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2ED2F" w14:textId="77777777" w:rsidR="00634A0D" w:rsidRDefault="00634A0D">
      <w:pPr>
        <w:jc w:val="both"/>
      </w:pPr>
    </w:p>
    <w:p w14:paraId="2961D3F5" w14:textId="10E6EA25" w:rsidR="00634A0D" w:rsidRDefault="00EA4E56">
      <w:pPr>
        <w:suppressAutoHyphens w:val="0"/>
        <w:spacing w:before="40" w:after="560" w:line="216" w:lineRule="auto"/>
        <w:jc w:val="center"/>
        <w:textAlignment w:val="auto"/>
      </w:pPr>
      <w:r>
        <w:rPr>
          <w:rFonts w:eastAsia="Times New Roman" w:cs="Times New Roman"/>
          <w:b/>
          <w:bCs/>
          <w:color w:val="4472C4"/>
          <w:sz w:val="72"/>
          <w:szCs w:val="72"/>
          <w:lang w:eastAsia="de-AT"/>
        </w:rPr>
        <w:t>Radwege-Maßnahmen-      Konzept Purkersdorf 2.</w:t>
      </w:r>
      <w:r w:rsidR="00C70020">
        <w:rPr>
          <w:rFonts w:eastAsia="Times New Roman" w:cs="Times New Roman"/>
          <w:b/>
          <w:bCs/>
          <w:color w:val="4472C4"/>
          <w:sz w:val="72"/>
          <w:szCs w:val="72"/>
          <w:lang w:eastAsia="de-AT"/>
        </w:rPr>
        <w:t>1</w:t>
      </w:r>
    </w:p>
    <w:p w14:paraId="290D141B" w14:textId="77777777" w:rsidR="00634A0D" w:rsidRDefault="00EA4E56">
      <w:pPr>
        <w:suppressAutoHyphens w:val="0"/>
        <w:spacing w:before="40" w:after="40" w:line="240" w:lineRule="auto"/>
        <w:jc w:val="center"/>
        <w:textAlignment w:val="auto"/>
      </w:pPr>
      <w:r>
        <w:rPr>
          <w:noProof/>
        </w:rPr>
        <w:drawing>
          <wp:inline distT="0" distB="0" distL="0" distR="0" wp14:anchorId="3FC29DED" wp14:editId="28315362">
            <wp:extent cx="4179539" cy="3169109"/>
            <wp:effectExtent l="0" t="0" r="0" b="0"/>
            <wp:docPr id="1" name="Grafik 31" descr="Ein Bild, das draußen, Straße, fahrend, Gra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4179539" cy="3169109"/>
                    </a:xfrm>
                    <a:prstGeom prst="rect">
                      <a:avLst/>
                    </a:prstGeom>
                    <a:noFill/>
                    <a:ln>
                      <a:noFill/>
                      <a:prstDash/>
                    </a:ln>
                  </pic:spPr>
                </pic:pic>
              </a:graphicData>
            </a:graphic>
          </wp:inline>
        </w:drawing>
      </w:r>
    </w:p>
    <w:p w14:paraId="75C908D3" w14:textId="11F5D9E5" w:rsidR="00634A0D" w:rsidRDefault="00EA4E56">
      <w:pPr>
        <w:suppressAutoHyphens w:val="0"/>
        <w:spacing w:before="40" w:after="40" w:line="240" w:lineRule="auto"/>
        <w:jc w:val="center"/>
        <w:textAlignment w:val="auto"/>
        <w:rPr>
          <w:rFonts w:eastAsia="Times New Roman" w:cs="Times New Roman"/>
          <w:b/>
          <w:bCs/>
          <w:color w:val="385623"/>
          <w:sz w:val="48"/>
          <w:szCs w:val="48"/>
          <w:lang w:val="de-DE" w:eastAsia="de-AT"/>
        </w:rPr>
      </w:pPr>
      <w:r w:rsidRPr="00990418">
        <w:rPr>
          <w:rFonts w:eastAsia="Times New Roman" w:cs="Times New Roman"/>
          <w:b/>
          <w:bCs/>
          <w:color w:val="385623"/>
          <w:sz w:val="48"/>
          <w:szCs w:val="48"/>
          <w:lang w:val="de-DE" w:eastAsia="de-AT"/>
        </w:rPr>
        <w:t>4</w:t>
      </w:r>
      <w:r w:rsidR="00990418" w:rsidRPr="00990418">
        <w:rPr>
          <w:rFonts w:eastAsia="Times New Roman" w:cs="Times New Roman"/>
          <w:b/>
          <w:bCs/>
          <w:color w:val="385623"/>
          <w:sz w:val="48"/>
          <w:szCs w:val="48"/>
          <w:lang w:val="de-DE" w:eastAsia="de-AT"/>
        </w:rPr>
        <w:t>5</w:t>
      </w:r>
      <w:r>
        <w:rPr>
          <w:rFonts w:eastAsia="Times New Roman" w:cs="Times New Roman"/>
          <w:b/>
          <w:bCs/>
          <w:color w:val="385623"/>
          <w:sz w:val="48"/>
          <w:szCs w:val="48"/>
          <w:lang w:val="de-DE" w:eastAsia="de-AT"/>
        </w:rPr>
        <w:t xml:space="preserve"> Maßnahmen zur Attraktivierung </w:t>
      </w:r>
    </w:p>
    <w:p w14:paraId="3C648F9F" w14:textId="77777777" w:rsidR="00634A0D" w:rsidRDefault="00EA4E56">
      <w:pPr>
        <w:suppressAutoHyphens w:val="0"/>
        <w:spacing w:before="40" w:after="40" w:line="240" w:lineRule="auto"/>
        <w:jc w:val="center"/>
        <w:textAlignment w:val="auto"/>
      </w:pPr>
      <w:r>
        <w:rPr>
          <w:rFonts w:eastAsia="Times New Roman" w:cs="Times New Roman"/>
          <w:b/>
          <w:bCs/>
          <w:color w:val="385623"/>
          <w:sz w:val="48"/>
          <w:szCs w:val="48"/>
          <w:lang w:val="de-DE" w:eastAsia="de-AT"/>
        </w:rPr>
        <w:t>des Radverkehrs in Purkersdorf</w:t>
      </w:r>
    </w:p>
    <w:p w14:paraId="78E6A219" w14:textId="77777777" w:rsidR="00634A0D" w:rsidRDefault="00634A0D">
      <w:pPr>
        <w:suppressAutoHyphens w:val="0"/>
        <w:spacing w:before="40" w:after="40" w:line="240" w:lineRule="auto"/>
        <w:textAlignment w:val="auto"/>
        <w:rPr>
          <w:rFonts w:eastAsia="Times New Roman" w:cs="Times New Roman"/>
          <w:color w:val="4472C4"/>
          <w:sz w:val="48"/>
          <w:szCs w:val="48"/>
          <w:lang w:eastAsia="de-AT"/>
        </w:rPr>
      </w:pPr>
    </w:p>
    <w:p w14:paraId="42E58308" w14:textId="7C9097CF" w:rsidR="00634A0D" w:rsidRDefault="00EA4E56">
      <w:pPr>
        <w:suppressAutoHyphens w:val="0"/>
        <w:spacing w:before="40" w:after="40" w:line="240" w:lineRule="auto"/>
        <w:jc w:val="center"/>
        <w:textAlignment w:val="auto"/>
        <w:rPr>
          <w:rFonts w:eastAsia="Times New Roman" w:cs="Times New Roman"/>
          <w:color w:val="4472C4"/>
          <w:sz w:val="48"/>
          <w:szCs w:val="48"/>
          <w:lang w:eastAsia="de-AT"/>
        </w:rPr>
      </w:pPr>
      <w:r>
        <w:rPr>
          <w:rFonts w:eastAsia="Times New Roman" w:cs="Times New Roman"/>
          <w:color w:val="4472C4"/>
          <w:sz w:val="48"/>
          <w:szCs w:val="48"/>
          <w:lang w:eastAsia="de-AT"/>
        </w:rPr>
        <w:t xml:space="preserve">Stand </w:t>
      </w:r>
      <w:r w:rsidR="00C70020">
        <w:rPr>
          <w:rFonts w:eastAsia="Times New Roman" w:cs="Times New Roman"/>
          <w:color w:val="4472C4"/>
          <w:sz w:val="48"/>
          <w:szCs w:val="48"/>
          <w:lang w:eastAsia="de-AT"/>
        </w:rPr>
        <w:t>9</w:t>
      </w:r>
      <w:r>
        <w:rPr>
          <w:rFonts w:eastAsia="Times New Roman" w:cs="Times New Roman"/>
          <w:color w:val="4472C4"/>
          <w:sz w:val="48"/>
          <w:szCs w:val="48"/>
          <w:lang w:eastAsia="de-AT"/>
        </w:rPr>
        <w:t>.</w:t>
      </w:r>
      <w:r w:rsidR="00C70020">
        <w:rPr>
          <w:rFonts w:eastAsia="Times New Roman" w:cs="Times New Roman"/>
          <w:color w:val="4472C4"/>
          <w:sz w:val="48"/>
          <w:szCs w:val="48"/>
          <w:lang w:eastAsia="de-AT"/>
        </w:rPr>
        <w:t>11</w:t>
      </w:r>
      <w:r>
        <w:rPr>
          <w:rFonts w:eastAsia="Times New Roman" w:cs="Times New Roman"/>
          <w:color w:val="4472C4"/>
          <w:sz w:val="48"/>
          <w:szCs w:val="48"/>
          <w:lang w:eastAsia="de-AT"/>
        </w:rPr>
        <w:t>.2021</w:t>
      </w:r>
    </w:p>
    <w:p w14:paraId="79E09DBF" w14:textId="77777777" w:rsidR="00634A0D" w:rsidRDefault="00634A0D">
      <w:pPr>
        <w:suppressAutoHyphens w:val="0"/>
        <w:spacing w:before="40" w:after="40" w:line="240" w:lineRule="auto"/>
        <w:textAlignment w:val="auto"/>
        <w:rPr>
          <w:rFonts w:eastAsia="Times New Roman" w:cs="Times New Roman"/>
          <w:color w:val="4472C4"/>
          <w:sz w:val="48"/>
          <w:szCs w:val="48"/>
          <w:lang w:eastAsia="de-AT"/>
        </w:rPr>
      </w:pPr>
    </w:p>
    <w:p w14:paraId="3910B268" w14:textId="77777777" w:rsidR="00634A0D" w:rsidRDefault="00634A0D">
      <w:pPr>
        <w:suppressAutoHyphens w:val="0"/>
        <w:spacing w:before="40" w:after="40" w:line="240" w:lineRule="auto"/>
        <w:textAlignment w:val="auto"/>
        <w:rPr>
          <w:rFonts w:eastAsia="Times New Roman" w:cs="Times New Roman"/>
          <w:color w:val="4472C4"/>
          <w:sz w:val="40"/>
          <w:szCs w:val="40"/>
          <w:lang w:eastAsia="de-AT"/>
        </w:rPr>
      </w:pPr>
    </w:p>
    <w:p w14:paraId="509909BC" w14:textId="77777777" w:rsidR="00634A0D" w:rsidRDefault="00634A0D">
      <w:pPr>
        <w:suppressAutoHyphens w:val="0"/>
        <w:spacing w:before="40" w:after="40" w:line="240" w:lineRule="auto"/>
        <w:textAlignment w:val="auto"/>
        <w:rPr>
          <w:rFonts w:eastAsia="Times New Roman" w:cs="Times New Roman"/>
          <w:color w:val="4472C4"/>
          <w:sz w:val="40"/>
          <w:szCs w:val="40"/>
          <w:lang w:eastAsia="de-AT"/>
        </w:rPr>
      </w:pPr>
    </w:p>
    <w:p w14:paraId="1A1755DA" w14:textId="77777777" w:rsidR="00634A0D" w:rsidRDefault="00634A0D">
      <w:pPr>
        <w:suppressAutoHyphens w:val="0"/>
        <w:spacing w:before="40" w:after="40" w:line="240" w:lineRule="auto"/>
        <w:textAlignment w:val="auto"/>
        <w:rPr>
          <w:rFonts w:eastAsia="Times New Roman" w:cs="Times New Roman"/>
          <w:color w:val="4472C4"/>
          <w:sz w:val="40"/>
          <w:szCs w:val="40"/>
          <w:lang w:eastAsia="de-AT"/>
        </w:rPr>
      </w:pPr>
    </w:p>
    <w:p w14:paraId="0C455CE6" w14:textId="77777777" w:rsidR="00634A0D" w:rsidRDefault="00EA4E56">
      <w:pPr>
        <w:suppressAutoHyphens w:val="0"/>
        <w:spacing w:before="40" w:after="40" w:line="240" w:lineRule="auto"/>
        <w:jc w:val="center"/>
        <w:textAlignment w:val="auto"/>
        <w:rPr>
          <w:rFonts w:eastAsia="Times New Roman" w:cs="Times New Roman"/>
          <w:color w:val="4472C4"/>
          <w:sz w:val="48"/>
          <w:szCs w:val="48"/>
          <w:lang w:eastAsia="de-AT"/>
        </w:rPr>
      </w:pPr>
      <w:r>
        <w:rPr>
          <w:rFonts w:eastAsia="Times New Roman" w:cs="Times New Roman"/>
          <w:color w:val="4472C4"/>
          <w:sz w:val="48"/>
          <w:szCs w:val="48"/>
          <w:lang w:eastAsia="de-AT"/>
        </w:rPr>
        <w:t xml:space="preserve">Josef Baum, </w:t>
      </w:r>
    </w:p>
    <w:p w14:paraId="5C0988B8" w14:textId="081E9470" w:rsidR="00634A0D" w:rsidRDefault="00EA4E56">
      <w:pPr>
        <w:suppressAutoHyphens w:val="0"/>
        <w:spacing w:before="40" w:after="40" w:line="240" w:lineRule="auto"/>
        <w:jc w:val="center"/>
        <w:textAlignment w:val="auto"/>
      </w:pPr>
      <w:bookmarkStart w:id="0" w:name="_Hlk87344620"/>
      <w:r>
        <w:rPr>
          <w:rFonts w:eastAsia="Times New Roman" w:cs="Times New Roman"/>
          <w:color w:val="4472C4"/>
          <w:sz w:val="48"/>
          <w:szCs w:val="48"/>
          <w:lang w:eastAsia="de-AT"/>
        </w:rPr>
        <w:t>Stadtrat für Verkehr und Kreislaufwirtschaft</w:t>
      </w:r>
    </w:p>
    <w:bookmarkEnd w:id="0"/>
    <w:p w14:paraId="74CED847" w14:textId="77777777" w:rsidR="00634A0D" w:rsidRDefault="00EA4E56">
      <w:pPr>
        <w:pStyle w:val="Inhaltsverzeichnisberschrift"/>
        <w:pageBreakBefore/>
        <w:jc w:val="both"/>
        <w:outlineLvl w:val="9"/>
      </w:pPr>
      <w:r>
        <w:rPr>
          <w:lang w:val="de-DE"/>
        </w:rPr>
        <w:lastRenderedPageBreak/>
        <w:t>Inhalt</w:t>
      </w:r>
    </w:p>
    <w:p w14:paraId="0F386C10" w14:textId="38902959" w:rsidR="00990418" w:rsidRDefault="00EA4E56">
      <w:pPr>
        <w:pStyle w:val="Verzeichnis1"/>
        <w:tabs>
          <w:tab w:val="right" w:leader="dot" w:pos="9062"/>
        </w:tabs>
        <w:rPr>
          <w:rFonts w:asciiTheme="minorHAnsi" w:eastAsiaTheme="minorEastAsia" w:hAnsiTheme="minorHAnsi" w:cstheme="minorBidi"/>
          <w:noProof/>
          <w:lang w:eastAsia="de-AT"/>
        </w:rPr>
      </w:pPr>
      <w:r>
        <w:rPr>
          <w:rFonts w:ascii="Calibri Light" w:eastAsia="F" w:hAnsi="Calibri Light" w:cs="Times New Roman"/>
          <w:color w:val="2F5496"/>
          <w:sz w:val="32"/>
          <w:szCs w:val="32"/>
          <w:lang w:eastAsia="de-AT"/>
        </w:rPr>
        <w:fldChar w:fldCharType="begin"/>
      </w:r>
      <w:r>
        <w:instrText xml:space="preserve"> TOC \o "1-3" \u \h </w:instrText>
      </w:r>
      <w:r>
        <w:rPr>
          <w:rFonts w:ascii="Calibri Light" w:eastAsia="F" w:hAnsi="Calibri Light" w:cs="Times New Roman"/>
          <w:color w:val="2F5496"/>
          <w:sz w:val="32"/>
          <w:szCs w:val="32"/>
          <w:lang w:eastAsia="de-AT"/>
        </w:rPr>
        <w:fldChar w:fldCharType="separate"/>
      </w:r>
      <w:hyperlink w:anchor="_Toc87371949" w:history="1">
        <w:r w:rsidR="00990418" w:rsidRPr="0095120D">
          <w:rPr>
            <w:rStyle w:val="Hyperlink"/>
            <w:b/>
            <w:bCs/>
            <w:noProof/>
            <w:lang w:val="de-DE"/>
          </w:rPr>
          <w:t>Vorwort zur Version 2.1</w:t>
        </w:r>
        <w:r w:rsidR="00990418">
          <w:rPr>
            <w:noProof/>
          </w:rPr>
          <w:tab/>
        </w:r>
        <w:r w:rsidR="00990418">
          <w:rPr>
            <w:noProof/>
          </w:rPr>
          <w:fldChar w:fldCharType="begin"/>
        </w:r>
        <w:r w:rsidR="00990418">
          <w:rPr>
            <w:noProof/>
          </w:rPr>
          <w:instrText xml:space="preserve"> PAGEREF _Toc87371949 \h </w:instrText>
        </w:r>
        <w:r w:rsidR="00990418">
          <w:rPr>
            <w:noProof/>
          </w:rPr>
        </w:r>
        <w:r w:rsidR="00990418">
          <w:rPr>
            <w:noProof/>
          </w:rPr>
          <w:fldChar w:fldCharType="separate"/>
        </w:r>
        <w:r w:rsidR="00990418">
          <w:rPr>
            <w:noProof/>
          </w:rPr>
          <w:t>4</w:t>
        </w:r>
        <w:r w:rsidR="00990418">
          <w:rPr>
            <w:noProof/>
          </w:rPr>
          <w:fldChar w:fldCharType="end"/>
        </w:r>
      </w:hyperlink>
    </w:p>
    <w:p w14:paraId="02965811" w14:textId="7344376D" w:rsidR="00990418" w:rsidRDefault="00BA51F7">
      <w:pPr>
        <w:pStyle w:val="Verzeichnis1"/>
        <w:tabs>
          <w:tab w:val="right" w:leader="dot" w:pos="9062"/>
        </w:tabs>
        <w:rPr>
          <w:rFonts w:asciiTheme="minorHAnsi" w:eastAsiaTheme="minorEastAsia" w:hAnsiTheme="minorHAnsi" w:cstheme="minorBidi"/>
          <w:noProof/>
          <w:lang w:eastAsia="de-AT"/>
        </w:rPr>
      </w:pPr>
      <w:hyperlink w:anchor="_Toc87371950" w:history="1">
        <w:r w:rsidR="00990418" w:rsidRPr="0095120D">
          <w:rPr>
            <w:rStyle w:val="Hyperlink"/>
            <w:b/>
            <w:bCs/>
            <w:noProof/>
            <w:lang w:val="de-DE"/>
          </w:rPr>
          <w:t>Warum JETZT ein Radwege-Maßnahmenkonzept</w:t>
        </w:r>
        <w:r w:rsidR="00990418">
          <w:rPr>
            <w:noProof/>
          </w:rPr>
          <w:tab/>
        </w:r>
        <w:r w:rsidR="00990418">
          <w:rPr>
            <w:noProof/>
          </w:rPr>
          <w:fldChar w:fldCharType="begin"/>
        </w:r>
        <w:r w:rsidR="00990418">
          <w:rPr>
            <w:noProof/>
          </w:rPr>
          <w:instrText xml:space="preserve"> PAGEREF _Toc87371950 \h </w:instrText>
        </w:r>
        <w:r w:rsidR="00990418">
          <w:rPr>
            <w:noProof/>
          </w:rPr>
        </w:r>
        <w:r w:rsidR="00990418">
          <w:rPr>
            <w:noProof/>
          </w:rPr>
          <w:fldChar w:fldCharType="separate"/>
        </w:r>
        <w:r w:rsidR="00990418">
          <w:rPr>
            <w:noProof/>
          </w:rPr>
          <w:t>4</w:t>
        </w:r>
        <w:r w:rsidR="00990418">
          <w:rPr>
            <w:noProof/>
          </w:rPr>
          <w:fldChar w:fldCharType="end"/>
        </w:r>
      </w:hyperlink>
    </w:p>
    <w:p w14:paraId="5CBD24C5" w14:textId="5983FAC7"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1" w:history="1">
        <w:r w:rsidR="00990418" w:rsidRPr="0095120D">
          <w:rPr>
            <w:rStyle w:val="Hyperlink"/>
            <w:b/>
            <w:bCs/>
            <w:noProof/>
            <w:lang w:val="de-DE"/>
          </w:rPr>
          <w:t>Radwege-Maßnahmen</w:t>
        </w:r>
        <w:r w:rsidR="00990418" w:rsidRPr="0095120D">
          <w:rPr>
            <w:rStyle w:val="Hyperlink"/>
            <w:b/>
            <w:bCs/>
            <w:noProof/>
            <w:lang w:eastAsia="de-AT"/>
          </w:rPr>
          <w:t xml:space="preserve"> – Ausführliche Beschreibung</w:t>
        </w:r>
        <w:r w:rsidR="00990418">
          <w:rPr>
            <w:noProof/>
          </w:rPr>
          <w:tab/>
        </w:r>
        <w:r w:rsidR="00990418">
          <w:rPr>
            <w:noProof/>
          </w:rPr>
          <w:fldChar w:fldCharType="begin"/>
        </w:r>
        <w:r w:rsidR="00990418">
          <w:rPr>
            <w:noProof/>
          </w:rPr>
          <w:instrText xml:space="preserve"> PAGEREF _Toc87371951 \h </w:instrText>
        </w:r>
        <w:r w:rsidR="00990418">
          <w:rPr>
            <w:noProof/>
          </w:rPr>
        </w:r>
        <w:r w:rsidR="00990418">
          <w:rPr>
            <w:noProof/>
          </w:rPr>
          <w:fldChar w:fldCharType="separate"/>
        </w:r>
        <w:r w:rsidR="00990418">
          <w:rPr>
            <w:noProof/>
          </w:rPr>
          <w:t>5</w:t>
        </w:r>
        <w:r w:rsidR="00990418">
          <w:rPr>
            <w:noProof/>
          </w:rPr>
          <w:fldChar w:fldCharType="end"/>
        </w:r>
      </w:hyperlink>
    </w:p>
    <w:p w14:paraId="5F3873EE" w14:textId="0897DAC8"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1952" w:history="1">
        <w:r w:rsidR="00990418" w:rsidRPr="0095120D">
          <w:rPr>
            <w:rStyle w:val="Hyperlink"/>
            <w:b/>
            <w:bCs/>
            <w:noProof/>
            <w:lang w:eastAsia="de-AT"/>
          </w:rPr>
          <w:t>A</w:t>
        </w:r>
        <w:r w:rsidR="00990418">
          <w:rPr>
            <w:rFonts w:asciiTheme="minorHAnsi" w:eastAsiaTheme="minorEastAsia" w:hAnsiTheme="minorHAnsi" w:cstheme="minorBidi"/>
            <w:noProof/>
            <w:lang w:eastAsia="de-AT"/>
          </w:rPr>
          <w:tab/>
        </w:r>
        <w:r w:rsidR="00990418" w:rsidRPr="0095120D">
          <w:rPr>
            <w:rStyle w:val="Hyperlink"/>
            <w:b/>
            <w:bCs/>
            <w:noProof/>
            <w:lang w:eastAsia="de-AT"/>
          </w:rPr>
          <w:t>Bereich Linzerstraße</w:t>
        </w:r>
        <w:r w:rsidR="00990418">
          <w:rPr>
            <w:noProof/>
          </w:rPr>
          <w:tab/>
        </w:r>
        <w:r w:rsidR="00990418">
          <w:rPr>
            <w:noProof/>
          </w:rPr>
          <w:fldChar w:fldCharType="begin"/>
        </w:r>
        <w:r w:rsidR="00990418">
          <w:rPr>
            <w:noProof/>
          </w:rPr>
          <w:instrText xml:space="preserve"> PAGEREF _Toc87371952 \h </w:instrText>
        </w:r>
        <w:r w:rsidR="00990418">
          <w:rPr>
            <w:noProof/>
          </w:rPr>
        </w:r>
        <w:r w:rsidR="00990418">
          <w:rPr>
            <w:noProof/>
          </w:rPr>
          <w:fldChar w:fldCharType="separate"/>
        </w:r>
        <w:r w:rsidR="00990418">
          <w:rPr>
            <w:noProof/>
          </w:rPr>
          <w:t>6</w:t>
        </w:r>
        <w:r w:rsidR="00990418">
          <w:rPr>
            <w:noProof/>
          </w:rPr>
          <w:fldChar w:fldCharType="end"/>
        </w:r>
      </w:hyperlink>
    </w:p>
    <w:p w14:paraId="13C4648E" w14:textId="3AD6A875"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3" w:history="1">
        <w:r w:rsidR="00990418" w:rsidRPr="0095120D">
          <w:rPr>
            <w:rStyle w:val="Hyperlink"/>
            <w:b/>
            <w:bCs/>
            <w:i/>
            <w:iCs/>
            <w:noProof/>
            <w:lang w:eastAsia="de-AT"/>
          </w:rPr>
          <w:t>A1. Lückenschluss</w:t>
        </w:r>
        <w:r w:rsidR="00990418" w:rsidRPr="0095120D">
          <w:rPr>
            <w:rStyle w:val="Hyperlink"/>
            <w:b/>
            <w:bCs/>
            <w:noProof/>
            <w:lang w:eastAsia="de-AT"/>
          </w:rPr>
          <w:t>: Rad-Gehweg Linzerstraße Westseite: Mündung Süßfeldstraße-Billa</w:t>
        </w:r>
        <w:r w:rsidR="00990418">
          <w:rPr>
            <w:noProof/>
          </w:rPr>
          <w:tab/>
        </w:r>
        <w:r w:rsidR="00990418">
          <w:rPr>
            <w:noProof/>
          </w:rPr>
          <w:fldChar w:fldCharType="begin"/>
        </w:r>
        <w:r w:rsidR="00990418">
          <w:rPr>
            <w:noProof/>
          </w:rPr>
          <w:instrText xml:space="preserve"> PAGEREF _Toc87371953 \h </w:instrText>
        </w:r>
        <w:r w:rsidR="00990418">
          <w:rPr>
            <w:noProof/>
          </w:rPr>
        </w:r>
        <w:r w:rsidR="00990418">
          <w:rPr>
            <w:noProof/>
          </w:rPr>
          <w:fldChar w:fldCharType="separate"/>
        </w:r>
        <w:r w:rsidR="00990418">
          <w:rPr>
            <w:noProof/>
          </w:rPr>
          <w:t>6</w:t>
        </w:r>
        <w:r w:rsidR="00990418">
          <w:rPr>
            <w:noProof/>
          </w:rPr>
          <w:fldChar w:fldCharType="end"/>
        </w:r>
      </w:hyperlink>
    </w:p>
    <w:p w14:paraId="70524F0F" w14:textId="3227E6C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4" w:history="1">
        <w:r w:rsidR="00990418" w:rsidRPr="0095120D">
          <w:rPr>
            <w:rStyle w:val="Hyperlink"/>
            <w:b/>
            <w:bCs/>
            <w:noProof/>
            <w:lang w:eastAsia="de-AT"/>
          </w:rPr>
          <w:t>A2  Lückenschluss: Rad-Gehweg Linzerstraße Ostseite: H. Stremayrgasse - Grenze Gablitz</w:t>
        </w:r>
        <w:r w:rsidR="00990418">
          <w:rPr>
            <w:noProof/>
          </w:rPr>
          <w:tab/>
        </w:r>
        <w:r w:rsidR="00990418">
          <w:rPr>
            <w:noProof/>
          </w:rPr>
          <w:fldChar w:fldCharType="begin"/>
        </w:r>
        <w:r w:rsidR="00990418">
          <w:rPr>
            <w:noProof/>
          </w:rPr>
          <w:instrText xml:space="preserve"> PAGEREF _Toc87371954 \h </w:instrText>
        </w:r>
        <w:r w:rsidR="00990418">
          <w:rPr>
            <w:noProof/>
          </w:rPr>
        </w:r>
        <w:r w:rsidR="00990418">
          <w:rPr>
            <w:noProof/>
          </w:rPr>
          <w:fldChar w:fldCharType="separate"/>
        </w:r>
        <w:r w:rsidR="00990418">
          <w:rPr>
            <w:noProof/>
          </w:rPr>
          <w:t>7</w:t>
        </w:r>
        <w:r w:rsidR="00990418">
          <w:rPr>
            <w:noProof/>
          </w:rPr>
          <w:fldChar w:fldCharType="end"/>
        </w:r>
      </w:hyperlink>
    </w:p>
    <w:p w14:paraId="20AFEA7D" w14:textId="3A03533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5" w:history="1">
        <w:r w:rsidR="00990418" w:rsidRPr="0095120D">
          <w:rPr>
            <w:rStyle w:val="Hyperlink"/>
            <w:b/>
            <w:bCs/>
            <w:noProof/>
            <w:lang w:eastAsia="de-AT"/>
          </w:rPr>
          <w:t>A3  Fortsetzung Rad-Gehweg Linzerstraße - Weiterführung in Gablitz</w:t>
        </w:r>
        <w:r w:rsidR="00990418">
          <w:rPr>
            <w:noProof/>
          </w:rPr>
          <w:tab/>
        </w:r>
        <w:r w:rsidR="00990418">
          <w:rPr>
            <w:noProof/>
          </w:rPr>
          <w:fldChar w:fldCharType="begin"/>
        </w:r>
        <w:r w:rsidR="00990418">
          <w:rPr>
            <w:noProof/>
          </w:rPr>
          <w:instrText xml:space="preserve"> PAGEREF _Toc87371955 \h </w:instrText>
        </w:r>
        <w:r w:rsidR="00990418">
          <w:rPr>
            <w:noProof/>
          </w:rPr>
        </w:r>
        <w:r w:rsidR="00990418">
          <w:rPr>
            <w:noProof/>
          </w:rPr>
          <w:fldChar w:fldCharType="separate"/>
        </w:r>
        <w:r w:rsidR="00990418">
          <w:rPr>
            <w:noProof/>
          </w:rPr>
          <w:t>8</w:t>
        </w:r>
        <w:r w:rsidR="00990418">
          <w:rPr>
            <w:noProof/>
          </w:rPr>
          <w:fldChar w:fldCharType="end"/>
        </w:r>
      </w:hyperlink>
    </w:p>
    <w:p w14:paraId="17C37097" w14:textId="795A91A3"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6" w:history="1">
        <w:r w:rsidR="00990418" w:rsidRPr="0095120D">
          <w:rPr>
            <w:rStyle w:val="Hyperlink"/>
            <w:b/>
            <w:bCs/>
            <w:i/>
            <w:iCs/>
            <w:noProof/>
            <w:lang w:eastAsia="de-AT"/>
          </w:rPr>
          <w:t xml:space="preserve">A4  </w:t>
        </w:r>
        <w:r w:rsidR="00990418" w:rsidRPr="0095120D">
          <w:rPr>
            <w:rStyle w:val="Hyperlink"/>
            <w:b/>
            <w:bCs/>
            <w:noProof/>
            <w:lang w:eastAsia="de-AT"/>
          </w:rPr>
          <w:t>Bad Säckingen Straße Radfahren gegen die Einbahn Bad Säckingen Straße</w:t>
        </w:r>
        <w:r w:rsidR="00990418">
          <w:rPr>
            <w:noProof/>
          </w:rPr>
          <w:tab/>
        </w:r>
        <w:r w:rsidR="00990418">
          <w:rPr>
            <w:noProof/>
          </w:rPr>
          <w:fldChar w:fldCharType="begin"/>
        </w:r>
        <w:r w:rsidR="00990418">
          <w:rPr>
            <w:noProof/>
          </w:rPr>
          <w:instrText xml:space="preserve"> PAGEREF _Toc87371956 \h </w:instrText>
        </w:r>
        <w:r w:rsidR="00990418">
          <w:rPr>
            <w:noProof/>
          </w:rPr>
        </w:r>
        <w:r w:rsidR="00990418">
          <w:rPr>
            <w:noProof/>
          </w:rPr>
          <w:fldChar w:fldCharType="separate"/>
        </w:r>
        <w:r w:rsidR="00990418">
          <w:rPr>
            <w:noProof/>
          </w:rPr>
          <w:t>9</w:t>
        </w:r>
        <w:r w:rsidR="00990418">
          <w:rPr>
            <w:noProof/>
          </w:rPr>
          <w:fldChar w:fldCharType="end"/>
        </w:r>
      </w:hyperlink>
    </w:p>
    <w:p w14:paraId="3FC306A8" w14:textId="3BE7BE63"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7" w:history="1">
        <w:r w:rsidR="00990418" w:rsidRPr="0095120D">
          <w:rPr>
            <w:rStyle w:val="Hyperlink"/>
            <w:b/>
            <w:bCs/>
            <w:i/>
            <w:iCs/>
            <w:noProof/>
            <w:lang w:eastAsia="de-AT"/>
          </w:rPr>
          <w:t xml:space="preserve">A5  </w:t>
        </w:r>
        <w:r w:rsidR="00990418" w:rsidRPr="0095120D">
          <w:rPr>
            <w:rStyle w:val="Hyperlink"/>
            <w:b/>
            <w:bCs/>
            <w:noProof/>
            <w:lang w:eastAsia="de-AT"/>
          </w:rPr>
          <w:t>Anpassung Ampelanlage</w:t>
        </w:r>
        <w:r w:rsidR="00990418" w:rsidRPr="0095120D">
          <w:rPr>
            <w:rStyle w:val="Hyperlink"/>
            <w:b/>
            <w:bCs/>
            <w:i/>
            <w:iCs/>
            <w:noProof/>
            <w:lang w:eastAsia="de-AT"/>
          </w:rPr>
          <w:t xml:space="preserve"> </w:t>
        </w:r>
        <w:r w:rsidR="00990418" w:rsidRPr="0095120D">
          <w:rPr>
            <w:rStyle w:val="Hyperlink"/>
            <w:b/>
            <w:bCs/>
            <w:noProof/>
            <w:lang w:eastAsia="de-AT"/>
          </w:rPr>
          <w:t>Kreuzung Linzerstraße-Billa</w:t>
        </w:r>
        <w:r w:rsidR="00990418">
          <w:rPr>
            <w:noProof/>
          </w:rPr>
          <w:tab/>
        </w:r>
        <w:r w:rsidR="00990418">
          <w:rPr>
            <w:noProof/>
          </w:rPr>
          <w:fldChar w:fldCharType="begin"/>
        </w:r>
        <w:r w:rsidR="00990418">
          <w:rPr>
            <w:noProof/>
          </w:rPr>
          <w:instrText xml:space="preserve"> PAGEREF _Toc87371957 \h </w:instrText>
        </w:r>
        <w:r w:rsidR="00990418">
          <w:rPr>
            <w:noProof/>
          </w:rPr>
        </w:r>
        <w:r w:rsidR="00990418">
          <w:rPr>
            <w:noProof/>
          </w:rPr>
          <w:fldChar w:fldCharType="separate"/>
        </w:r>
        <w:r w:rsidR="00990418">
          <w:rPr>
            <w:noProof/>
          </w:rPr>
          <w:t>10</w:t>
        </w:r>
        <w:r w:rsidR="00990418">
          <w:rPr>
            <w:noProof/>
          </w:rPr>
          <w:fldChar w:fldCharType="end"/>
        </w:r>
      </w:hyperlink>
    </w:p>
    <w:p w14:paraId="37E31E8B" w14:textId="75E3D33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58" w:history="1">
        <w:r w:rsidR="00990418" w:rsidRPr="0095120D">
          <w:rPr>
            <w:rStyle w:val="Hyperlink"/>
            <w:b/>
            <w:bCs/>
            <w:i/>
            <w:iCs/>
            <w:noProof/>
            <w:lang w:eastAsia="de-AT"/>
          </w:rPr>
          <w:t xml:space="preserve">A6 </w:t>
        </w:r>
        <w:r w:rsidR="00990418" w:rsidRPr="0095120D">
          <w:rPr>
            <w:rStyle w:val="Hyperlink"/>
            <w:b/>
            <w:bCs/>
            <w:noProof/>
            <w:lang w:eastAsia="de-AT"/>
          </w:rPr>
          <w:t xml:space="preserve"> Süßfeldstraße - Radfahrerfreundlichere Schwellenlösungen</w:t>
        </w:r>
        <w:r w:rsidR="00990418">
          <w:rPr>
            <w:noProof/>
          </w:rPr>
          <w:tab/>
        </w:r>
        <w:r w:rsidR="00990418">
          <w:rPr>
            <w:noProof/>
          </w:rPr>
          <w:fldChar w:fldCharType="begin"/>
        </w:r>
        <w:r w:rsidR="00990418">
          <w:rPr>
            <w:noProof/>
          </w:rPr>
          <w:instrText xml:space="preserve"> PAGEREF _Toc87371958 \h </w:instrText>
        </w:r>
        <w:r w:rsidR="00990418">
          <w:rPr>
            <w:noProof/>
          </w:rPr>
        </w:r>
        <w:r w:rsidR="00990418">
          <w:rPr>
            <w:noProof/>
          </w:rPr>
          <w:fldChar w:fldCharType="separate"/>
        </w:r>
        <w:r w:rsidR="00990418">
          <w:rPr>
            <w:noProof/>
          </w:rPr>
          <w:t>11</w:t>
        </w:r>
        <w:r w:rsidR="00990418">
          <w:rPr>
            <w:noProof/>
          </w:rPr>
          <w:fldChar w:fldCharType="end"/>
        </w:r>
      </w:hyperlink>
    </w:p>
    <w:p w14:paraId="1F17873A" w14:textId="6A7E7523"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1959" w:history="1">
        <w:r w:rsidR="00990418" w:rsidRPr="0095120D">
          <w:rPr>
            <w:rStyle w:val="Hyperlink"/>
            <w:noProof/>
          </w:rPr>
          <w:t>B</w:t>
        </w:r>
        <w:r w:rsidR="00990418">
          <w:rPr>
            <w:rFonts w:asciiTheme="minorHAnsi" w:eastAsiaTheme="minorEastAsia" w:hAnsiTheme="minorHAnsi" w:cstheme="minorBidi"/>
            <w:noProof/>
            <w:lang w:eastAsia="de-AT"/>
          </w:rPr>
          <w:tab/>
        </w:r>
        <w:r w:rsidR="00990418" w:rsidRPr="0095120D">
          <w:rPr>
            <w:rStyle w:val="Hyperlink"/>
            <w:b/>
            <w:bCs/>
            <w:noProof/>
            <w:lang w:eastAsia="de-AT"/>
          </w:rPr>
          <w:t>Bereich Wintergasse</w:t>
        </w:r>
        <w:r w:rsidR="00990418">
          <w:rPr>
            <w:noProof/>
          </w:rPr>
          <w:tab/>
        </w:r>
        <w:r w:rsidR="00990418">
          <w:rPr>
            <w:noProof/>
          </w:rPr>
          <w:fldChar w:fldCharType="begin"/>
        </w:r>
        <w:r w:rsidR="00990418">
          <w:rPr>
            <w:noProof/>
          </w:rPr>
          <w:instrText xml:space="preserve"> PAGEREF _Toc87371959 \h </w:instrText>
        </w:r>
        <w:r w:rsidR="00990418">
          <w:rPr>
            <w:noProof/>
          </w:rPr>
        </w:r>
        <w:r w:rsidR="00990418">
          <w:rPr>
            <w:noProof/>
          </w:rPr>
          <w:fldChar w:fldCharType="separate"/>
        </w:r>
        <w:r w:rsidR="00990418">
          <w:rPr>
            <w:noProof/>
          </w:rPr>
          <w:t>12</w:t>
        </w:r>
        <w:r w:rsidR="00990418">
          <w:rPr>
            <w:noProof/>
          </w:rPr>
          <w:fldChar w:fldCharType="end"/>
        </w:r>
      </w:hyperlink>
    </w:p>
    <w:p w14:paraId="64AB6F8B" w14:textId="5C36DFC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0" w:history="1">
        <w:r w:rsidR="00990418" w:rsidRPr="0095120D">
          <w:rPr>
            <w:rStyle w:val="Hyperlink"/>
            <w:b/>
            <w:bCs/>
            <w:i/>
            <w:iCs/>
            <w:noProof/>
            <w:lang w:eastAsia="de-AT"/>
          </w:rPr>
          <w:t xml:space="preserve">B1  </w:t>
        </w:r>
        <w:r w:rsidR="00990418" w:rsidRPr="0095120D">
          <w:rPr>
            <w:rStyle w:val="Hyperlink"/>
            <w:b/>
            <w:bCs/>
            <w:noProof/>
            <w:lang w:eastAsia="de-AT"/>
          </w:rPr>
          <w:t>H. Stremayrgasse: Lückenschluss: Öffnung für Radverkehr</w:t>
        </w:r>
        <w:r w:rsidR="00990418">
          <w:rPr>
            <w:noProof/>
          </w:rPr>
          <w:tab/>
        </w:r>
        <w:r w:rsidR="00990418">
          <w:rPr>
            <w:noProof/>
          </w:rPr>
          <w:fldChar w:fldCharType="begin"/>
        </w:r>
        <w:r w:rsidR="00990418">
          <w:rPr>
            <w:noProof/>
          </w:rPr>
          <w:instrText xml:space="preserve"> PAGEREF _Toc87371960 \h </w:instrText>
        </w:r>
        <w:r w:rsidR="00990418">
          <w:rPr>
            <w:noProof/>
          </w:rPr>
        </w:r>
        <w:r w:rsidR="00990418">
          <w:rPr>
            <w:noProof/>
          </w:rPr>
          <w:fldChar w:fldCharType="separate"/>
        </w:r>
        <w:r w:rsidR="00990418">
          <w:rPr>
            <w:noProof/>
          </w:rPr>
          <w:t>12</w:t>
        </w:r>
        <w:r w:rsidR="00990418">
          <w:rPr>
            <w:noProof/>
          </w:rPr>
          <w:fldChar w:fldCharType="end"/>
        </w:r>
      </w:hyperlink>
    </w:p>
    <w:p w14:paraId="1FE31F89" w14:textId="30A0CC97"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1" w:history="1">
        <w:r w:rsidR="00990418" w:rsidRPr="0095120D">
          <w:rPr>
            <w:rStyle w:val="Hyperlink"/>
            <w:b/>
            <w:bCs/>
            <w:i/>
            <w:iCs/>
            <w:noProof/>
            <w:lang w:eastAsia="de-AT"/>
          </w:rPr>
          <w:t xml:space="preserve">B2  </w:t>
        </w:r>
        <w:r w:rsidR="00990418" w:rsidRPr="0095120D">
          <w:rPr>
            <w:rStyle w:val="Hyperlink"/>
            <w:b/>
            <w:bCs/>
            <w:noProof/>
            <w:lang w:eastAsia="de-AT"/>
          </w:rPr>
          <w:t>H. Stremayrgasse: Sanierung des bestehenden nicht asphaltierten Abschnitts</w:t>
        </w:r>
        <w:r w:rsidR="00990418">
          <w:rPr>
            <w:noProof/>
          </w:rPr>
          <w:tab/>
        </w:r>
        <w:r w:rsidR="00990418">
          <w:rPr>
            <w:noProof/>
          </w:rPr>
          <w:fldChar w:fldCharType="begin"/>
        </w:r>
        <w:r w:rsidR="00990418">
          <w:rPr>
            <w:noProof/>
          </w:rPr>
          <w:instrText xml:space="preserve"> PAGEREF _Toc87371961 \h </w:instrText>
        </w:r>
        <w:r w:rsidR="00990418">
          <w:rPr>
            <w:noProof/>
          </w:rPr>
        </w:r>
        <w:r w:rsidR="00990418">
          <w:rPr>
            <w:noProof/>
          </w:rPr>
          <w:fldChar w:fldCharType="separate"/>
        </w:r>
        <w:r w:rsidR="00990418">
          <w:rPr>
            <w:noProof/>
          </w:rPr>
          <w:t>13</w:t>
        </w:r>
        <w:r w:rsidR="00990418">
          <w:rPr>
            <w:noProof/>
          </w:rPr>
          <w:fldChar w:fldCharType="end"/>
        </w:r>
      </w:hyperlink>
    </w:p>
    <w:p w14:paraId="673D7DCB" w14:textId="5D38A9F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2" w:history="1">
        <w:r w:rsidR="00990418" w:rsidRPr="0095120D">
          <w:rPr>
            <w:rStyle w:val="Hyperlink"/>
            <w:b/>
            <w:bCs/>
            <w:i/>
            <w:iCs/>
            <w:noProof/>
            <w:lang w:eastAsia="de-AT"/>
          </w:rPr>
          <w:t xml:space="preserve">B3  </w:t>
        </w:r>
        <w:r w:rsidR="00990418" w:rsidRPr="0095120D">
          <w:rPr>
            <w:rStyle w:val="Hyperlink"/>
            <w:b/>
            <w:bCs/>
            <w:noProof/>
            <w:lang w:eastAsia="de-AT"/>
          </w:rPr>
          <w:t>Wintergasse: Lösungen für mehr Sicherheit im Radverkehr liegen vor</w:t>
        </w:r>
        <w:r w:rsidR="00990418">
          <w:rPr>
            <w:noProof/>
          </w:rPr>
          <w:tab/>
        </w:r>
        <w:r w:rsidR="00990418">
          <w:rPr>
            <w:noProof/>
          </w:rPr>
          <w:fldChar w:fldCharType="begin"/>
        </w:r>
        <w:r w:rsidR="00990418">
          <w:rPr>
            <w:noProof/>
          </w:rPr>
          <w:instrText xml:space="preserve"> PAGEREF _Toc87371962 \h </w:instrText>
        </w:r>
        <w:r w:rsidR="00990418">
          <w:rPr>
            <w:noProof/>
          </w:rPr>
        </w:r>
        <w:r w:rsidR="00990418">
          <w:rPr>
            <w:noProof/>
          </w:rPr>
          <w:fldChar w:fldCharType="separate"/>
        </w:r>
        <w:r w:rsidR="00990418">
          <w:rPr>
            <w:noProof/>
          </w:rPr>
          <w:t>14</w:t>
        </w:r>
        <w:r w:rsidR="00990418">
          <w:rPr>
            <w:noProof/>
          </w:rPr>
          <w:fldChar w:fldCharType="end"/>
        </w:r>
      </w:hyperlink>
    </w:p>
    <w:p w14:paraId="3D0FC956" w14:textId="1BD9E2A0" w:rsidR="00990418" w:rsidRDefault="00BA51F7">
      <w:pPr>
        <w:pStyle w:val="Verzeichnis2"/>
        <w:tabs>
          <w:tab w:val="right" w:leader="dot" w:pos="9062"/>
        </w:tabs>
        <w:rPr>
          <w:rFonts w:asciiTheme="minorHAnsi" w:eastAsiaTheme="minorEastAsia" w:hAnsiTheme="minorHAnsi" w:cstheme="minorBidi"/>
          <w:noProof/>
          <w:lang w:eastAsia="de-AT"/>
        </w:rPr>
      </w:pPr>
      <w:hyperlink w:anchor="_Toc87371963" w:history="1">
        <w:r w:rsidR="00990418" w:rsidRPr="0095120D">
          <w:rPr>
            <w:rStyle w:val="Hyperlink"/>
            <w:b/>
            <w:bCs/>
            <w:noProof/>
            <w:lang w:eastAsia="de-AT"/>
          </w:rPr>
          <w:t>C. Bereich Zentrum</w:t>
        </w:r>
        <w:r w:rsidR="00990418">
          <w:rPr>
            <w:noProof/>
          </w:rPr>
          <w:tab/>
        </w:r>
        <w:r w:rsidR="00990418">
          <w:rPr>
            <w:noProof/>
          </w:rPr>
          <w:fldChar w:fldCharType="begin"/>
        </w:r>
        <w:r w:rsidR="00990418">
          <w:rPr>
            <w:noProof/>
          </w:rPr>
          <w:instrText xml:space="preserve"> PAGEREF _Toc87371963 \h </w:instrText>
        </w:r>
        <w:r w:rsidR="00990418">
          <w:rPr>
            <w:noProof/>
          </w:rPr>
        </w:r>
        <w:r w:rsidR="00990418">
          <w:rPr>
            <w:noProof/>
          </w:rPr>
          <w:fldChar w:fldCharType="separate"/>
        </w:r>
        <w:r w:rsidR="00990418">
          <w:rPr>
            <w:noProof/>
          </w:rPr>
          <w:t>18</w:t>
        </w:r>
        <w:r w:rsidR="00990418">
          <w:rPr>
            <w:noProof/>
          </w:rPr>
          <w:fldChar w:fldCharType="end"/>
        </w:r>
      </w:hyperlink>
    </w:p>
    <w:p w14:paraId="21ABB3FF" w14:textId="2C48DCC4"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4" w:history="1">
        <w:r w:rsidR="00990418" w:rsidRPr="0095120D">
          <w:rPr>
            <w:rStyle w:val="Hyperlink"/>
            <w:b/>
            <w:bCs/>
            <w:i/>
            <w:iCs/>
            <w:noProof/>
            <w:lang w:eastAsia="de-AT"/>
          </w:rPr>
          <w:t xml:space="preserve">C1  </w:t>
        </w:r>
        <w:r w:rsidR="00990418" w:rsidRPr="0095120D">
          <w:rPr>
            <w:rStyle w:val="Hyperlink"/>
            <w:b/>
            <w:bCs/>
            <w:noProof/>
            <w:lang w:eastAsia="de-AT"/>
          </w:rPr>
          <w:t>Weitere Radabstellplätze</w:t>
        </w:r>
        <w:r w:rsidR="00990418">
          <w:rPr>
            <w:noProof/>
          </w:rPr>
          <w:tab/>
        </w:r>
        <w:r w:rsidR="00990418">
          <w:rPr>
            <w:noProof/>
          </w:rPr>
          <w:fldChar w:fldCharType="begin"/>
        </w:r>
        <w:r w:rsidR="00990418">
          <w:rPr>
            <w:noProof/>
          </w:rPr>
          <w:instrText xml:space="preserve"> PAGEREF _Toc87371964 \h </w:instrText>
        </w:r>
        <w:r w:rsidR="00990418">
          <w:rPr>
            <w:noProof/>
          </w:rPr>
        </w:r>
        <w:r w:rsidR="00990418">
          <w:rPr>
            <w:noProof/>
          </w:rPr>
          <w:fldChar w:fldCharType="separate"/>
        </w:r>
        <w:r w:rsidR="00990418">
          <w:rPr>
            <w:noProof/>
          </w:rPr>
          <w:t>18</w:t>
        </w:r>
        <w:r w:rsidR="00990418">
          <w:rPr>
            <w:noProof/>
          </w:rPr>
          <w:fldChar w:fldCharType="end"/>
        </w:r>
      </w:hyperlink>
    </w:p>
    <w:p w14:paraId="5325099D" w14:textId="4CCE99E5"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5" w:history="1">
        <w:r w:rsidR="00990418" w:rsidRPr="0095120D">
          <w:rPr>
            <w:rStyle w:val="Hyperlink"/>
            <w:b/>
            <w:bCs/>
            <w:i/>
            <w:iCs/>
            <w:noProof/>
            <w:lang w:eastAsia="de-AT"/>
          </w:rPr>
          <w:t xml:space="preserve">C2  </w:t>
        </w:r>
        <w:r w:rsidR="00990418" w:rsidRPr="0095120D">
          <w:rPr>
            <w:rStyle w:val="Hyperlink"/>
            <w:b/>
            <w:bCs/>
            <w:noProof/>
            <w:lang w:eastAsia="de-AT"/>
          </w:rPr>
          <w:t>Kurzgasse: Ermöglichung auch des Aufwärtsfahrens für RadfahrerInnen</w:t>
        </w:r>
        <w:r w:rsidR="00990418">
          <w:rPr>
            <w:noProof/>
          </w:rPr>
          <w:tab/>
        </w:r>
        <w:r w:rsidR="00990418">
          <w:rPr>
            <w:noProof/>
          </w:rPr>
          <w:fldChar w:fldCharType="begin"/>
        </w:r>
        <w:r w:rsidR="00990418">
          <w:rPr>
            <w:noProof/>
          </w:rPr>
          <w:instrText xml:space="preserve"> PAGEREF _Toc87371965 \h </w:instrText>
        </w:r>
        <w:r w:rsidR="00990418">
          <w:rPr>
            <w:noProof/>
          </w:rPr>
        </w:r>
        <w:r w:rsidR="00990418">
          <w:rPr>
            <w:noProof/>
          </w:rPr>
          <w:fldChar w:fldCharType="separate"/>
        </w:r>
        <w:r w:rsidR="00990418">
          <w:rPr>
            <w:noProof/>
          </w:rPr>
          <w:t>19</w:t>
        </w:r>
        <w:r w:rsidR="00990418">
          <w:rPr>
            <w:noProof/>
          </w:rPr>
          <w:fldChar w:fldCharType="end"/>
        </w:r>
      </w:hyperlink>
    </w:p>
    <w:p w14:paraId="4EEEACEB" w14:textId="257829D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6" w:history="1">
        <w:r w:rsidR="00990418" w:rsidRPr="0095120D">
          <w:rPr>
            <w:rStyle w:val="Hyperlink"/>
            <w:b/>
            <w:bCs/>
            <w:i/>
            <w:iCs/>
            <w:noProof/>
            <w:lang w:eastAsia="de-AT"/>
          </w:rPr>
          <w:t xml:space="preserve">C3  </w:t>
        </w:r>
        <w:r w:rsidR="00990418" w:rsidRPr="0095120D">
          <w:rPr>
            <w:rStyle w:val="Hyperlink"/>
            <w:b/>
            <w:bCs/>
            <w:noProof/>
            <w:lang w:eastAsia="de-AT"/>
          </w:rPr>
          <w:t>Wienerstraße 2 (ehem. Volkshaus, Neue Heimat): Sicherung eines regulären Rad- Gehweges</w:t>
        </w:r>
        <w:r w:rsidR="00990418">
          <w:rPr>
            <w:noProof/>
          </w:rPr>
          <w:tab/>
        </w:r>
        <w:r w:rsidR="00990418">
          <w:rPr>
            <w:noProof/>
          </w:rPr>
          <w:fldChar w:fldCharType="begin"/>
        </w:r>
        <w:r w:rsidR="00990418">
          <w:rPr>
            <w:noProof/>
          </w:rPr>
          <w:instrText xml:space="preserve"> PAGEREF _Toc87371966 \h </w:instrText>
        </w:r>
        <w:r w:rsidR="00990418">
          <w:rPr>
            <w:noProof/>
          </w:rPr>
        </w:r>
        <w:r w:rsidR="00990418">
          <w:rPr>
            <w:noProof/>
          </w:rPr>
          <w:fldChar w:fldCharType="separate"/>
        </w:r>
        <w:r w:rsidR="00990418">
          <w:rPr>
            <w:noProof/>
          </w:rPr>
          <w:t>20</w:t>
        </w:r>
        <w:r w:rsidR="00990418">
          <w:rPr>
            <w:noProof/>
          </w:rPr>
          <w:fldChar w:fldCharType="end"/>
        </w:r>
      </w:hyperlink>
    </w:p>
    <w:p w14:paraId="356C87E4" w14:textId="6EB09B7D"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7" w:history="1">
        <w:r w:rsidR="00990418" w:rsidRPr="0095120D">
          <w:rPr>
            <w:rStyle w:val="Hyperlink"/>
            <w:b/>
            <w:bCs/>
            <w:i/>
            <w:iCs/>
            <w:noProof/>
            <w:lang w:eastAsia="de-AT"/>
          </w:rPr>
          <w:t xml:space="preserve">C4  </w:t>
        </w:r>
        <w:r w:rsidR="00990418" w:rsidRPr="0095120D">
          <w:rPr>
            <w:rStyle w:val="Hyperlink"/>
            <w:b/>
            <w:bCs/>
            <w:noProof/>
            <w:lang w:eastAsia="de-AT"/>
          </w:rPr>
          <w:t>Pummergasse/Alois Mayergasse: Aufhebung der Einbahnregelung für RadfahrerInnen</w:t>
        </w:r>
        <w:r w:rsidR="00990418">
          <w:rPr>
            <w:noProof/>
          </w:rPr>
          <w:tab/>
        </w:r>
        <w:r w:rsidR="00990418">
          <w:rPr>
            <w:noProof/>
          </w:rPr>
          <w:fldChar w:fldCharType="begin"/>
        </w:r>
        <w:r w:rsidR="00990418">
          <w:rPr>
            <w:noProof/>
          </w:rPr>
          <w:instrText xml:space="preserve"> PAGEREF _Toc87371967 \h </w:instrText>
        </w:r>
        <w:r w:rsidR="00990418">
          <w:rPr>
            <w:noProof/>
          </w:rPr>
        </w:r>
        <w:r w:rsidR="00990418">
          <w:rPr>
            <w:noProof/>
          </w:rPr>
          <w:fldChar w:fldCharType="separate"/>
        </w:r>
        <w:r w:rsidR="00990418">
          <w:rPr>
            <w:noProof/>
          </w:rPr>
          <w:t>21</w:t>
        </w:r>
        <w:r w:rsidR="00990418">
          <w:rPr>
            <w:noProof/>
          </w:rPr>
          <w:fldChar w:fldCharType="end"/>
        </w:r>
      </w:hyperlink>
    </w:p>
    <w:p w14:paraId="1FA60B79" w14:textId="4AA0D5C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8" w:history="1">
        <w:r w:rsidR="00990418" w:rsidRPr="0095120D">
          <w:rPr>
            <w:rStyle w:val="Hyperlink"/>
            <w:b/>
            <w:bCs/>
            <w:i/>
            <w:iCs/>
            <w:noProof/>
            <w:lang w:eastAsia="de-AT"/>
          </w:rPr>
          <w:t xml:space="preserve">C5  </w:t>
        </w:r>
        <w:r w:rsidR="00990418" w:rsidRPr="0095120D">
          <w:rPr>
            <w:rStyle w:val="Hyperlink"/>
            <w:b/>
            <w:bCs/>
            <w:noProof/>
            <w:lang w:eastAsia="de-AT"/>
          </w:rPr>
          <w:t>Wege bei Spar: Radfahrtauglichkeit der Wege beim Gablitzbach und nördlich Spar zur AHS</w:t>
        </w:r>
        <w:r w:rsidR="00990418">
          <w:rPr>
            <w:noProof/>
          </w:rPr>
          <w:tab/>
        </w:r>
        <w:r w:rsidR="00990418">
          <w:rPr>
            <w:noProof/>
          </w:rPr>
          <w:fldChar w:fldCharType="begin"/>
        </w:r>
        <w:r w:rsidR="00990418">
          <w:rPr>
            <w:noProof/>
          </w:rPr>
          <w:instrText xml:space="preserve"> PAGEREF _Toc87371968 \h </w:instrText>
        </w:r>
        <w:r w:rsidR="00990418">
          <w:rPr>
            <w:noProof/>
          </w:rPr>
        </w:r>
        <w:r w:rsidR="00990418">
          <w:rPr>
            <w:noProof/>
          </w:rPr>
          <w:fldChar w:fldCharType="separate"/>
        </w:r>
        <w:r w:rsidR="00990418">
          <w:rPr>
            <w:noProof/>
          </w:rPr>
          <w:t>22</w:t>
        </w:r>
        <w:r w:rsidR="00990418">
          <w:rPr>
            <w:noProof/>
          </w:rPr>
          <w:fldChar w:fldCharType="end"/>
        </w:r>
      </w:hyperlink>
    </w:p>
    <w:p w14:paraId="4012EC09" w14:textId="61A4F7F4"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69" w:history="1">
        <w:r w:rsidR="00990418" w:rsidRPr="0095120D">
          <w:rPr>
            <w:rStyle w:val="Hyperlink"/>
            <w:b/>
            <w:bCs/>
            <w:noProof/>
            <w:lang w:eastAsia="de-AT"/>
          </w:rPr>
          <w:t>C6 Querung B44 bei Ampel Bad</w:t>
        </w:r>
        <w:r w:rsidR="00990418">
          <w:rPr>
            <w:noProof/>
          </w:rPr>
          <w:tab/>
        </w:r>
        <w:r w:rsidR="00990418">
          <w:rPr>
            <w:noProof/>
          </w:rPr>
          <w:fldChar w:fldCharType="begin"/>
        </w:r>
        <w:r w:rsidR="00990418">
          <w:rPr>
            <w:noProof/>
          </w:rPr>
          <w:instrText xml:space="preserve"> PAGEREF _Toc87371969 \h </w:instrText>
        </w:r>
        <w:r w:rsidR="00990418">
          <w:rPr>
            <w:noProof/>
          </w:rPr>
        </w:r>
        <w:r w:rsidR="00990418">
          <w:rPr>
            <w:noProof/>
          </w:rPr>
          <w:fldChar w:fldCharType="separate"/>
        </w:r>
        <w:r w:rsidR="00990418">
          <w:rPr>
            <w:noProof/>
          </w:rPr>
          <w:t>24</w:t>
        </w:r>
        <w:r w:rsidR="00990418">
          <w:rPr>
            <w:noProof/>
          </w:rPr>
          <w:fldChar w:fldCharType="end"/>
        </w:r>
      </w:hyperlink>
    </w:p>
    <w:p w14:paraId="30F5EF42" w14:textId="6F07EF75"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0" w:history="1">
        <w:r w:rsidR="00990418" w:rsidRPr="0095120D">
          <w:rPr>
            <w:rStyle w:val="Hyperlink"/>
            <w:b/>
            <w:bCs/>
            <w:noProof/>
            <w:lang w:eastAsia="de-AT"/>
          </w:rPr>
          <w:t>C7  Querung B44: Suche einer großzügigen mittel- und langfristigen Lösung</w:t>
        </w:r>
        <w:r w:rsidR="00990418">
          <w:rPr>
            <w:noProof/>
          </w:rPr>
          <w:tab/>
        </w:r>
        <w:r w:rsidR="00990418">
          <w:rPr>
            <w:noProof/>
          </w:rPr>
          <w:fldChar w:fldCharType="begin"/>
        </w:r>
        <w:r w:rsidR="00990418">
          <w:rPr>
            <w:noProof/>
          </w:rPr>
          <w:instrText xml:space="preserve"> PAGEREF _Toc87371970 \h </w:instrText>
        </w:r>
        <w:r w:rsidR="00990418">
          <w:rPr>
            <w:noProof/>
          </w:rPr>
        </w:r>
        <w:r w:rsidR="00990418">
          <w:rPr>
            <w:noProof/>
          </w:rPr>
          <w:fldChar w:fldCharType="separate"/>
        </w:r>
        <w:r w:rsidR="00990418">
          <w:rPr>
            <w:noProof/>
          </w:rPr>
          <w:t>26</w:t>
        </w:r>
        <w:r w:rsidR="00990418">
          <w:rPr>
            <w:noProof/>
          </w:rPr>
          <w:fldChar w:fldCharType="end"/>
        </w:r>
      </w:hyperlink>
    </w:p>
    <w:p w14:paraId="65E89695" w14:textId="02C6844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1" w:history="1">
        <w:r w:rsidR="00990418" w:rsidRPr="0095120D">
          <w:rPr>
            <w:rStyle w:val="Hyperlink"/>
            <w:b/>
            <w:bCs/>
            <w:i/>
            <w:iCs/>
            <w:noProof/>
            <w:lang w:eastAsia="de-AT"/>
          </w:rPr>
          <w:t xml:space="preserve">C8  </w:t>
        </w:r>
        <w:r w:rsidR="00990418" w:rsidRPr="0095120D">
          <w:rPr>
            <w:rStyle w:val="Hyperlink"/>
            <w:rFonts w:eastAsia="Times New Roman" w:cs="Calibri"/>
            <w:b/>
            <w:bCs/>
            <w:noProof/>
            <w:lang w:eastAsia="de-AT"/>
          </w:rPr>
          <w:t>Fürstenberggasse</w:t>
        </w:r>
        <w:r w:rsidR="00990418" w:rsidRPr="0095120D">
          <w:rPr>
            <w:rStyle w:val="Hyperlink"/>
            <w:b/>
            <w:bCs/>
            <w:noProof/>
            <w:lang w:eastAsia="de-AT"/>
          </w:rPr>
          <w:t>: Erklärung zur Fahrradstraße</w:t>
        </w:r>
        <w:r w:rsidR="00990418">
          <w:rPr>
            <w:noProof/>
          </w:rPr>
          <w:tab/>
        </w:r>
        <w:r w:rsidR="00990418">
          <w:rPr>
            <w:noProof/>
          </w:rPr>
          <w:fldChar w:fldCharType="begin"/>
        </w:r>
        <w:r w:rsidR="00990418">
          <w:rPr>
            <w:noProof/>
          </w:rPr>
          <w:instrText xml:space="preserve"> PAGEREF _Toc87371971 \h </w:instrText>
        </w:r>
        <w:r w:rsidR="00990418">
          <w:rPr>
            <w:noProof/>
          </w:rPr>
        </w:r>
        <w:r w:rsidR="00990418">
          <w:rPr>
            <w:noProof/>
          </w:rPr>
          <w:fldChar w:fldCharType="separate"/>
        </w:r>
        <w:r w:rsidR="00990418">
          <w:rPr>
            <w:noProof/>
          </w:rPr>
          <w:t>27</w:t>
        </w:r>
        <w:r w:rsidR="00990418">
          <w:rPr>
            <w:noProof/>
          </w:rPr>
          <w:fldChar w:fldCharType="end"/>
        </w:r>
      </w:hyperlink>
    </w:p>
    <w:p w14:paraId="26E5C9A4" w14:textId="267BDAE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2" w:history="1">
        <w:r w:rsidR="00990418" w:rsidRPr="0095120D">
          <w:rPr>
            <w:rStyle w:val="Hyperlink"/>
            <w:b/>
            <w:bCs/>
            <w:noProof/>
            <w:lang w:eastAsia="de-AT"/>
          </w:rPr>
          <w:t xml:space="preserve">C9  Gesamtkonzept </w:t>
        </w:r>
        <w:r w:rsidR="00990418" w:rsidRPr="0095120D">
          <w:rPr>
            <w:rStyle w:val="Hyperlink"/>
            <w:b/>
            <w:bCs/>
            <w:noProof/>
          </w:rPr>
          <w:t>für sichere Wege zu den Schulen per Rad/Roller</w:t>
        </w:r>
        <w:r w:rsidR="00990418">
          <w:rPr>
            <w:noProof/>
          </w:rPr>
          <w:tab/>
        </w:r>
        <w:r w:rsidR="00990418">
          <w:rPr>
            <w:noProof/>
          </w:rPr>
          <w:fldChar w:fldCharType="begin"/>
        </w:r>
        <w:r w:rsidR="00990418">
          <w:rPr>
            <w:noProof/>
          </w:rPr>
          <w:instrText xml:space="preserve"> PAGEREF _Toc87371972 \h </w:instrText>
        </w:r>
        <w:r w:rsidR="00990418">
          <w:rPr>
            <w:noProof/>
          </w:rPr>
        </w:r>
        <w:r w:rsidR="00990418">
          <w:rPr>
            <w:noProof/>
          </w:rPr>
          <w:fldChar w:fldCharType="separate"/>
        </w:r>
        <w:r w:rsidR="00990418">
          <w:rPr>
            <w:noProof/>
          </w:rPr>
          <w:t>29</w:t>
        </w:r>
        <w:r w:rsidR="00990418">
          <w:rPr>
            <w:noProof/>
          </w:rPr>
          <w:fldChar w:fldCharType="end"/>
        </w:r>
      </w:hyperlink>
    </w:p>
    <w:p w14:paraId="5875678D" w14:textId="3BA1EBB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3" w:history="1">
        <w:r w:rsidR="00990418" w:rsidRPr="0095120D">
          <w:rPr>
            <w:rStyle w:val="Hyperlink"/>
            <w:b/>
            <w:bCs/>
            <w:noProof/>
            <w:lang w:eastAsia="de-AT"/>
          </w:rPr>
          <w:t xml:space="preserve">C10  Upgrading des Weges </w:t>
        </w:r>
        <w:r w:rsidR="00990418" w:rsidRPr="0095120D">
          <w:rPr>
            <w:rStyle w:val="Hyperlink"/>
            <w:b/>
            <w:bCs/>
            <w:noProof/>
          </w:rPr>
          <w:t xml:space="preserve"> von  der AHS bis zur </w:t>
        </w:r>
        <w:r w:rsidR="00990418" w:rsidRPr="0095120D">
          <w:rPr>
            <w:rStyle w:val="Hyperlink"/>
            <w:rFonts w:cs="Calibri"/>
            <w:b/>
            <w:bCs/>
            <w:noProof/>
          </w:rPr>
          <w:t>Dr. Weiss Gasse</w:t>
        </w:r>
        <w:r w:rsidR="00990418">
          <w:rPr>
            <w:noProof/>
          </w:rPr>
          <w:tab/>
        </w:r>
        <w:r w:rsidR="00990418">
          <w:rPr>
            <w:noProof/>
          </w:rPr>
          <w:fldChar w:fldCharType="begin"/>
        </w:r>
        <w:r w:rsidR="00990418">
          <w:rPr>
            <w:noProof/>
          </w:rPr>
          <w:instrText xml:space="preserve"> PAGEREF _Toc87371973 \h </w:instrText>
        </w:r>
        <w:r w:rsidR="00990418">
          <w:rPr>
            <w:noProof/>
          </w:rPr>
        </w:r>
        <w:r w:rsidR="00990418">
          <w:rPr>
            <w:noProof/>
          </w:rPr>
          <w:fldChar w:fldCharType="separate"/>
        </w:r>
        <w:r w:rsidR="00990418">
          <w:rPr>
            <w:noProof/>
          </w:rPr>
          <w:t>30</w:t>
        </w:r>
        <w:r w:rsidR="00990418">
          <w:rPr>
            <w:noProof/>
          </w:rPr>
          <w:fldChar w:fldCharType="end"/>
        </w:r>
      </w:hyperlink>
    </w:p>
    <w:p w14:paraId="2B12774C" w14:textId="120A7934"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4" w:history="1">
        <w:r w:rsidR="00990418" w:rsidRPr="0095120D">
          <w:rPr>
            <w:rStyle w:val="Hyperlink"/>
            <w:b/>
            <w:bCs/>
            <w:i/>
            <w:iCs/>
            <w:noProof/>
            <w:lang w:eastAsia="de-AT"/>
          </w:rPr>
          <w:t xml:space="preserve">C11 </w:t>
        </w:r>
        <w:r w:rsidR="00990418" w:rsidRPr="0095120D">
          <w:rPr>
            <w:rStyle w:val="Hyperlink"/>
            <w:b/>
            <w:bCs/>
            <w:noProof/>
            <w:lang w:eastAsia="de-AT"/>
          </w:rPr>
          <w:t xml:space="preserve">  „</w:t>
        </w:r>
        <w:r w:rsidR="00990418" w:rsidRPr="0095120D">
          <w:rPr>
            <w:rStyle w:val="Hyperlink"/>
            <w:b/>
            <w:bCs/>
            <w:noProof/>
          </w:rPr>
          <w:t>Tausch“ Radweg - Fußweg Kastanienallee</w:t>
        </w:r>
        <w:r w:rsidR="00990418">
          <w:rPr>
            <w:noProof/>
          </w:rPr>
          <w:tab/>
        </w:r>
        <w:r w:rsidR="00990418">
          <w:rPr>
            <w:noProof/>
          </w:rPr>
          <w:fldChar w:fldCharType="begin"/>
        </w:r>
        <w:r w:rsidR="00990418">
          <w:rPr>
            <w:noProof/>
          </w:rPr>
          <w:instrText xml:space="preserve"> PAGEREF _Toc87371974 \h </w:instrText>
        </w:r>
        <w:r w:rsidR="00990418">
          <w:rPr>
            <w:noProof/>
          </w:rPr>
        </w:r>
        <w:r w:rsidR="00990418">
          <w:rPr>
            <w:noProof/>
          </w:rPr>
          <w:fldChar w:fldCharType="separate"/>
        </w:r>
        <w:r w:rsidR="00990418">
          <w:rPr>
            <w:noProof/>
          </w:rPr>
          <w:t>31</w:t>
        </w:r>
        <w:r w:rsidR="00990418">
          <w:rPr>
            <w:noProof/>
          </w:rPr>
          <w:fldChar w:fldCharType="end"/>
        </w:r>
      </w:hyperlink>
    </w:p>
    <w:p w14:paraId="7E7767BC" w14:textId="4A02B663"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1975" w:history="1">
        <w:r w:rsidR="00990418" w:rsidRPr="0095120D">
          <w:rPr>
            <w:rStyle w:val="Hyperlink"/>
            <w:noProof/>
          </w:rPr>
          <w:t>D</w:t>
        </w:r>
        <w:r w:rsidR="00990418">
          <w:rPr>
            <w:rFonts w:asciiTheme="minorHAnsi" w:eastAsiaTheme="minorEastAsia" w:hAnsiTheme="minorHAnsi" w:cstheme="minorBidi"/>
            <w:noProof/>
            <w:lang w:eastAsia="de-AT"/>
          </w:rPr>
          <w:tab/>
        </w:r>
        <w:r w:rsidR="00990418" w:rsidRPr="0095120D">
          <w:rPr>
            <w:rStyle w:val="Hyperlink"/>
            <w:b/>
            <w:bCs/>
            <w:noProof/>
            <w:lang w:eastAsia="de-AT"/>
          </w:rPr>
          <w:t>Bereich Wienerstraße – Bahnhofstraße</w:t>
        </w:r>
        <w:r w:rsidR="00990418">
          <w:rPr>
            <w:noProof/>
          </w:rPr>
          <w:tab/>
        </w:r>
        <w:r w:rsidR="00990418">
          <w:rPr>
            <w:noProof/>
          </w:rPr>
          <w:fldChar w:fldCharType="begin"/>
        </w:r>
        <w:r w:rsidR="00990418">
          <w:rPr>
            <w:noProof/>
          </w:rPr>
          <w:instrText xml:space="preserve"> PAGEREF _Toc87371975 \h </w:instrText>
        </w:r>
        <w:r w:rsidR="00990418">
          <w:rPr>
            <w:noProof/>
          </w:rPr>
        </w:r>
        <w:r w:rsidR="00990418">
          <w:rPr>
            <w:noProof/>
          </w:rPr>
          <w:fldChar w:fldCharType="separate"/>
        </w:r>
        <w:r w:rsidR="00990418">
          <w:rPr>
            <w:noProof/>
          </w:rPr>
          <w:t>32</w:t>
        </w:r>
        <w:r w:rsidR="00990418">
          <w:rPr>
            <w:noProof/>
          </w:rPr>
          <w:fldChar w:fldCharType="end"/>
        </w:r>
      </w:hyperlink>
    </w:p>
    <w:p w14:paraId="45D3A24A" w14:textId="46D5F550"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6" w:history="1">
        <w:r w:rsidR="00990418" w:rsidRPr="0095120D">
          <w:rPr>
            <w:rStyle w:val="Hyperlink"/>
            <w:b/>
            <w:bCs/>
            <w:i/>
            <w:iCs/>
            <w:noProof/>
            <w:lang w:eastAsia="de-AT"/>
          </w:rPr>
          <w:t xml:space="preserve">D1  </w:t>
        </w:r>
        <w:r w:rsidR="00990418" w:rsidRPr="0095120D">
          <w:rPr>
            <w:rStyle w:val="Hyperlink"/>
            <w:b/>
            <w:bCs/>
            <w:noProof/>
            <w:lang w:eastAsia="de-AT"/>
          </w:rPr>
          <w:t>Bahnhofstraße: Erklärung zur Fahrradstraße</w:t>
        </w:r>
        <w:r w:rsidR="00990418">
          <w:rPr>
            <w:noProof/>
          </w:rPr>
          <w:tab/>
        </w:r>
        <w:r w:rsidR="00990418">
          <w:rPr>
            <w:noProof/>
          </w:rPr>
          <w:fldChar w:fldCharType="begin"/>
        </w:r>
        <w:r w:rsidR="00990418">
          <w:rPr>
            <w:noProof/>
          </w:rPr>
          <w:instrText xml:space="preserve"> PAGEREF _Toc87371976 \h </w:instrText>
        </w:r>
        <w:r w:rsidR="00990418">
          <w:rPr>
            <w:noProof/>
          </w:rPr>
        </w:r>
        <w:r w:rsidR="00990418">
          <w:rPr>
            <w:noProof/>
          </w:rPr>
          <w:fldChar w:fldCharType="separate"/>
        </w:r>
        <w:r w:rsidR="00990418">
          <w:rPr>
            <w:noProof/>
          </w:rPr>
          <w:t>32</w:t>
        </w:r>
        <w:r w:rsidR="00990418">
          <w:rPr>
            <w:noProof/>
          </w:rPr>
          <w:fldChar w:fldCharType="end"/>
        </w:r>
      </w:hyperlink>
    </w:p>
    <w:p w14:paraId="6305C89F" w14:textId="3AFB0866"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7" w:history="1">
        <w:r w:rsidR="00990418" w:rsidRPr="0095120D">
          <w:rPr>
            <w:rStyle w:val="Hyperlink"/>
            <w:b/>
            <w:bCs/>
            <w:i/>
            <w:iCs/>
            <w:noProof/>
            <w:lang w:eastAsia="de-AT"/>
          </w:rPr>
          <w:t xml:space="preserve">D2  Ausbesserungsarbeiten am </w:t>
        </w:r>
        <w:r w:rsidR="00990418" w:rsidRPr="0095120D">
          <w:rPr>
            <w:rStyle w:val="Hyperlink"/>
            <w:b/>
            <w:bCs/>
            <w:noProof/>
            <w:lang w:eastAsia="de-AT"/>
          </w:rPr>
          <w:t>Rad-Gehweg in der verlängerten Wienzeile</w:t>
        </w:r>
        <w:r w:rsidR="00990418">
          <w:rPr>
            <w:noProof/>
          </w:rPr>
          <w:tab/>
        </w:r>
        <w:r w:rsidR="00990418">
          <w:rPr>
            <w:noProof/>
          </w:rPr>
          <w:fldChar w:fldCharType="begin"/>
        </w:r>
        <w:r w:rsidR="00990418">
          <w:rPr>
            <w:noProof/>
          </w:rPr>
          <w:instrText xml:space="preserve"> PAGEREF _Toc87371977 \h </w:instrText>
        </w:r>
        <w:r w:rsidR="00990418">
          <w:rPr>
            <w:noProof/>
          </w:rPr>
        </w:r>
        <w:r w:rsidR="00990418">
          <w:rPr>
            <w:noProof/>
          </w:rPr>
          <w:fldChar w:fldCharType="separate"/>
        </w:r>
        <w:r w:rsidR="00990418">
          <w:rPr>
            <w:noProof/>
          </w:rPr>
          <w:t>33</w:t>
        </w:r>
        <w:r w:rsidR="00990418">
          <w:rPr>
            <w:noProof/>
          </w:rPr>
          <w:fldChar w:fldCharType="end"/>
        </w:r>
      </w:hyperlink>
    </w:p>
    <w:p w14:paraId="6FEE707F" w14:textId="24C92DC7"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8" w:history="1">
        <w:r w:rsidR="00990418" w:rsidRPr="0095120D">
          <w:rPr>
            <w:rStyle w:val="Hyperlink"/>
            <w:b/>
            <w:bCs/>
            <w:i/>
            <w:iCs/>
            <w:noProof/>
            <w:lang w:eastAsia="de-AT"/>
          </w:rPr>
          <w:t xml:space="preserve">D3  </w:t>
        </w:r>
        <w:r w:rsidR="00990418" w:rsidRPr="0095120D">
          <w:rPr>
            <w:rStyle w:val="Hyperlink"/>
            <w:b/>
            <w:bCs/>
            <w:noProof/>
            <w:lang w:eastAsia="de-AT"/>
          </w:rPr>
          <w:t>Christkindlwald: Sanierung des asphaltierten Rad-Gehwegs bis Höhe Demmer</w:t>
        </w:r>
        <w:r w:rsidR="00990418">
          <w:rPr>
            <w:noProof/>
          </w:rPr>
          <w:tab/>
        </w:r>
        <w:r w:rsidR="00990418">
          <w:rPr>
            <w:noProof/>
          </w:rPr>
          <w:fldChar w:fldCharType="begin"/>
        </w:r>
        <w:r w:rsidR="00990418">
          <w:rPr>
            <w:noProof/>
          </w:rPr>
          <w:instrText xml:space="preserve"> PAGEREF _Toc87371978 \h </w:instrText>
        </w:r>
        <w:r w:rsidR="00990418">
          <w:rPr>
            <w:noProof/>
          </w:rPr>
        </w:r>
        <w:r w:rsidR="00990418">
          <w:rPr>
            <w:noProof/>
          </w:rPr>
          <w:fldChar w:fldCharType="separate"/>
        </w:r>
        <w:r w:rsidR="00990418">
          <w:rPr>
            <w:noProof/>
          </w:rPr>
          <w:t>34</w:t>
        </w:r>
        <w:r w:rsidR="00990418">
          <w:rPr>
            <w:noProof/>
          </w:rPr>
          <w:fldChar w:fldCharType="end"/>
        </w:r>
      </w:hyperlink>
    </w:p>
    <w:p w14:paraId="295EB831" w14:textId="527D1904"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79" w:history="1">
        <w:r w:rsidR="00990418" w:rsidRPr="0095120D">
          <w:rPr>
            <w:rStyle w:val="Hyperlink"/>
            <w:b/>
            <w:bCs/>
            <w:i/>
            <w:iCs/>
            <w:noProof/>
            <w:lang w:eastAsia="de-AT"/>
          </w:rPr>
          <w:t xml:space="preserve">D4  </w:t>
        </w:r>
        <w:r w:rsidR="00990418" w:rsidRPr="0095120D">
          <w:rPr>
            <w:rStyle w:val="Hyperlink"/>
            <w:b/>
            <w:bCs/>
            <w:noProof/>
            <w:lang w:eastAsia="de-AT"/>
          </w:rPr>
          <w:t>Christkindlwald: Asphaltierung des Rad-Gehwegs von Höhe Demmer bis zur Stadtgrenze</w:t>
        </w:r>
        <w:r w:rsidR="00990418">
          <w:rPr>
            <w:noProof/>
          </w:rPr>
          <w:tab/>
        </w:r>
        <w:r w:rsidR="00990418">
          <w:rPr>
            <w:noProof/>
          </w:rPr>
          <w:fldChar w:fldCharType="begin"/>
        </w:r>
        <w:r w:rsidR="00990418">
          <w:rPr>
            <w:noProof/>
          </w:rPr>
          <w:instrText xml:space="preserve"> PAGEREF _Toc87371979 \h </w:instrText>
        </w:r>
        <w:r w:rsidR="00990418">
          <w:rPr>
            <w:noProof/>
          </w:rPr>
        </w:r>
        <w:r w:rsidR="00990418">
          <w:rPr>
            <w:noProof/>
          </w:rPr>
          <w:fldChar w:fldCharType="separate"/>
        </w:r>
        <w:r w:rsidR="00990418">
          <w:rPr>
            <w:noProof/>
          </w:rPr>
          <w:t>34</w:t>
        </w:r>
        <w:r w:rsidR="00990418">
          <w:rPr>
            <w:noProof/>
          </w:rPr>
          <w:fldChar w:fldCharType="end"/>
        </w:r>
      </w:hyperlink>
    </w:p>
    <w:p w14:paraId="31CCF39D" w14:textId="45BB438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0" w:history="1">
        <w:r w:rsidR="00990418" w:rsidRPr="0095120D">
          <w:rPr>
            <w:rStyle w:val="Hyperlink"/>
            <w:b/>
            <w:bCs/>
            <w:i/>
            <w:iCs/>
            <w:noProof/>
            <w:lang w:eastAsia="de-AT"/>
          </w:rPr>
          <w:t xml:space="preserve">D5  </w:t>
        </w:r>
        <w:r w:rsidR="00990418" w:rsidRPr="0095120D">
          <w:rPr>
            <w:rStyle w:val="Hyperlink"/>
            <w:b/>
            <w:bCs/>
            <w:noProof/>
            <w:lang w:eastAsia="de-AT"/>
          </w:rPr>
          <w:t>Verlängerte Wienzeile – Poller:  Entfernung oder Leuchtfarben-Anbringung</w:t>
        </w:r>
        <w:r w:rsidR="00990418">
          <w:rPr>
            <w:noProof/>
          </w:rPr>
          <w:tab/>
        </w:r>
        <w:r w:rsidR="00990418">
          <w:rPr>
            <w:noProof/>
          </w:rPr>
          <w:fldChar w:fldCharType="begin"/>
        </w:r>
        <w:r w:rsidR="00990418">
          <w:rPr>
            <w:noProof/>
          </w:rPr>
          <w:instrText xml:space="preserve"> PAGEREF _Toc87371980 \h </w:instrText>
        </w:r>
        <w:r w:rsidR="00990418">
          <w:rPr>
            <w:noProof/>
          </w:rPr>
        </w:r>
        <w:r w:rsidR="00990418">
          <w:rPr>
            <w:noProof/>
          </w:rPr>
          <w:fldChar w:fldCharType="separate"/>
        </w:r>
        <w:r w:rsidR="00990418">
          <w:rPr>
            <w:noProof/>
          </w:rPr>
          <w:t>38</w:t>
        </w:r>
        <w:r w:rsidR="00990418">
          <w:rPr>
            <w:noProof/>
          </w:rPr>
          <w:fldChar w:fldCharType="end"/>
        </w:r>
      </w:hyperlink>
    </w:p>
    <w:p w14:paraId="1EAA9046" w14:textId="26B99FA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1" w:history="1">
        <w:r w:rsidR="00990418" w:rsidRPr="0095120D">
          <w:rPr>
            <w:rStyle w:val="Hyperlink"/>
            <w:b/>
            <w:bCs/>
            <w:i/>
            <w:iCs/>
            <w:noProof/>
            <w:lang w:eastAsia="de-AT"/>
          </w:rPr>
          <w:t xml:space="preserve">D6  </w:t>
        </w:r>
        <w:r w:rsidR="00990418" w:rsidRPr="0095120D">
          <w:rPr>
            <w:rStyle w:val="Hyperlink"/>
            <w:b/>
            <w:bCs/>
            <w:noProof/>
            <w:lang w:eastAsia="de-AT"/>
          </w:rPr>
          <w:t>Wienerstraße: Radweg entlang B1 und Herstellung einer grundsätzlichen Regelung analog zur B1 in Wien ab Stadtgrenze</w:t>
        </w:r>
        <w:r w:rsidR="00990418">
          <w:rPr>
            <w:noProof/>
          </w:rPr>
          <w:tab/>
        </w:r>
        <w:r w:rsidR="00990418">
          <w:rPr>
            <w:noProof/>
          </w:rPr>
          <w:fldChar w:fldCharType="begin"/>
        </w:r>
        <w:r w:rsidR="00990418">
          <w:rPr>
            <w:noProof/>
          </w:rPr>
          <w:instrText xml:space="preserve"> PAGEREF _Toc87371981 \h </w:instrText>
        </w:r>
        <w:r w:rsidR="00990418">
          <w:rPr>
            <w:noProof/>
          </w:rPr>
        </w:r>
        <w:r w:rsidR="00990418">
          <w:rPr>
            <w:noProof/>
          </w:rPr>
          <w:fldChar w:fldCharType="separate"/>
        </w:r>
        <w:r w:rsidR="00990418">
          <w:rPr>
            <w:noProof/>
          </w:rPr>
          <w:t>39</w:t>
        </w:r>
        <w:r w:rsidR="00990418">
          <w:rPr>
            <w:noProof/>
          </w:rPr>
          <w:fldChar w:fldCharType="end"/>
        </w:r>
      </w:hyperlink>
    </w:p>
    <w:p w14:paraId="106D96CA" w14:textId="4ABAA2A7"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2" w:history="1">
        <w:r w:rsidR="00990418" w:rsidRPr="0095120D">
          <w:rPr>
            <w:rStyle w:val="Hyperlink"/>
            <w:b/>
            <w:bCs/>
            <w:i/>
            <w:iCs/>
            <w:noProof/>
            <w:lang w:eastAsia="de-AT"/>
          </w:rPr>
          <w:t xml:space="preserve">D7  </w:t>
        </w:r>
        <w:r w:rsidR="00990418" w:rsidRPr="0095120D">
          <w:rPr>
            <w:rStyle w:val="Hyperlink"/>
            <w:b/>
            <w:bCs/>
            <w:noProof/>
            <w:lang w:eastAsia="de-AT"/>
          </w:rPr>
          <w:t>Wienzeile Ende – Mündung Rad-Gehweg: Gefahrenbereichsbereinigung</w:t>
        </w:r>
        <w:r w:rsidR="00990418">
          <w:rPr>
            <w:noProof/>
          </w:rPr>
          <w:tab/>
        </w:r>
        <w:r w:rsidR="00990418">
          <w:rPr>
            <w:noProof/>
          </w:rPr>
          <w:fldChar w:fldCharType="begin"/>
        </w:r>
        <w:r w:rsidR="00990418">
          <w:rPr>
            <w:noProof/>
          </w:rPr>
          <w:instrText xml:space="preserve"> PAGEREF _Toc87371982 \h </w:instrText>
        </w:r>
        <w:r w:rsidR="00990418">
          <w:rPr>
            <w:noProof/>
          </w:rPr>
        </w:r>
        <w:r w:rsidR="00990418">
          <w:rPr>
            <w:noProof/>
          </w:rPr>
          <w:fldChar w:fldCharType="separate"/>
        </w:r>
        <w:r w:rsidR="00990418">
          <w:rPr>
            <w:noProof/>
          </w:rPr>
          <w:t>43</w:t>
        </w:r>
        <w:r w:rsidR="00990418">
          <w:rPr>
            <w:noProof/>
          </w:rPr>
          <w:fldChar w:fldCharType="end"/>
        </w:r>
      </w:hyperlink>
    </w:p>
    <w:p w14:paraId="573E7030" w14:textId="4DE9AFE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3" w:history="1">
        <w:r w:rsidR="00990418" w:rsidRPr="0095120D">
          <w:rPr>
            <w:rStyle w:val="Hyperlink"/>
            <w:b/>
            <w:bCs/>
            <w:i/>
            <w:iCs/>
            <w:noProof/>
            <w:lang w:eastAsia="de-AT"/>
          </w:rPr>
          <w:t xml:space="preserve">D8  </w:t>
        </w:r>
        <w:r w:rsidR="00990418" w:rsidRPr="0095120D">
          <w:rPr>
            <w:rStyle w:val="Hyperlink"/>
            <w:b/>
            <w:bCs/>
            <w:noProof/>
            <w:lang w:eastAsia="de-AT"/>
          </w:rPr>
          <w:t>Radrampe auf der Südseite des zukünftigen Bahnübergangs Unterpurkersdorf-Urgenz</w:t>
        </w:r>
        <w:r w:rsidR="00990418">
          <w:rPr>
            <w:noProof/>
          </w:rPr>
          <w:tab/>
        </w:r>
        <w:r w:rsidR="00990418">
          <w:rPr>
            <w:noProof/>
          </w:rPr>
          <w:fldChar w:fldCharType="begin"/>
        </w:r>
        <w:r w:rsidR="00990418">
          <w:rPr>
            <w:noProof/>
          </w:rPr>
          <w:instrText xml:space="preserve"> PAGEREF _Toc87371983 \h </w:instrText>
        </w:r>
        <w:r w:rsidR="00990418">
          <w:rPr>
            <w:noProof/>
          </w:rPr>
        </w:r>
        <w:r w:rsidR="00990418">
          <w:rPr>
            <w:noProof/>
          </w:rPr>
          <w:fldChar w:fldCharType="separate"/>
        </w:r>
        <w:r w:rsidR="00990418">
          <w:rPr>
            <w:noProof/>
          </w:rPr>
          <w:t>44</w:t>
        </w:r>
        <w:r w:rsidR="00990418">
          <w:rPr>
            <w:noProof/>
          </w:rPr>
          <w:fldChar w:fldCharType="end"/>
        </w:r>
      </w:hyperlink>
    </w:p>
    <w:p w14:paraId="1162D31B" w14:textId="1919C90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4" w:history="1">
        <w:r w:rsidR="00990418" w:rsidRPr="0095120D">
          <w:rPr>
            <w:rStyle w:val="Hyperlink"/>
            <w:b/>
            <w:bCs/>
            <w:i/>
            <w:iCs/>
            <w:noProof/>
            <w:lang w:eastAsia="de-AT"/>
          </w:rPr>
          <w:t xml:space="preserve">D9  </w:t>
        </w:r>
        <w:r w:rsidR="00990418" w:rsidRPr="0095120D">
          <w:rPr>
            <w:rStyle w:val="Hyperlink"/>
            <w:b/>
            <w:bCs/>
            <w:noProof/>
            <w:lang w:eastAsia="de-AT"/>
          </w:rPr>
          <w:t>Überdachung Radständer und versperrbare Radabstellanlage Purkersdorf-Sanatorium</w:t>
        </w:r>
        <w:r w:rsidR="00990418">
          <w:rPr>
            <w:noProof/>
          </w:rPr>
          <w:tab/>
        </w:r>
        <w:r w:rsidR="00990418">
          <w:rPr>
            <w:noProof/>
          </w:rPr>
          <w:fldChar w:fldCharType="begin"/>
        </w:r>
        <w:r w:rsidR="00990418">
          <w:rPr>
            <w:noProof/>
          </w:rPr>
          <w:instrText xml:space="preserve"> PAGEREF _Toc87371984 \h </w:instrText>
        </w:r>
        <w:r w:rsidR="00990418">
          <w:rPr>
            <w:noProof/>
          </w:rPr>
        </w:r>
        <w:r w:rsidR="00990418">
          <w:rPr>
            <w:noProof/>
          </w:rPr>
          <w:fldChar w:fldCharType="separate"/>
        </w:r>
        <w:r w:rsidR="00990418">
          <w:rPr>
            <w:noProof/>
          </w:rPr>
          <w:t>45</w:t>
        </w:r>
        <w:r w:rsidR="00990418">
          <w:rPr>
            <w:noProof/>
          </w:rPr>
          <w:fldChar w:fldCharType="end"/>
        </w:r>
      </w:hyperlink>
    </w:p>
    <w:p w14:paraId="17497B58" w14:textId="3605A6DA"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5" w:history="1">
        <w:r w:rsidR="00990418" w:rsidRPr="0095120D">
          <w:rPr>
            <w:rStyle w:val="Hyperlink"/>
            <w:b/>
            <w:bCs/>
            <w:i/>
            <w:iCs/>
            <w:noProof/>
            <w:lang w:eastAsia="de-AT"/>
          </w:rPr>
          <w:t xml:space="preserve">D10  </w:t>
        </w:r>
        <w:r w:rsidR="00990418" w:rsidRPr="0095120D">
          <w:rPr>
            <w:rStyle w:val="Hyperlink"/>
            <w:b/>
            <w:bCs/>
            <w:noProof/>
            <w:lang w:val="de-DE"/>
          </w:rPr>
          <w:t>Radquerungsfreundlichere Schaltung der Ampel B1/Pragerstraße</w:t>
        </w:r>
        <w:r w:rsidR="00990418">
          <w:rPr>
            <w:noProof/>
          </w:rPr>
          <w:tab/>
        </w:r>
        <w:r w:rsidR="00990418">
          <w:rPr>
            <w:noProof/>
          </w:rPr>
          <w:fldChar w:fldCharType="begin"/>
        </w:r>
        <w:r w:rsidR="00990418">
          <w:rPr>
            <w:noProof/>
          </w:rPr>
          <w:instrText xml:space="preserve"> PAGEREF _Toc87371985 \h </w:instrText>
        </w:r>
        <w:r w:rsidR="00990418">
          <w:rPr>
            <w:noProof/>
          </w:rPr>
        </w:r>
        <w:r w:rsidR="00990418">
          <w:rPr>
            <w:noProof/>
          </w:rPr>
          <w:fldChar w:fldCharType="separate"/>
        </w:r>
        <w:r w:rsidR="00990418">
          <w:rPr>
            <w:noProof/>
          </w:rPr>
          <w:t>46</w:t>
        </w:r>
        <w:r w:rsidR="00990418">
          <w:rPr>
            <w:noProof/>
          </w:rPr>
          <w:fldChar w:fldCharType="end"/>
        </w:r>
      </w:hyperlink>
    </w:p>
    <w:p w14:paraId="790D8BD9" w14:textId="6731487E"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1986" w:history="1">
        <w:r w:rsidR="00990418" w:rsidRPr="0095120D">
          <w:rPr>
            <w:rStyle w:val="Hyperlink"/>
            <w:noProof/>
          </w:rPr>
          <w:t>E</w:t>
        </w:r>
        <w:r w:rsidR="00990418">
          <w:rPr>
            <w:rFonts w:asciiTheme="minorHAnsi" w:eastAsiaTheme="minorEastAsia" w:hAnsiTheme="minorHAnsi" w:cstheme="minorBidi"/>
            <w:noProof/>
            <w:lang w:eastAsia="de-AT"/>
          </w:rPr>
          <w:tab/>
        </w:r>
        <w:r w:rsidR="00990418" w:rsidRPr="0095120D">
          <w:rPr>
            <w:rStyle w:val="Hyperlink"/>
            <w:b/>
            <w:bCs/>
            <w:noProof/>
            <w:lang w:eastAsia="de-AT"/>
          </w:rPr>
          <w:t>Bereich Deutschwald</w:t>
        </w:r>
        <w:r w:rsidR="00990418">
          <w:rPr>
            <w:noProof/>
          </w:rPr>
          <w:tab/>
        </w:r>
        <w:r w:rsidR="00990418">
          <w:rPr>
            <w:noProof/>
          </w:rPr>
          <w:fldChar w:fldCharType="begin"/>
        </w:r>
        <w:r w:rsidR="00990418">
          <w:rPr>
            <w:noProof/>
          </w:rPr>
          <w:instrText xml:space="preserve"> PAGEREF _Toc87371986 \h </w:instrText>
        </w:r>
        <w:r w:rsidR="00990418">
          <w:rPr>
            <w:noProof/>
          </w:rPr>
        </w:r>
        <w:r w:rsidR="00990418">
          <w:rPr>
            <w:noProof/>
          </w:rPr>
          <w:fldChar w:fldCharType="separate"/>
        </w:r>
        <w:r w:rsidR="00990418">
          <w:rPr>
            <w:noProof/>
          </w:rPr>
          <w:t>47</w:t>
        </w:r>
        <w:r w:rsidR="00990418">
          <w:rPr>
            <w:noProof/>
          </w:rPr>
          <w:fldChar w:fldCharType="end"/>
        </w:r>
      </w:hyperlink>
    </w:p>
    <w:p w14:paraId="17BAFC78" w14:textId="0F49A7D8"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7" w:history="1">
        <w:r w:rsidR="00990418" w:rsidRPr="0095120D">
          <w:rPr>
            <w:rStyle w:val="Hyperlink"/>
            <w:b/>
            <w:bCs/>
            <w:i/>
            <w:iCs/>
            <w:noProof/>
            <w:lang w:eastAsia="de-AT"/>
          </w:rPr>
          <w:t xml:space="preserve">E1  </w:t>
        </w:r>
        <w:r w:rsidR="00990418" w:rsidRPr="0095120D">
          <w:rPr>
            <w:rStyle w:val="Hyperlink"/>
            <w:b/>
            <w:bCs/>
            <w:noProof/>
            <w:lang w:eastAsia="de-AT"/>
          </w:rPr>
          <w:t>Deutschwaldstraße: Rad-Gehweg von Heimgartenstraße bis Einfahrt Wien Süd</w:t>
        </w:r>
        <w:r w:rsidR="00990418">
          <w:rPr>
            <w:noProof/>
          </w:rPr>
          <w:tab/>
        </w:r>
        <w:r w:rsidR="00990418">
          <w:rPr>
            <w:noProof/>
          </w:rPr>
          <w:fldChar w:fldCharType="begin"/>
        </w:r>
        <w:r w:rsidR="00990418">
          <w:rPr>
            <w:noProof/>
          </w:rPr>
          <w:instrText xml:space="preserve"> PAGEREF _Toc87371987 \h </w:instrText>
        </w:r>
        <w:r w:rsidR="00990418">
          <w:rPr>
            <w:noProof/>
          </w:rPr>
        </w:r>
        <w:r w:rsidR="00990418">
          <w:rPr>
            <w:noProof/>
          </w:rPr>
          <w:fldChar w:fldCharType="separate"/>
        </w:r>
        <w:r w:rsidR="00990418">
          <w:rPr>
            <w:noProof/>
          </w:rPr>
          <w:t>47</w:t>
        </w:r>
        <w:r w:rsidR="00990418">
          <w:rPr>
            <w:noProof/>
          </w:rPr>
          <w:fldChar w:fldCharType="end"/>
        </w:r>
      </w:hyperlink>
    </w:p>
    <w:p w14:paraId="7B744C26" w14:textId="045AFAFB"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8" w:history="1">
        <w:r w:rsidR="00990418" w:rsidRPr="0095120D">
          <w:rPr>
            <w:rStyle w:val="Hyperlink"/>
            <w:b/>
            <w:bCs/>
            <w:i/>
            <w:iCs/>
            <w:noProof/>
            <w:lang w:eastAsia="de-AT"/>
          </w:rPr>
          <w:t xml:space="preserve">E2  </w:t>
        </w:r>
        <w:r w:rsidR="00990418" w:rsidRPr="0095120D">
          <w:rPr>
            <w:rStyle w:val="Hyperlink"/>
            <w:b/>
            <w:bCs/>
            <w:noProof/>
            <w:lang w:eastAsia="de-AT"/>
          </w:rPr>
          <w:t>Durchfahrtsrecht für Grund Wien Süd/Schranken– Regelung</w:t>
        </w:r>
        <w:r w:rsidR="00990418">
          <w:rPr>
            <w:noProof/>
          </w:rPr>
          <w:tab/>
        </w:r>
        <w:r w:rsidR="00990418">
          <w:rPr>
            <w:noProof/>
          </w:rPr>
          <w:fldChar w:fldCharType="begin"/>
        </w:r>
        <w:r w:rsidR="00990418">
          <w:rPr>
            <w:noProof/>
          </w:rPr>
          <w:instrText xml:space="preserve"> PAGEREF _Toc87371988 \h </w:instrText>
        </w:r>
        <w:r w:rsidR="00990418">
          <w:rPr>
            <w:noProof/>
          </w:rPr>
        </w:r>
        <w:r w:rsidR="00990418">
          <w:rPr>
            <w:noProof/>
          </w:rPr>
          <w:fldChar w:fldCharType="separate"/>
        </w:r>
        <w:r w:rsidR="00990418">
          <w:rPr>
            <w:noProof/>
          </w:rPr>
          <w:t>49</w:t>
        </w:r>
        <w:r w:rsidR="00990418">
          <w:rPr>
            <w:noProof/>
          </w:rPr>
          <w:fldChar w:fldCharType="end"/>
        </w:r>
      </w:hyperlink>
    </w:p>
    <w:p w14:paraId="379A55BA" w14:textId="26BDB59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89" w:history="1">
        <w:r w:rsidR="00990418" w:rsidRPr="0095120D">
          <w:rPr>
            <w:rStyle w:val="Hyperlink"/>
            <w:b/>
            <w:bCs/>
            <w:i/>
            <w:iCs/>
            <w:noProof/>
            <w:lang w:eastAsia="de-AT"/>
          </w:rPr>
          <w:t xml:space="preserve">E3 </w:t>
        </w:r>
        <w:r w:rsidR="00990418" w:rsidRPr="0095120D">
          <w:rPr>
            <w:rStyle w:val="Hyperlink"/>
            <w:b/>
            <w:bCs/>
            <w:noProof/>
            <w:lang w:eastAsia="de-AT"/>
          </w:rPr>
          <w:t xml:space="preserve">  Durchfahrtsregelung für Grund früheres Hotel Sommer</w:t>
        </w:r>
        <w:r w:rsidR="00990418">
          <w:rPr>
            <w:noProof/>
          </w:rPr>
          <w:tab/>
        </w:r>
        <w:r w:rsidR="00990418">
          <w:rPr>
            <w:noProof/>
          </w:rPr>
          <w:fldChar w:fldCharType="begin"/>
        </w:r>
        <w:r w:rsidR="00990418">
          <w:rPr>
            <w:noProof/>
          </w:rPr>
          <w:instrText xml:space="preserve"> PAGEREF _Toc87371989 \h </w:instrText>
        </w:r>
        <w:r w:rsidR="00990418">
          <w:rPr>
            <w:noProof/>
          </w:rPr>
        </w:r>
        <w:r w:rsidR="00990418">
          <w:rPr>
            <w:noProof/>
          </w:rPr>
          <w:fldChar w:fldCharType="separate"/>
        </w:r>
        <w:r w:rsidR="00990418">
          <w:rPr>
            <w:noProof/>
          </w:rPr>
          <w:t>51</w:t>
        </w:r>
        <w:r w:rsidR="00990418">
          <w:rPr>
            <w:noProof/>
          </w:rPr>
          <w:fldChar w:fldCharType="end"/>
        </w:r>
      </w:hyperlink>
    </w:p>
    <w:p w14:paraId="36D7873B" w14:textId="60045E1D"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0" w:history="1">
        <w:r w:rsidR="00990418" w:rsidRPr="0095120D">
          <w:rPr>
            <w:rStyle w:val="Hyperlink"/>
            <w:b/>
            <w:bCs/>
            <w:i/>
            <w:iCs/>
            <w:noProof/>
            <w:lang w:eastAsia="de-AT"/>
          </w:rPr>
          <w:t xml:space="preserve">E5 </w:t>
        </w:r>
        <w:r w:rsidR="00990418" w:rsidRPr="0095120D">
          <w:rPr>
            <w:rStyle w:val="Hyperlink"/>
            <w:b/>
            <w:bCs/>
            <w:noProof/>
            <w:lang w:eastAsia="de-AT"/>
          </w:rPr>
          <w:t xml:space="preserve">  Deutschwaldstraße von Speichberggasse bis Rechenfeldstraße: Rad-Gehweg oder andere Lösung fürs Radfahren</w:t>
        </w:r>
        <w:r w:rsidR="00990418">
          <w:rPr>
            <w:noProof/>
          </w:rPr>
          <w:tab/>
        </w:r>
        <w:r w:rsidR="00990418">
          <w:rPr>
            <w:noProof/>
          </w:rPr>
          <w:fldChar w:fldCharType="begin"/>
        </w:r>
        <w:r w:rsidR="00990418">
          <w:rPr>
            <w:noProof/>
          </w:rPr>
          <w:instrText xml:space="preserve"> PAGEREF _Toc87371990 \h </w:instrText>
        </w:r>
        <w:r w:rsidR="00990418">
          <w:rPr>
            <w:noProof/>
          </w:rPr>
        </w:r>
        <w:r w:rsidR="00990418">
          <w:rPr>
            <w:noProof/>
          </w:rPr>
          <w:fldChar w:fldCharType="separate"/>
        </w:r>
        <w:r w:rsidR="00990418">
          <w:rPr>
            <w:noProof/>
          </w:rPr>
          <w:t>52</w:t>
        </w:r>
        <w:r w:rsidR="00990418">
          <w:rPr>
            <w:noProof/>
          </w:rPr>
          <w:fldChar w:fldCharType="end"/>
        </w:r>
      </w:hyperlink>
    </w:p>
    <w:p w14:paraId="056BA0ED" w14:textId="7614FDE0"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1991" w:history="1">
        <w:r w:rsidR="00990418" w:rsidRPr="0095120D">
          <w:rPr>
            <w:rStyle w:val="Hyperlink"/>
            <w:noProof/>
          </w:rPr>
          <w:t>F</w:t>
        </w:r>
        <w:r w:rsidR="00990418">
          <w:rPr>
            <w:rFonts w:asciiTheme="minorHAnsi" w:eastAsiaTheme="minorEastAsia" w:hAnsiTheme="minorHAnsi" w:cstheme="minorBidi"/>
            <w:noProof/>
            <w:lang w:eastAsia="de-AT"/>
          </w:rPr>
          <w:tab/>
        </w:r>
        <w:r w:rsidR="00990418" w:rsidRPr="0095120D">
          <w:rPr>
            <w:rStyle w:val="Hyperlink"/>
            <w:b/>
            <w:bCs/>
            <w:noProof/>
            <w:lang w:eastAsia="de-AT"/>
          </w:rPr>
          <w:t>Bereich West – Neupurkersdorf</w:t>
        </w:r>
        <w:r w:rsidR="00990418">
          <w:rPr>
            <w:noProof/>
          </w:rPr>
          <w:tab/>
        </w:r>
        <w:r w:rsidR="00990418">
          <w:rPr>
            <w:noProof/>
          </w:rPr>
          <w:fldChar w:fldCharType="begin"/>
        </w:r>
        <w:r w:rsidR="00990418">
          <w:rPr>
            <w:noProof/>
          </w:rPr>
          <w:instrText xml:space="preserve"> PAGEREF _Toc87371991 \h </w:instrText>
        </w:r>
        <w:r w:rsidR="00990418">
          <w:rPr>
            <w:noProof/>
          </w:rPr>
        </w:r>
        <w:r w:rsidR="00990418">
          <w:rPr>
            <w:noProof/>
          </w:rPr>
          <w:fldChar w:fldCharType="separate"/>
        </w:r>
        <w:r w:rsidR="00990418">
          <w:rPr>
            <w:noProof/>
          </w:rPr>
          <w:t>54</w:t>
        </w:r>
        <w:r w:rsidR="00990418">
          <w:rPr>
            <w:noProof/>
          </w:rPr>
          <w:fldChar w:fldCharType="end"/>
        </w:r>
      </w:hyperlink>
    </w:p>
    <w:p w14:paraId="0D096A4F" w14:textId="3904CFCE"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2" w:history="1">
        <w:r w:rsidR="00990418" w:rsidRPr="0095120D">
          <w:rPr>
            <w:rStyle w:val="Hyperlink"/>
            <w:b/>
            <w:bCs/>
            <w:i/>
            <w:iCs/>
            <w:noProof/>
            <w:lang w:eastAsia="de-AT"/>
          </w:rPr>
          <w:t xml:space="preserve">F1 </w:t>
        </w:r>
        <w:r w:rsidR="00990418" w:rsidRPr="0095120D">
          <w:rPr>
            <w:rStyle w:val="Hyperlink"/>
            <w:b/>
            <w:bCs/>
            <w:noProof/>
            <w:lang w:eastAsia="de-AT"/>
          </w:rPr>
          <w:t xml:space="preserve">  Beschilderungen verbessern und (Wieder)Herstellung von Bodenmarkierungen (Leitlinien und Blocklinien) – insbesondere zwischen Einfahrt Mindersiedlung und Tullnerbachstr. 81</w:t>
        </w:r>
        <w:r w:rsidR="00990418">
          <w:rPr>
            <w:noProof/>
          </w:rPr>
          <w:tab/>
        </w:r>
        <w:r w:rsidR="00990418">
          <w:rPr>
            <w:noProof/>
          </w:rPr>
          <w:fldChar w:fldCharType="begin"/>
        </w:r>
        <w:r w:rsidR="00990418">
          <w:rPr>
            <w:noProof/>
          </w:rPr>
          <w:instrText xml:space="preserve"> PAGEREF _Toc87371992 \h </w:instrText>
        </w:r>
        <w:r w:rsidR="00990418">
          <w:rPr>
            <w:noProof/>
          </w:rPr>
        </w:r>
        <w:r w:rsidR="00990418">
          <w:rPr>
            <w:noProof/>
          </w:rPr>
          <w:fldChar w:fldCharType="separate"/>
        </w:r>
        <w:r w:rsidR="00990418">
          <w:rPr>
            <w:noProof/>
          </w:rPr>
          <w:t>54</w:t>
        </w:r>
        <w:r w:rsidR="00990418">
          <w:rPr>
            <w:noProof/>
          </w:rPr>
          <w:fldChar w:fldCharType="end"/>
        </w:r>
      </w:hyperlink>
    </w:p>
    <w:p w14:paraId="3D4013BE" w14:textId="1969D312"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3" w:history="1">
        <w:r w:rsidR="00990418" w:rsidRPr="0095120D">
          <w:rPr>
            <w:rStyle w:val="Hyperlink"/>
            <w:b/>
            <w:bCs/>
            <w:i/>
            <w:iCs/>
            <w:noProof/>
            <w:lang w:eastAsia="de-AT"/>
          </w:rPr>
          <w:t xml:space="preserve">F2 </w:t>
        </w:r>
        <w:r w:rsidR="00990418" w:rsidRPr="0095120D">
          <w:rPr>
            <w:rStyle w:val="Hyperlink"/>
            <w:b/>
            <w:bCs/>
            <w:noProof/>
            <w:lang w:eastAsia="de-AT"/>
          </w:rPr>
          <w:t xml:space="preserve">  Verbreiterung Rad-Gehweg zwischen Einfahrt Mindersiedlung und Tullnerbachstraße 81</w:t>
        </w:r>
        <w:r w:rsidR="00990418">
          <w:rPr>
            <w:noProof/>
          </w:rPr>
          <w:tab/>
        </w:r>
        <w:r w:rsidR="00990418">
          <w:rPr>
            <w:noProof/>
          </w:rPr>
          <w:fldChar w:fldCharType="begin"/>
        </w:r>
        <w:r w:rsidR="00990418">
          <w:rPr>
            <w:noProof/>
          </w:rPr>
          <w:instrText xml:space="preserve"> PAGEREF _Toc87371993 \h </w:instrText>
        </w:r>
        <w:r w:rsidR="00990418">
          <w:rPr>
            <w:noProof/>
          </w:rPr>
        </w:r>
        <w:r w:rsidR="00990418">
          <w:rPr>
            <w:noProof/>
          </w:rPr>
          <w:fldChar w:fldCharType="separate"/>
        </w:r>
        <w:r w:rsidR="00990418">
          <w:rPr>
            <w:noProof/>
          </w:rPr>
          <w:t>55</w:t>
        </w:r>
        <w:r w:rsidR="00990418">
          <w:rPr>
            <w:noProof/>
          </w:rPr>
          <w:fldChar w:fldCharType="end"/>
        </w:r>
      </w:hyperlink>
    </w:p>
    <w:p w14:paraId="5E423EF5" w14:textId="02496ACF"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4" w:history="1">
        <w:r w:rsidR="00990418" w:rsidRPr="0095120D">
          <w:rPr>
            <w:rStyle w:val="Hyperlink"/>
            <w:b/>
            <w:bCs/>
            <w:i/>
            <w:iCs/>
            <w:noProof/>
            <w:lang w:eastAsia="de-AT"/>
          </w:rPr>
          <w:t xml:space="preserve">F3 </w:t>
        </w:r>
        <w:r w:rsidR="00990418" w:rsidRPr="0095120D">
          <w:rPr>
            <w:rStyle w:val="Hyperlink"/>
            <w:b/>
            <w:bCs/>
            <w:noProof/>
            <w:lang w:eastAsia="de-AT"/>
          </w:rPr>
          <w:t xml:space="preserve">  Instandsetzung Rechenfeldstraße</w:t>
        </w:r>
        <w:r w:rsidR="00990418">
          <w:rPr>
            <w:noProof/>
          </w:rPr>
          <w:tab/>
        </w:r>
        <w:r w:rsidR="00990418">
          <w:rPr>
            <w:noProof/>
          </w:rPr>
          <w:fldChar w:fldCharType="begin"/>
        </w:r>
        <w:r w:rsidR="00990418">
          <w:rPr>
            <w:noProof/>
          </w:rPr>
          <w:instrText xml:space="preserve"> PAGEREF _Toc87371994 \h </w:instrText>
        </w:r>
        <w:r w:rsidR="00990418">
          <w:rPr>
            <w:noProof/>
          </w:rPr>
        </w:r>
        <w:r w:rsidR="00990418">
          <w:rPr>
            <w:noProof/>
          </w:rPr>
          <w:fldChar w:fldCharType="separate"/>
        </w:r>
        <w:r w:rsidR="00990418">
          <w:rPr>
            <w:noProof/>
          </w:rPr>
          <w:t>56</w:t>
        </w:r>
        <w:r w:rsidR="00990418">
          <w:rPr>
            <w:noProof/>
          </w:rPr>
          <w:fldChar w:fldCharType="end"/>
        </w:r>
      </w:hyperlink>
    </w:p>
    <w:p w14:paraId="2E761C2A" w14:textId="691E5B52"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5" w:history="1">
        <w:r w:rsidR="00990418" w:rsidRPr="0095120D">
          <w:rPr>
            <w:rStyle w:val="Hyperlink"/>
            <w:b/>
            <w:bCs/>
            <w:i/>
            <w:iCs/>
            <w:noProof/>
            <w:lang w:eastAsia="de-AT"/>
          </w:rPr>
          <w:t xml:space="preserve">F4 </w:t>
        </w:r>
        <w:r w:rsidR="00990418" w:rsidRPr="0095120D">
          <w:rPr>
            <w:rStyle w:val="Hyperlink"/>
            <w:b/>
            <w:bCs/>
            <w:noProof/>
            <w:lang w:eastAsia="de-AT"/>
          </w:rPr>
          <w:t xml:space="preserve">  Entschärfung Ecke Tullnerbachstraße- Speichberggasse</w:t>
        </w:r>
        <w:r w:rsidR="00990418">
          <w:rPr>
            <w:noProof/>
          </w:rPr>
          <w:tab/>
        </w:r>
        <w:r w:rsidR="00990418">
          <w:rPr>
            <w:noProof/>
          </w:rPr>
          <w:fldChar w:fldCharType="begin"/>
        </w:r>
        <w:r w:rsidR="00990418">
          <w:rPr>
            <w:noProof/>
          </w:rPr>
          <w:instrText xml:space="preserve"> PAGEREF _Toc87371995 \h </w:instrText>
        </w:r>
        <w:r w:rsidR="00990418">
          <w:rPr>
            <w:noProof/>
          </w:rPr>
        </w:r>
        <w:r w:rsidR="00990418">
          <w:rPr>
            <w:noProof/>
          </w:rPr>
          <w:fldChar w:fldCharType="separate"/>
        </w:r>
        <w:r w:rsidR="00990418">
          <w:rPr>
            <w:noProof/>
          </w:rPr>
          <w:t>57</w:t>
        </w:r>
        <w:r w:rsidR="00990418">
          <w:rPr>
            <w:noProof/>
          </w:rPr>
          <w:fldChar w:fldCharType="end"/>
        </w:r>
      </w:hyperlink>
    </w:p>
    <w:p w14:paraId="042344F6" w14:textId="59B7705C"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6" w:history="1">
        <w:r w:rsidR="00990418" w:rsidRPr="0095120D">
          <w:rPr>
            <w:rStyle w:val="Hyperlink"/>
            <w:b/>
            <w:bCs/>
            <w:noProof/>
          </w:rPr>
          <w:t>F5   Radweg entlang Tullnerbachstraße/B44</w:t>
        </w:r>
        <w:r w:rsidR="00990418">
          <w:rPr>
            <w:noProof/>
          </w:rPr>
          <w:tab/>
        </w:r>
        <w:r w:rsidR="00990418">
          <w:rPr>
            <w:noProof/>
          </w:rPr>
          <w:fldChar w:fldCharType="begin"/>
        </w:r>
        <w:r w:rsidR="00990418">
          <w:rPr>
            <w:noProof/>
          </w:rPr>
          <w:instrText xml:space="preserve"> PAGEREF _Toc87371996 \h </w:instrText>
        </w:r>
        <w:r w:rsidR="00990418">
          <w:rPr>
            <w:noProof/>
          </w:rPr>
        </w:r>
        <w:r w:rsidR="00990418">
          <w:rPr>
            <w:noProof/>
          </w:rPr>
          <w:fldChar w:fldCharType="separate"/>
        </w:r>
        <w:r w:rsidR="00990418">
          <w:rPr>
            <w:noProof/>
          </w:rPr>
          <w:t>58</w:t>
        </w:r>
        <w:r w:rsidR="00990418">
          <w:rPr>
            <w:noProof/>
          </w:rPr>
          <w:fldChar w:fldCharType="end"/>
        </w:r>
      </w:hyperlink>
    </w:p>
    <w:p w14:paraId="581952B4" w14:textId="4A767BE7"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7" w:history="1">
        <w:r w:rsidR="00990418" w:rsidRPr="0095120D">
          <w:rPr>
            <w:rStyle w:val="Hyperlink"/>
            <w:b/>
            <w:bCs/>
            <w:i/>
            <w:iCs/>
            <w:noProof/>
            <w:lang w:eastAsia="de-AT"/>
          </w:rPr>
          <w:t xml:space="preserve">F6 </w:t>
        </w:r>
        <w:r w:rsidR="00990418" w:rsidRPr="0095120D">
          <w:rPr>
            <w:rStyle w:val="Hyperlink"/>
            <w:b/>
            <w:bCs/>
            <w:noProof/>
            <w:lang w:eastAsia="de-AT"/>
          </w:rPr>
          <w:t xml:space="preserve">  Franz Steinergasse als Fahrradstraße</w:t>
        </w:r>
        <w:r w:rsidR="00990418">
          <w:rPr>
            <w:noProof/>
          </w:rPr>
          <w:tab/>
        </w:r>
        <w:r w:rsidR="00990418">
          <w:rPr>
            <w:noProof/>
          </w:rPr>
          <w:fldChar w:fldCharType="begin"/>
        </w:r>
        <w:r w:rsidR="00990418">
          <w:rPr>
            <w:noProof/>
          </w:rPr>
          <w:instrText xml:space="preserve"> PAGEREF _Toc87371997 \h </w:instrText>
        </w:r>
        <w:r w:rsidR="00990418">
          <w:rPr>
            <w:noProof/>
          </w:rPr>
        </w:r>
        <w:r w:rsidR="00990418">
          <w:rPr>
            <w:noProof/>
          </w:rPr>
          <w:fldChar w:fldCharType="separate"/>
        </w:r>
        <w:r w:rsidR="00990418">
          <w:rPr>
            <w:noProof/>
          </w:rPr>
          <w:t>59</w:t>
        </w:r>
        <w:r w:rsidR="00990418">
          <w:rPr>
            <w:noProof/>
          </w:rPr>
          <w:fldChar w:fldCharType="end"/>
        </w:r>
      </w:hyperlink>
    </w:p>
    <w:p w14:paraId="5E86AC37" w14:textId="3F6E0494"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8" w:history="1">
        <w:r w:rsidR="00990418" w:rsidRPr="0095120D">
          <w:rPr>
            <w:rStyle w:val="Hyperlink"/>
            <w:b/>
            <w:bCs/>
            <w:i/>
            <w:iCs/>
            <w:noProof/>
            <w:lang w:eastAsia="de-AT"/>
          </w:rPr>
          <w:t xml:space="preserve">F7 </w:t>
        </w:r>
        <w:r w:rsidR="00990418" w:rsidRPr="0095120D">
          <w:rPr>
            <w:rStyle w:val="Hyperlink"/>
            <w:b/>
            <w:bCs/>
            <w:noProof/>
            <w:lang w:eastAsia="de-AT"/>
          </w:rPr>
          <w:t xml:space="preserve">  Sanierung Karli Schäfergasse</w:t>
        </w:r>
        <w:r w:rsidR="00990418">
          <w:rPr>
            <w:noProof/>
          </w:rPr>
          <w:tab/>
        </w:r>
        <w:r w:rsidR="00990418">
          <w:rPr>
            <w:noProof/>
          </w:rPr>
          <w:fldChar w:fldCharType="begin"/>
        </w:r>
        <w:r w:rsidR="00990418">
          <w:rPr>
            <w:noProof/>
          </w:rPr>
          <w:instrText xml:space="preserve"> PAGEREF _Toc87371998 \h </w:instrText>
        </w:r>
        <w:r w:rsidR="00990418">
          <w:rPr>
            <w:noProof/>
          </w:rPr>
        </w:r>
        <w:r w:rsidR="00990418">
          <w:rPr>
            <w:noProof/>
          </w:rPr>
          <w:fldChar w:fldCharType="separate"/>
        </w:r>
        <w:r w:rsidR="00990418">
          <w:rPr>
            <w:noProof/>
          </w:rPr>
          <w:t>61</w:t>
        </w:r>
        <w:r w:rsidR="00990418">
          <w:rPr>
            <w:noProof/>
          </w:rPr>
          <w:fldChar w:fldCharType="end"/>
        </w:r>
      </w:hyperlink>
    </w:p>
    <w:p w14:paraId="6F89983D" w14:textId="0617A079"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1999" w:history="1">
        <w:r w:rsidR="00990418" w:rsidRPr="0095120D">
          <w:rPr>
            <w:rStyle w:val="Hyperlink"/>
            <w:b/>
            <w:bCs/>
            <w:i/>
            <w:iCs/>
            <w:noProof/>
            <w:lang w:eastAsia="de-AT"/>
          </w:rPr>
          <w:t xml:space="preserve">F7 </w:t>
        </w:r>
        <w:r w:rsidR="00990418" w:rsidRPr="0095120D">
          <w:rPr>
            <w:rStyle w:val="Hyperlink"/>
            <w:b/>
            <w:bCs/>
            <w:noProof/>
            <w:lang w:eastAsia="de-AT"/>
          </w:rPr>
          <w:t xml:space="preserve">  Planung Rad-Gehweg Irenentalstraße</w:t>
        </w:r>
        <w:r w:rsidR="00990418">
          <w:rPr>
            <w:noProof/>
          </w:rPr>
          <w:tab/>
        </w:r>
        <w:r w:rsidR="00990418">
          <w:rPr>
            <w:noProof/>
          </w:rPr>
          <w:fldChar w:fldCharType="begin"/>
        </w:r>
        <w:r w:rsidR="00990418">
          <w:rPr>
            <w:noProof/>
          </w:rPr>
          <w:instrText xml:space="preserve"> PAGEREF _Toc87371999 \h </w:instrText>
        </w:r>
        <w:r w:rsidR="00990418">
          <w:rPr>
            <w:noProof/>
          </w:rPr>
        </w:r>
        <w:r w:rsidR="00990418">
          <w:rPr>
            <w:noProof/>
          </w:rPr>
          <w:fldChar w:fldCharType="separate"/>
        </w:r>
        <w:r w:rsidR="00990418">
          <w:rPr>
            <w:noProof/>
          </w:rPr>
          <w:t>62</w:t>
        </w:r>
        <w:r w:rsidR="00990418">
          <w:rPr>
            <w:noProof/>
          </w:rPr>
          <w:fldChar w:fldCharType="end"/>
        </w:r>
      </w:hyperlink>
    </w:p>
    <w:p w14:paraId="0CA24956" w14:textId="225B3A7C"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2000" w:history="1">
        <w:r w:rsidR="00990418" w:rsidRPr="0095120D">
          <w:rPr>
            <w:rStyle w:val="Hyperlink"/>
            <w:b/>
            <w:bCs/>
            <w:i/>
            <w:iCs/>
            <w:noProof/>
            <w:lang w:eastAsia="de-AT"/>
          </w:rPr>
          <w:t xml:space="preserve">F8 </w:t>
        </w:r>
        <w:r w:rsidR="00990418" w:rsidRPr="0095120D">
          <w:rPr>
            <w:rStyle w:val="Hyperlink"/>
            <w:b/>
            <w:bCs/>
            <w:noProof/>
            <w:lang w:eastAsia="de-AT"/>
          </w:rPr>
          <w:t xml:space="preserve">  Zulassung von verbesserten Möglichkeiten für den Radfahrverkehr für das</w:t>
        </w:r>
        <w:r w:rsidR="00990418" w:rsidRPr="0095120D">
          <w:rPr>
            <w:rStyle w:val="Hyperlink"/>
            <w:noProof/>
            <w:lang w:eastAsia="de-AT"/>
          </w:rPr>
          <w:t xml:space="preserve"> </w:t>
        </w:r>
        <w:r w:rsidR="00990418" w:rsidRPr="0095120D">
          <w:rPr>
            <w:rStyle w:val="Hyperlink"/>
            <w:b/>
            <w:bCs/>
            <w:noProof/>
            <w:lang w:eastAsia="de-AT"/>
          </w:rPr>
          <w:t>Heimbautal</w:t>
        </w:r>
        <w:r w:rsidR="00990418">
          <w:rPr>
            <w:noProof/>
          </w:rPr>
          <w:tab/>
        </w:r>
        <w:r w:rsidR="00990418">
          <w:rPr>
            <w:noProof/>
          </w:rPr>
          <w:fldChar w:fldCharType="begin"/>
        </w:r>
        <w:r w:rsidR="00990418">
          <w:rPr>
            <w:noProof/>
          </w:rPr>
          <w:instrText xml:space="preserve"> PAGEREF _Toc87372000 \h </w:instrText>
        </w:r>
        <w:r w:rsidR="00990418">
          <w:rPr>
            <w:noProof/>
          </w:rPr>
        </w:r>
        <w:r w:rsidR="00990418">
          <w:rPr>
            <w:noProof/>
          </w:rPr>
          <w:fldChar w:fldCharType="separate"/>
        </w:r>
        <w:r w:rsidR="00990418">
          <w:rPr>
            <w:noProof/>
          </w:rPr>
          <w:t>63</w:t>
        </w:r>
        <w:r w:rsidR="00990418">
          <w:rPr>
            <w:noProof/>
          </w:rPr>
          <w:fldChar w:fldCharType="end"/>
        </w:r>
      </w:hyperlink>
    </w:p>
    <w:p w14:paraId="48E40E61" w14:textId="3AB64A35" w:rsidR="00990418" w:rsidRDefault="00BA51F7">
      <w:pPr>
        <w:pStyle w:val="Verzeichnis2"/>
        <w:tabs>
          <w:tab w:val="left" w:pos="660"/>
          <w:tab w:val="right" w:leader="dot" w:pos="9062"/>
        </w:tabs>
        <w:rPr>
          <w:rFonts w:asciiTheme="minorHAnsi" w:eastAsiaTheme="minorEastAsia" w:hAnsiTheme="minorHAnsi" w:cstheme="minorBidi"/>
          <w:noProof/>
          <w:lang w:eastAsia="de-AT"/>
        </w:rPr>
      </w:pPr>
      <w:hyperlink w:anchor="_Toc87372001" w:history="1">
        <w:r w:rsidR="00990418" w:rsidRPr="0095120D">
          <w:rPr>
            <w:rStyle w:val="Hyperlink"/>
            <w:noProof/>
          </w:rPr>
          <w:t>G</w:t>
        </w:r>
        <w:r w:rsidR="00990418">
          <w:rPr>
            <w:rFonts w:asciiTheme="minorHAnsi" w:eastAsiaTheme="minorEastAsia" w:hAnsiTheme="minorHAnsi" w:cstheme="minorBidi"/>
            <w:noProof/>
            <w:lang w:eastAsia="de-AT"/>
          </w:rPr>
          <w:tab/>
        </w:r>
        <w:r w:rsidR="00990418" w:rsidRPr="0095120D">
          <w:rPr>
            <w:rStyle w:val="Hyperlink"/>
            <w:b/>
            <w:bCs/>
            <w:noProof/>
            <w:lang w:eastAsia="de-AT"/>
          </w:rPr>
          <w:t>Beschilderungen und Werbung</w:t>
        </w:r>
        <w:r w:rsidR="00990418">
          <w:rPr>
            <w:noProof/>
          </w:rPr>
          <w:tab/>
        </w:r>
        <w:r w:rsidR="00990418">
          <w:rPr>
            <w:noProof/>
          </w:rPr>
          <w:fldChar w:fldCharType="begin"/>
        </w:r>
        <w:r w:rsidR="00990418">
          <w:rPr>
            <w:noProof/>
          </w:rPr>
          <w:instrText xml:space="preserve"> PAGEREF _Toc87372001 \h </w:instrText>
        </w:r>
        <w:r w:rsidR="00990418">
          <w:rPr>
            <w:noProof/>
          </w:rPr>
        </w:r>
        <w:r w:rsidR="00990418">
          <w:rPr>
            <w:noProof/>
          </w:rPr>
          <w:fldChar w:fldCharType="separate"/>
        </w:r>
        <w:r w:rsidR="00990418">
          <w:rPr>
            <w:noProof/>
          </w:rPr>
          <w:t>64</w:t>
        </w:r>
        <w:r w:rsidR="00990418">
          <w:rPr>
            <w:noProof/>
          </w:rPr>
          <w:fldChar w:fldCharType="end"/>
        </w:r>
      </w:hyperlink>
    </w:p>
    <w:p w14:paraId="70088A88" w14:textId="226EEAFD"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2002" w:history="1">
        <w:r w:rsidR="00990418" w:rsidRPr="0095120D">
          <w:rPr>
            <w:rStyle w:val="Hyperlink"/>
            <w:b/>
            <w:bCs/>
            <w:i/>
            <w:iCs/>
            <w:noProof/>
            <w:lang w:eastAsia="de-AT"/>
          </w:rPr>
          <w:t xml:space="preserve">G1 </w:t>
        </w:r>
        <w:r w:rsidR="00990418" w:rsidRPr="0095120D">
          <w:rPr>
            <w:rStyle w:val="Hyperlink"/>
            <w:b/>
            <w:bCs/>
            <w:noProof/>
            <w:lang w:eastAsia="de-AT"/>
          </w:rPr>
          <w:t xml:space="preserve"> Check, Verbesserung und Ergänzung aller Beschilderungen für das Radfahren</w:t>
        </w:r>
        <w:r w:rsidR="00990418">
          <w:rPr>
            <w:noProof/>
          </w:rPr>
          <w:tab/>
        </w:r>
        <w:r w:rsidR="00990418">
          <w:rPr>
            <w:noProof/>
          </w:rPr>
          <w:fldChar w:fldCharType="begin"/>
        </w:r>
        <w:r w:rsidR="00990418">
          <w:rPr>
            <w:noProof/>
          </w:rPr>
          <w:instrText xml:space="preserve"> PAGEREF _Toc87372002 \h </w:instrText>
        </w:r>
        <w:r w:rsidR="00990418">
          <w:rPr>
            <w:noProof/>
          </w:rPr>
        </w:r>
        <w:r w:rsidR="00990418">
          <w:rPr>
            <w:noProof/>
          </w:rPr>
          <w:fldChar w:fldCharType="separate"/>
        </w:r>
        <w:r w:rsidR="00990418">
          <w:rPr>
            <w:noProof/>
          </w:rPr>
          <w:t>64</w:t>
        </w:r>
        <w:r w:rsidR="00990418">
          <w:rPr>
            <w:noProof/>
          </w:rPr>
          <w:fldChar w:fldCharType="end"/>
        </w:r>
      </w:hyperlink>
    </w:p>
    <w:p w14:paraId="12B787CF" w14:textId="675AE786"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2003" w:history="1">
        <w:r w:rsidR="00990418" w:rsidRPr="0095120D">
          <w:rPr>
            <w:rStyle w:val="Hyperlink"/>
            <w:b/>
            <w:bCs/>
            <w:i/>
            <w:iCs/>
            <w:noProof/>
            <w:lang w:eastAsia="de-AT"/>
          </w:rPr>
          <w:t xml:space="preserve">G2 </w:t>
        </w:r>
        <w:r w:rsidR="00990418" w:rsidRPr="0095120D">
          <w:rPr>
            <w:rStyle w:val="Hyperlink"/>
            <w:b/>
            <w:bCs/>
            <w:noProof/>
            <w:lang w:eastAsia="de-AT"/>
          </w:rPr>
          <w:t xml:space="preserve"> Bewerbung von NEXTBIKE</w:t>
        </w:r>
        <w:r w:rsidR="00990418">
          <w:rPr>
            <w:noProof/>
          </w:rPr>
          <w:tab/>
        </w:r>
        <w:r w:rsidR="00990418">
          <w:rPr>
            <w:noProof/>
          </w:rPr>
          <w:fldChar w:fldCharType="begin"/>
        </w:r>
        <w:r w:rsidR="00990418">
          <w:rPr>
            <w:noProof/>
          </w:rPr>
          <w:instrText xml:space="preserve"> PAGEREF _Toc87372003 \h </w:instrText>
        </w:r>
        <w:r w:rsidR="00990418">
          <w:rPr>
            <w:noProof/>
          </w:rPr>
        </w:r>
        <w:r w:rsidR="00990418">
          <w:rPr>
            <w:noProof/>
          </w:rPr>
          <w:fldChar w:fldCharType="separate"/>
        </w:r>
        <w:r w:rsidR="00990418">
          <w:rPr>
            <w:noProof/>
          </w:rPr>
          <w:t>65</w:t>
        </w:r>
        <w:r w:rsidR="00990418">
          <w:rPr>
            <w:noProof/>
          </w:rPr>
          <w:fldChar w:fldCharType="end"/>
        </w:r>
      </w:hyperlink>
    </w:p>
    <w:p w14:paraId="25E1C22E" w14:textId="16876991" w:rsidR="00990418" w:rsidRDefault="00BA51F7">
      <w:pPr>
        <w:pStyle w:val="Verzeichnis3"/>
        <w:tabs>
          <w:tab w:val="right" w:leader="dot" w:pos="9062"/>
        </w:tabs>
        <w:rPr>
          <w:rFonts w:asciiTheme="minorHAnsi" w:eastAsiaTheme="minorEastAsia" w:hAnsiTheme="minorHAnsi" w:cstheme="minorBidi"/>
          <w:noProof/>
          <w:lang w:eastAsia="de-AT"/>
        </w:rPr>
      </w:pPr>
      <w:hyperlink w:anchor="_Toc87372004" w:history="1">
        <w:r w:rsidR="00990418" w:rsidRPr="0095120D">
          <w:rPr>
            <w:rStyle w:val="Hyperlink"/>
            <w:b/>
            <w:bCs/>
            <w:i/>
            <w:iCs/>
            <w:noProof/>
            <w:lang w:eastAsia="de-AT"/>
          </w:rPr>
          <w:t xml:space="preserve">G3 </w:t>
        </w:r>
        <w:r w:rsidR="00990418" w:rsidRPr="0095120D">
          <w:rPr>
            <w:rStyle w:val="Hyperlink"/>
            <w:b/>
            <w:bCs/>
            <w:noProof/>
            <w:lang w:eastAsia="de-AT"/>
          </w:rPr>
          <w:t xml:space="preserve"> Werbung für Radfahren allgemein: z. B. durch Prämierungen und Wettbewerbe</w:t>
        </w:r>
        <w:r w:rsidR="00990418">
          <w:rPr>
            <w:noProof/>
          </w:rPr>
          <w:tab/>
        </w:r>
        <w:r w:rsidR="00990418">
          <w:rPr>
            <w:noProof/>
          </w:rPr>
          <w:fldChar w:fldCharType="begin"/>
        </w:r>
        <w:r w:rsidR="00990418">
          <w:rPr>
            <w:noProof/>
          </w:rPr>
          <w:instrText xml:space="preserve"> PAGEREF _Toc87372004 \h </w:instrText>
        </w:r>
        <w:r w:rsidR="00990418">
          <w:rPr>
            <w:noProof/>
          </w:rPr>
        </w:r>
        <w:r w:rsidR="00990418">
          <w:rPr>
            <w:noProof/>
          </w:rPr>
          <w:fldChar w:fldCharType="separate"/>
        </w:r>
        <w:r w:rsidR="00990418">
          <w:rPr>
            <w:noProof/>
          </w:rPr>
          <w:t>66</w:t>
        </w:r>
        <w:r w:rsidR="00990418">
          <w:rPr>
            <w:noProof/>
          </w:rPr>
          <w:fldChar w:fldCharType="end"/>
        </w:r>
      </w:hyperlink>
    </w:p>
    <w:p w14:paraId="43751F5A" w14:textId="60E3181B" w:rsidR="00634A0D" w:rsidRDefault="00EA4E56">
      <w:pPr>
        <w:jc w:val="both"/>
      </w:pPr>
      <w:r>
        <w:fldChar w:fldCharType="end"/>
      </w:r>
    </w:p>
    <w:p w14:paraId="7F408526" w14:textId="77777777" w:rsidR="00634A0D" w:rsidRDefault="00634A0D">
      <w:pPr>
        <w:pStyle w:val="Inhaltsverzeichnisberschrift"/>
        <w:jc w:val="both"/>
        <w:outlineLvl w:val="9"/>
        <w:rPr>
          <w:b/>
          <w:bCs/>
          <w:i/>
          <w:iCs/>
          <w:sz w:val="24"/>
          <w:szCs w:val="24"/>
          <w:lang w:val="de-DE"/>
        </w:rPr>
      </w:pPr>
    </w:p>
    <w:p w14:paraId="6941119E" w14:textId="77777777" w:rsidR="00634A0D" w:rsidRDefault="00634A0D">
      <w:pPr>
        <w:pStyle w:val="Inhaltsverzeichnisberschrift"/>
        <w:jc w:val="both"/>
        <w:outlineLvl w:val="9"/>
        <w:rPr>
          <w:b/>
          <w:bCs/>
          <w:i/>
          <w:iCs/>
          <w:sz w:val="24"/>
          <w:szCs w:val="24"/>
          <w:lang w:val="de-DE"/>
        </w:rPr>
      </w:pPr>
    </w:p>
    <w:p w14:paraId="004DBC55" w14:textId="28B9F172" w:rsidR="00634A0D" w:rsidRDefault="00DE627C">
      <w:pPr>
        <w:pStyle w:val="berschrift1"/>
        <w:pageBreakBefore/>
        <w:jc w:val="both"/>
      </w:pPr>
      <w:bookmarkStart w:id="1" w:name="_Toc87371949"/>
      <w:bookmarkStart w:id="2" w:name="_Toc73784622"/>
      <w:r w:rsidRPr="00DE627C">
        <w:rPr>
          <w:b/>
          <w:bCs/>
          <w:lang w:val="de-DE"/>
        </w:rPr>
        <w:lastRenderedPageBreak/>
        <w:t>Vorwort zur Version 2.1</w:t>
      </w:r>
      <w:bookmarkEnd w:id="1"/>
      <w:r>
        <w:rPr>
          <w:b/>
          <w:bCs/>
          <w:lang w:val="de-DE"/>
        </w:rPr>
        <w:t xml:space="preserve"> </w:t>
      </w:r>
      <w:bookmarkEnd w:id="2"/>
    </w:p>
    <w:p w14:paraId="01AA99D3" w14:textId="77777777" w:rsidR="00DE627C" w:rsidRDefault="00DE627C">
      <w:pPr>
        <w:pStyle w:val="Inhaltsverzeichnisberschrift"/>
        <w:jc w:val="both"/>
        <w:outlineLvl w:val="9"/>
        <w:rPr>
          <w:i/>
          <w:iCs/>
          <w:color w:val="auto"/>
          <w:sz w:val="22"/>
          <w:szCs w:val="22"/>
          <w:lang w:val="de-DE"/>
        </w:rPr>
      </w:pPr>
      <w:r w:rsidRPr="00DE627C">
        <w:rPr>
          <w:noProof/>
        </w:rPr>
        <w:drawing>
          <wp:inline distT="0" distB="0" distL="0" distR="0" wp14:anchorId="56F16011" wp14:editId="7921CB33">
            <wp:extent cx="5760720" cy="411480"/>
            <wp:effectExtent l="0" t="0" r="0" b="762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11480"/>
                    </a:xfrm>
                    <a:prstGeom prst="rect">
                      <a:avLst/>
                    </a:prstGeom>
                    <a:noFill/>
                    <a:ln>
                      <a:noFill/>
                    </a:ln>
                  </pic:spPr>
                </pic:pic>
              </a:graphicData>
            </a:graphic>
          </wp:inline>
        </w:drawing>
      </w:r>
    </w:p>
    <w:p w14:paraId="220B682E" w14:textId="207D4AC8" w:rsidR="00EC7122" w:rsidRDefault="00EA4E56">
      <w:pPr>
        <w:pStyle w:val="Inhaltsverzeichnisberschrift"/>
        <w:jc w:val="both"/>
        <w:outlineLvl w:val="9"/>
        <w:rPr>
          <w:i/>
          <w:iCs/>
          <w:color w:val="auto"/>
          <w:sz w:val="22"/>
          <w:szCs w:val="22"/>
          <w:lang w:val="de-DE"/>
        </w:rPr>
      </w:pPr>
      <w:r>
        <w:rPr>
          <w:i/>
          <w:iCs/>
          <w:color w:val="auto"/>
          <w:sz w:val="22"/>
          <w:szCs w:val="22"/>
          <w:lang w:val="de-DE"/>
        </w:rPr>
        <w:t xml:space="preserve">Das Radwege-Maßnahmenkonzept wurde von mir als Stadtrat für Verkehr, Energie und Kreislaufwirtschaft im entsprechenden Ausschuss im Mai 2020 als Entwurf vorgelegt, und in der </w:t>
      </w:r>
      <w:r w:rsidR="00EC7122">
        <w:rPr>
          <w:i/>
          <w:iCs/>
          <w:color w:val="auto"/>
          <w:sz w:val="22"/>
          <w:szCs w:val="22"/>
          <w:lang w:val="de-DE"/>
        </w:rPr>
        <w:t xml:space="preserve">in einer Erstfassung </w:t>
      </w:r>
      <w:r>
        <w:rPr>
          <w:i/>
          <w:iCs/>
          <w:color w:val="auto"/>
          <w:sz w:val="22"/>
          <w:szCs w:val="22"/>
          <w:lang w:val="de-DE"/>
        </w:rPr>
        <w:t xml:space="preserve">als Diskussionsgrundlage zur Kenntnis genommen. </w:t>
      </w:r>
    </w:p>
    <w:p w14:paraId="413ECBDD" w14:textId="2AA86402" w:rsidR="00634A0D" w:rsidRDefault="00EC7122">
      <w:pPr>
        <w:pStyle w:val="Inhaltsverzeichnisberschrift"/>
        <w:jc w:val="both"/>
        <w:outlineLvl w:val="9"/>
        <w:rPr>
          <w:i/>
          <w:iCs/>
          <w:color w:val="auto"/>
          <w:sz w:val="22"/>
          <w:szCs w:val="22"/>
          <w:lang w:val="de-DE"/>
        </w:rPr>
      </w:pPr>
      <w:r>
        <w:rPr>
          <w:i/>
          <w:iCs/>
          <w:color w:val="auto"/>
          <w:sz w:val="22"/>
          <w:szCs w:val="22"/>
          <w:lang w:val="de-DE"/>
        </w:rPr>
        <w:t>Technisch unterstützt wurde ich dabei</w:t>
      </w:r>
      <w:r w:rsidRPr="00EC7122">
        <w:rPr>
          <w:i/>
          <w:iCs/>
          <w:color w:val="auto"/>
          <w:sz w:val="22"/>
          <w:szCs w:val="22"/>
          <w:lang w:val="de-DE"/>
        </w:rPr>
        <w:t xml:space="preserve"> </w:t>
      </w:r>
      <w:r>
        <w:rPr>
          <w:i/>
          <w:iCs/>
          <w:color w:val="auto"/>
          <w:sz w:val="22"/>
          <w:szCs w:val="22"/>
          <w:lang w:val="de-DE"/>
        </w:rPr>
        <w:t xml:space="preserve">von Gottfried Hufnagel, dem </w:t>
      </w:r>
      <w:proofErr w:type="gramStart"/>
      <w:r>
        <w:rPr>
          <w:i/>
          <w:iCs/>
          <w:color w:val="auto"/>
          <w:sz w:val="22"/>
          <w:szCs w:val="22"/>
          <w:lang w:val="de-DE"/>
        </w:rPr>
        <w:t>Mobilitätsbeauftragten  der</w:t>
      </w:r>
      <w:proofErr w:type="gramEnd"/>
      <w:r>
        <w:rPr>
          <w:i/>
          <w:iCs/>
          <w:color w:val="auto"/>
          <w:sz w:val="22"/>
          <w:szCs w:val="22"/>
          <w:lang w:val="de-DE"/>
        </w:rPr>
        <w:t xml:space="preserve"> Gemeinde Purkersdorf. Wenn die </w:t>
      </w:r>
      <w:proofErr w:type="spellStart"/>
      <w:r>
        <w:rPr>
          <w:i/>
          <w:iCs/>
          <w:color w:val="auto"/>
          <w:sz w:val="22"/>
          <w:szCs w:val="22"/>
          <w:lang w:val="de-DE"/>
        </w:rPr>
        <w:t>EinbringerInnen</w:t>
      </w:r>
      <w:proofErr w:type="spellEnd"/>
      <w:r>
        <w:rPr>
          <w:i/>
          <w:iCs/>
          <w:color w:val="auto"/>
          <w:sz w:val="22"/>
          <w:szCs w:val="22"/>
          <w:lang w:val="de-DE"/>
        </w:rPr>
        <w:t xml:space="preserve"> andere waren, ist dies im </w:t>
      </w:r>
      <w:proofErr w:type="spellStart"/>
      <w:proofErr w:type="gramStart"/>
      <w:r>
        <w:rPr>
          <w:i/>
          <w:iCs/>
          <w:color w:val="auto"/>
          <w:sz w:val="22"/>
          <w:szCs w:val="22"/>
          <w:lang w:val="de-DE"/>
        </w:rPr>
        <w:t>folgenden</w:t>
      </w:r>
      <w:proofErr w:type="spellEnd"/>
      <w:proofErr w:type="gramEnd"/>
      <w:r>
        <w:rPr>
          <w:i/>
          <w:iCs/>
          <w:color w:val="auto"/>
          <w:sz w:val="22"/>
          <w:szCs w:val="22"/>
          <w:lang w:val="de-DE"/>
        </w:rPr>
        <w:t xml:space="preserve"> vermerkt; z</w:t>
      </w:r>
      <w:r w:rsidR="00EA4E56">
        <w:rPr>
          <w:i/>
          <w:iCs/>
          <w:color w:val="auto"/>
          <w:sz w:val="22"/>
          <w:szCs w:val="22"/>
          <w:lang w:val="de-DE"/>
        </w:rPr>
        <w:t>wei Maßnahmenvorschläge wurden dabei von GR Ritter eingebracht, eine von GR Röhrich. Kathy Shields (Gemeinderätin, Mitglied des Ausschusses für Verkehr, Energie und Kreislaufwirtschaft) gab eine umfangreiche Stellungnahme dazu ab, die insbesondere auf eine grundlegende Erweiterung und eine Integration in einen breiteren Verkehrs- und klimapolitischen Rahmen gerichtet ist. Auch F. Nirschl gab eine Stellungnahme ab. Vielen Dank für alle Beiträge!</w:t>
      </w:r>
    </w:p>
    <w:p w14:paraId="4C5422FB" w14:textId="607B753A" w:rsidR="00EA4E56" w:rsidRPr="00EA4E56" w:rsidRDefault="00EA4E56" w:rsidP="00EA4E56">
      <w:pPr>
        <w:rPr>
          <w:lang w:val="de-DE" w:eastAsia="de-AT"/>
        </w:rPr>
      </w:pPr>
      <w:r>
        <w:rPr>
          <w:i/>
          <w:iCs/>
          <w:lang w:val="de-DE"/>
        </w:rPr>
        <w:t>Der Großteil der Bilder stammt von Gottfried Hufnagel, danke</w:t>
      </w:r>
      <w:r w:rsidR="007E4975">
        <w:rPr>
          <w:i/>
          <w:iCs/>
          <w:lang w:val="de-DE"/>
        </w:rPr>
        <w:t>!!</w:t>
      </w:r>
    </w:p>
    <w:p w14:paraId="211FC5F7" w14:textId="77777777" w:rsidR="00634A0D" w:rsidRDefault="00634A0D">
      <w:pPr>
        <w:jc w:val="both"/>
        <w:rPr>
          <w:lang w:val="de-DE" w:eastAsia="de-AT"/>
        </w:rPr>
      </w:pPr>
    </w:p>
    <w:p w14:paraId="5AFA4D13" w14:textId="68A0F20F" w:rsidR="00634A0D" w:rsidRDefault="00EA4E56">
      <w:pPr>
        <w:jc w:val="both"/>
        <w:rPr>
          <w:i/>
          <w:iCs/>
          <w:lang w:val="de-DE" w:eastAsia="de-AT"/>
        </w:rPr>
      </w:pPr>
      <w:r>
        <w:rPr>
          <w:b/>
          <w:bCs/>
          <w:i/>
          <w:iCs/>
          <w:lang w:val="de-DE" w:eastAsia="de-AT"/>
        </w:rPr>
        <w:t xml:space="preserve">Nach </w:t>
      </w:r>
      <w:r w:rsidR="00C70020">
        <w:rPr>
          <w:b/>
          <w:bCs/>
          <w:i/>
          <w:iCs/>
          <w:lang w:val="de-DE" w:eastAsia="de-AT"/>
        </w:rPr>
        <w:t>anderthalb</w:t>
      </w:r>
      <w:r>
        <w:rPr>
          <w:b/>
          <w:bCs/>
          <w:i/>
          <w:iCs/>
          <w:lang w:val="de-DE" w:eastAsia="de-AT"/>
        </w:rPr>
        <w:t xml:space="preserve"> Jahr</w:t>
      </w:r>
      <w:r w:rsidR="00C70020">
        <w:rPr>
          <w:b/>
          <w:bCs/>
          <w:i/>
          <w:iCs/>
          <w:lang w:val="de-DE" w:eastAsia="de-AT"/>
        </w:rPr>
        <w:t>en</w:t>
      </w:r>
      <w:r>
        <w:rPr>
          <w:i/>
          <w:iCs/>
          <w:lang w:val="de-DE" w:eastAsia="de-AT"/>
        </w:rPr>
        <w:t xml:space="preserve"> sind (erstaunlich) viele Maßnahmen in die Wege geleitet worden, einiges ist umgesetzt, es haben sich neue Aspekte und auch weitere Maßnahmen ergeben. Ein </w:t>
      </w:r>
      <w:r w:rsidR="00C70020">
        <w:rPr>
          <w:i/>
          <w:iCs/>
          <w:lang w:val="de-DE" w:eastAsia="de-AT"/>
        </w:rPr>
        <w:t xml:space="preserve">erneutes </w:t>
      </w:r>
      <w:r>
        <w:rPr>
          <w:b/>
          <w:bCs/>
          <w:i/>
          <w:iCs/>
          <w:lang w:val="de-DE" w:eastAsia="de-AT"/>
        </w:rPr>
        <w:t>Update 2.</w:t>
      </w:r>
      <w:r w:rsidR="00C70020">
        <w:rPr>
          <w:b/>
          <w:bCs/>
          <w:i/>
          <w:iCs/>
          <w:lang w:val="de-DE" w:eastAsia="de-AT"/>
        </w:rPr>
        <w:t>1</w:t>
      </w:r>
      <w:r>
        <w:rPr>
          <w:i/>
          <w:iCs/>
          <w:lang w:val="de-DE" w:eastAsia="de-AT"/>
        </w:rPr>
        <w:t xml:space="preserve"> </w:t>
      </w:r>
      <w:r w:rsidR="007B7F11">
        <w:rPr>
          <w:i/>
          <w:iCs/>
          <w:lang w:val="de-DE" w:eastAsia="de-AT"/>
        </w:rPr>
        <w:t xml:space="preserve">(nach 1.0 im Jahr 2020 und 2.0 im Juni 2021) </w:t>
      </w:r>
      <w:r>
        <w:rPr>
          <w:i/>
          <w:iCs/>
          <w:lang w:val="de-DE" w:eastAsia="de-AT"/>
        </w:rPr>
        <w:t>ist notwendig geworden</w:t>
      </w:r>
      <w:r w:rsidR="007E4975">
        <w:rPr>
          <w:i/>
          <w:iCs/>
          <w:lang w:val="de-DE" w:eastAsia="de-AT"/>
        </w:rPr>
        <w:t xml:space="preserve">, wobei </w:t>
      </w:r>
      <w:r w:rsidR="007E4975" w:rsidRPr="007E4975">
        <w:rPr>
          <w:b/>
          <w:bCs/>
          <w:i/>
          <w:iCs/>
          <w:lang w:val="de-DE" w:eastAsia="de-AT"/>
        </w:rPr>
        <w:t xml:space="preserve">ab </w:t>
      </w:r>
      <w:r w:rsidR="007E4975" w:rsidRPr="007E4975">
        <w:rPr>
          <w:b/>
          <w:bCs/>
          <w:lang w:val="de-DE" w:eastAsia="de-AT"/>
        </w:rPr>
        <w:t>9</w:t>
      </w:r>
      <w:r w:rsidR="007E4975">
        <w:rPr>
          <w:b/>
          <w:bCs/>
          <w:lang w:val="de-DE" w:eastAsia="de-AT"/>
        </w:rPr>
        <w:t xml:space="preserve">. 11. 2021 sicher wieder laufend weitere Änderungen </w:t>
      </w:r>
      <w:r w:rsidR="007E4975" w:rsidRPr="007E4975">
        <w:rPr>
          <w:lang w:val="de-DE" w:eastAsia="de-AT"/>
        </w:rPr>
        <w:t>nachtzutragen wären</w:t>
      </w:r>
      <w:r w:rsidR="007E4975">
        <w:rPr>
          <w:lang w:val="de-DE" w:eastAsia="de-AT"/>
        </w:rPr>
        <w:t>.</w:t>
      </w:r>
    </w:p>
    <w:p w14:paraId="4F6BC285" w14:textId="2DDCB6DB" w:rsidR="00634A0D" w:rsidRPr="00DE627C" w:rsidRDefault="00B01AF0">
      <w:pPr>
        <w:jc w:val="both"/>
      </w:pPr>
      <w:r>
        <w:rPr>
          <w:i/>
          <w:iCs/>
          <w:lang w:val="de-DE" w:eastAsia="de-AT"/>
        </w:rPr>
        <w:t xml:space="preserve">Da alle wesentlichen Maßnahmen zur Verbesserung des Radverkehrs der Genehmigung bei der BH bedürfen, sind derzeit fast ein Dutzend Maßnahmen bei der BH eingereicht, zum Teil schon über einem Jahr. Ich habe dem Landesbaudirektor und dem Bezirkshauptmann mit dem Ersuchen um baldige Bearbeitung bzw. um die Schaffung der Ressourcen </w:t>
      </w:r>
      <w:proofErr w:type="spellStart"/>
      <w:r>
        <w:rPr>
          <w:i/>
          <w:iCs/>
          <w:lang w:val="de-DE" w:eastAsia="de-AT"/>
        </w:rPr>
        <w:t>hiefür</w:t>
      </w:r>
      <w:proofErr w:type="spellEnd"/>
      <w:r>
        <w:rPr>
          <w:i/>
          <w:iCs/>
          <w:lang w:val="de-DE" w:eastAsia="de-AT"/>
        </w:rPr>
        <w:t xml:space="preserve"> geschrieben </w:t>
      </w:r>
    </w:p>
    <w:p w14:paraId="74124261" w14:textId="61001B5A" w:rsidR="00634A0D" w:rsidRPr="00DE627C" w:rsidRDefault="00EA4E56">
      <w:pPr>
        <w:jc w:val="both"/>
        <w:rPr>
          <w:b/>
          <w:bCs/>
        </w:rPr>
      </w:pPr>
      <w:r w:rsidRPr="00DE627C">
        <w:rPr>
          <w:b/>
          <w:bCs/>
          <w:lang w:val="de-DE" w:eastAsia="de-AT"/>
        </w:rPr>
        <w:t>Josef Baum</w:t>
      </w:r>
      <w:r w:rsidR="00DE627C" w:rsidRPr="00DE627C">
        <w:rPr>
          <w:b/>
          <w:bCs/>
          <w:lang w:val="de-DE" w:eastAsia="de-AT"/>
        </w:rPr>
        <w:t>, Stadtrat für Verkehr und Kreislaufwirtschaft</w:t>
      </w:r>
      <w:r w:rsidR="007E4975">
        <w:rPr>
          <w:b/>
          <w:bCs/>
          <w:lang w:val="de-DE" w:eastAsia="de-AT"/>
        </w:rPr>
        <w:t>, 9. 11. 2021</w:t>
      </w:r>
    </w:p>
    <w:p w14:paraId="7B8969D0" w14:textId="77777777" w:rsidR="00634A0D" w:rsidRDefault="00634A0D">
      <w:pPr>
        <w:jc w:val="both"/>
        <w:rPr>
          <w:lang w:val="de-DE" w:eastAsia="de-AT"/>
        </w:rPr>
      </w:pPr>
    </w:p>
    <w:p w14:paraId="61AD4406" w14:textId="77777777" w:rsidR="00634A0D" w:rsidRDefault="00EA4E56">
      <w:pPr>
        <w:pStyle w:val="berschrift1"/>
        <w:jc w:val="both"/>
      </w:pPr>
      <w:bookmarkStart w:id="3" w:name="_Toc73784623"/>
      <w:bookmarkStart w:id="4" w:name="_Toc87371950"/>
      <w:r>
        <w:rPr>
          <w:b/>
          <w:bCs/>
          <w:lang w:val="de-DE"/>
        </w:rPr>
        <w:t>Warum JETZT ein Radwege-Maßnahmenkonzept</w:t>
      </w:r>
      <w:bookmarkEnd w:id="3"/>
      <w:bookmarkEnd w:id="4"/>
    </w:p>
    <w:p w14:paraId="4F1796EF" w14:textId="77777777" w:rsidR="00634A0D" w:rsidRDefault="00634A0D">
      <w:pPr>
        <w:jc w:val="both"/>
        <w:rPr>
          <w:lang w:val="de-DE"/>
        </w:rPr>
      </w:pPr>
    </w:p>
    <w:p w14:paraId="57063939" w14:textId="77777777" w:rsidR="00634A0D" w:rsidRDefault="00EA4E56">
      <w:pPr>
        <w:jc w:val="both"/>
      </w:pPr>
      <w:r>
        <w:rPr>
          <w:lang w:val="de-DE"/>
        </w:rPr>
        <w:t xml:space="preserve">Das vorliegende Update für ein Radwege-Maßnahmenkonzept Purkersdorf ist </w:t>
      </w:r>
      <w:r>
        <w:rPr>
          <w:b/>
          <w:bCs/>
          <w:lang w:val="de-DE"/>
        </w:rPr>
        <w:t>umsetzungsorientiert,</w:t>
      </w:r>
      <w:r>
        <w:rPr>
          <w:lang w:val="de-DE"/>
        </w:rPr>
        <w:t xml:space="preserve"> und wird (weiter) in Teilbereichen realisiert werden. Es soll aber auch weiter diskutiert, verbessert und erweitert werden (</w:t>
      </w:r>
      <w:proofErr w:type="spellStart"/>
      <w:r>
        <w:rPr>
          <w:b/>
          <w:bCs/>
          <w:lang w:val="de-DE"/>
        </w:rPr>
        <w:t>work</w:t>
      </w:r>
      <w:proofErr w:type="spellEnd"/>
      <w:r>
        <w:rPr>
          <w:b/>
          <w:bCs/>
          <w:lang w:val="de-DE"/>
        </w:rPr>
        <w:t xml:space="preserve"> in </w:t>
      </w:r>
      <w:proofErr w:type="spellStart"/>
      <w:r>
        <w:rPr>
          <w:b/>
          <w:bCs/>
          <w:lang w:val="de-DE"/>
        </w:rPr>
        <w:t>progress</w:t>
      </w:r>
      <w:proofErr w:type="spellEnd"/>
      <w:r>
        <w:rPr>
          <w:lang w:val="de-DE"/>
        </w:rPr>
        <w:t xml:space="preserve">). Es wird zu Abänderungs- und Ergänzungsvorschlägen eingeladen, und zwar bezüglich größerer, eher mittelfristig realisierbarer Projekte wie insbesondere auch für kleinere Maßnahmen, die unter den gegebenen Umständen in absehbarer Zeit Verbesserungen bringen.  </w:t>
      </w:r>
    </w:p>
    <w:p w14:paraId="24CE16DA" w14:textId="77777777" w:rsidR="00634A0D" w:rsidRDefault="00EA4E56">
      <w:pPr>
        <w:jc w:val="both"/>
      </w:pPr>
      <w:r>
        <w:rPr>
          <w:lang w:val="de-DE"/>
        </w:rPr>
        <w:t>Mountainbike-Routen sollen in einer späteren Phase behandelt werden.</w:t>
      </w:r>
    </w:p>
    <w:p w14:paraId="114F6631" w14:textId="77777777" w:rsidR="00634A0D" w:rsidRDefault="00EA4E56">
      <w:pPr>
        <w:jc w:val="both"/>
      </w:pPr>
      <w:r>
        <w:rPr>
          <w:lang w:val="de-DE"/>
        </w:rPr>
        <w:t xml:space="preserve">Notwendige große Visionen und weitere Pläne sollen sich aus der Umsetzung </w:t>
      </w:r>
      <w:proofErr w:type="gramStart"/>
      <w:r>
        <w:rPr>
          <w:lang w:val="de-DE"/>
        </w:rPr>
        <w:t>der vorhanden Maßnahmen</w:t>
      </w:r>
      <w:proofErr w:type="gramEnd"/>
      <w:r>
        <w:rPr>
          <w:lang w:val="de-DE"/>
        </w:rPr>
        <w:t xml:space="preserve"> entwickeln.</w:t>
      </w:r>
    </w:p>
    <w:p w14:paraId="2E1013BC" w14:textId="77777777" w:rsidR="00634A0D" w:rsidRDefault="00EA4E56">
      <w:pPr>
        <w:jc w:val="both"/>
      </w:pPr>
      <w:r>
        <w:rPr>
          <w:lang w:val="de-DE"/>
        </w:rPr>
        <w:t xml:space="preserve">Purkersdorf hat - ausgehend von einem niedrigen Radfahranteil - </w:t>
      </w:r>
      <w:r>
        <w:rPr>
          <w:b/>
          <w:bCs/>
          <w:lang w:val="de-DE"/>
        </w:rPr>
        <w:t>hohes Potential für die Zunahme des Radverkehrs</w:t>
      </w:r>
      <w:r>
        <w:rPr>
          <w:lang w:val="de-DE"/>
        </w:rPr>
        <w:t>.</w:t>
      </w:r>
    </w:p>
    <w:p w14:paraId="39D1D409" w14:textId="77777777" w:rsidR="00634A0D" w:rsidRDefault="00EA4E56">
      <w:pPr>
        <w:jc w:val="both"/>
      </w:pPr>
      <w:r>
        <w:rPr>
          <w:lang w:val="de-DE"/>
        </w:rPr>
        <w:t>Wesentliche Faktoren für die absehbare Zunahme des Radverkehrs sind:</w:t>
      </w:r>
    </w:p>
    <w:p w14:paraId="41C034B6" w14:textId="77777777" w:rsidR="00634A0D" w:rsidRDefault="00EA4E56">
      <w:pPr>
        <w:pStyle w:val="Listenabsatz"/>
        <w:numPr>
          <w:ilvl w:val="0"/>
          <w:numId w:val="28"/>
        </w:numPr>
        <w:jc w:val="both"/>
      </w:pPr>
      <w:r>
        <w:rPr>
          <w:lang w:val="de-DE"/>
        </w:rPr>
        <w:lastRenderedPageBreak/>
        <w:t xml:space="preserve">Durch die zunehmende Attraktivität der Bahn werden zukünftig mehr Menschen das Rad als </w:t>
      </w:r>
      <w:r>
        <w:rPr>
          <w:b/>
          <w:bCs/>
          <w:lang w:val="de-DE"/>
        </w:rPr>
        <w:t>Zubringer zu den Bahnstationen</w:t>
      </w:r>
      <w:r>
        <w:rPr>
          <w:lang w:val="de-DE"/>
        </w:rPr>
        <w:t xml:space="preserve"> nutzen</w:t>
      </w:r>
    </w:p>
    <w:p w14:paraId="05B302FC" w14:textId="77777777" w:rsidR="00634A0D" w:rsidRDefault="00EA4E56">
      <w:pPr>
        <w:pStyle w:val="Listenabsatz"/>
        <w:numPr>
          <w:ilvl w:val="0"/>
          <w:numId w:val="3"/>
        </w:numPr>
        <w:jc w:val="both"/>
      </w:pPr>
      <w:r>
        <w:rPr>
          <w:b/>
          <w:bCs/>
          <w:lang w:val="de-DE"/>
        </w:rPr>
        <w:t>Gesundheitsaspekte und Aspekte der Lebensqualität</w:t>
      </w:r>
      <w:r>
        <w:rPr>
          <w:lang w:val="de-DE"/>
        </w:rPr>
        <w:t xml:space="preserve"> werden, gerade nach der Corona-Krise wichtiger werden (schon während der Corona-Krise war eine zunehmende Fahrrad-Frequenz zu bemerken)</w:t>
      </w:r>
    </w:p>
    <w:p w14:paraId="3F86415B" w14:textId="77777777" w:rsidR="00634A0D" w:rsidRDefault="00EA4E56">
      <w:pPr>
        <w:pStyle w:val="Listenabsatz"/>
        <w:numPr>
          <w:ilvl w:val="0"/>
          <w:numId w:val="3"/>
        </w:numPr>
        <w:jc w:val="both"/>
      </w:pPr>
      <w:r>
        <w:rPr>
          <w:lang w:val="de-DE"/>
        </w:rPr>
        <w:t>Gerade für</w:t>
      </w:r>
      <w:r>
        <w:rPr>
          <w:b/>
          <w:bCs/>
          <w:lang w:val="de-DE"/>
        </w:rPr>
        <w:t xml:space="preserve"> junge Menschen </w:t>
      </w:r>
      <w:r>
        <w:rPr>
          <w:lang w:val="de-DE"/>
        </w:rPr>
        <w:t>kann und soll die tägliche Bewegung auch mit dem Fahrrad wieder attraktiver werden</w:t>
      </w:r>
    </w:p>
    <w:p w14:paraId="1C8628A9" w14:textId="77777777" w:rsidR="00634A0D" w:rsidRDefault="00EA4E56">
      <w:pPr>
        <w:pStyle w:val="Listenabsatz"/>
        <w:numPr>
          <w:ilvl w:val="0"/>
          <w:numId w:val="3"/>
        </w:numPr>
        <w:jc w:val="both"/>
      </w:pPr>
      <w:r>
        <w:rPr>
          <w:lang w:val="de-DE"/>
        </w:rPr>
        <w:t xml:space="preserve">Da sich der </w:t>
      </w:r>
      <w:r>
        <w:rPr>
          <w:b/>
          <w:bCs/>
          <w:lang w:val="de-DE"/>
        </w:rPr>
        <w:t>Tourismus</w:t>
      </w:r>
      <w:r>
        <w:rPr>
          <w:lang w:val="de-DE"/>
        </w:rPr>
        <w:t xml:space="preserve"> nach der Corona-Krise tendenziell dahingehend entwickeln wird, dass einheimische Ziele und damit auch der </w:t>
      </w:r>
      <w:r>
        <w:rPr>
          <w:b/>
          <w:bCs/>
          <w:lang w:val="de-DE"/>
        </w:rPr>
        <w:t>Wienerwald</w:t>
      </w:r>
      <w:r>
        <w:rPr>
          <w:lang w:val="de-DE"/>
        </w:rPr>
        <w:t xml:space="preserve"> wieder größeres Gewicht erhalten werden, ist es zweckmäßig, und auch möglich, die Attraktivität dafür zu verbessern, was auch zur wünschenswerten höheren Auslastung der Gastronomie beitragen kann.</w:t>
      </w:r>
    </w:p>
    <w:p w14:paraId="61D2A4BF" w14:textId="77777777" w:rsidR="00634A0D" w:rsidRDefault="00EA4E56">
      <w:pPr>
        <w:pStyle w:val="Listenabsatz"/>
        <w:numPr>
          <w:ilvl w:val="0"/>
          <w:numId w:val="3"/>
        </w:numPr>
        <w:jc w:val="both"/>
      </w:pPr>
      <w:r>
        <w:rPr>
          <w:b/>
          <w:bCs/>
          <w:lang w:val="de-DE"/>
        </w:rPr>
        <w:t>Klimapolitische Gesichtspunkte</w:t>
      </w:r>
      <w:r>
        <w:rPr>
          <w:lang w:val="de-DE"/>
        </w:rPr>
        <w:t xml:space="preserve"> werden immer wichtiger: wenn die selbst gestellte Perspektive der Klimaneutralität von Purkersdorf bis 2030 erreicht werden soll, sind unbedingt entschiedene Maßnahmen im Bereich der Mobilität notwendig: ein </w:t>
      </w:r>
      <w:proofErr w:type="spellStart"/>
      <w:r>
        <w:rPr>
          <w:lang w:val="de-DE"/>
        </w:rPr>
        <w:t>Phasing</w:t>
      </w:r>
      <w:proofErr w:type="spellEnd"/>
      <w:r>
        <w:rPr>
          <w:lang w:val="de-DE"/>
        </w:rPr>
        <w:t xml:space="preserve">-out der fossilen Mobilität erfordert für die notwendige Akzeptanz die Schaffung von attraktiven beziehungsweise </w:t>
      </w:r>
      <w:r>
        <w:rPr>
          <w:b/>
          <w:bCs/>
          <w:lang w:val="de-DE"/>
        </w:rPr>
        <w:t>annehmbaren Alternativen</w:t>
      </w:r>
      <w:r>
        <w:rPr>
          <w:lang w:val="de-DE"/>
        </w:rPr>
        <w:t xml:space="preserve">. Der Radverkehr ist dabei ein wichtiger Faktor. Angesichts der kurzen Frist bis 2030 sind Alternativen und Anreize dafür </w:t>
      </w:r>
      <w:r>
        <w:rPr>
          <w:b/>
          <w:bCs/>
          <w:lang w:val="de-DE"/>
        </w:rPr>
        <w:t>so schnell wie möglich</w:t>
      </w:r>
      <w:r>
        <w:rPr>
          <w:lang w:val="de-DE"/>
        </w:rPr>
        <w:t xml:space="preserve"> zu schaffen, und begonnen soll dabei mit Maßnahmen werden, die wenig kosten.</w:t>
      </w:r>
    </w:p>
    <w:p w14:paraId="69072CEB" w14:textId="77777777" w:rsidR="00634A0D" w:rsidRDefault="00EA4E56">
      <w:pPr>
        <w:pStyle w:val="Listenabsatz"/>
        <w:numPr>
          <w:ilvl w:val="0"/>
          <w:numId w:val="3"/>
        </w:numPr>
        <w:jc w:val="both"/>
      </w:pPr>
      <w:r>
        <w:rPr>
          <w:lang w:val="de-DE"/>
        </w:rPr>
        <w:t xml:space="preserve">Die zunehmende E-Mobilität wird auch eine steigende Anzahl von </w:t>
      </w:r>
      <w:r>
        <w:rPr>
          <w:b/>
          <w:bCs/>
          <w:lang w:val="de-DE"/>
        </w:rPr>
        <w:t>Elektrofahrrädern</w:t>
      </w:r>
      <w:r>
        <w:rPr>
          <w:lang w:val="de-DE"/>
        </w:rPr>
        <w:t xml:space="preserve"> bewirken. Elektrofahrräder werden auch von Personen stärker genutzt werden, die bisher weniger das Fahrrad nutzen.  – Allerdings stellen sich dadurch auch neue Sicherheitsprobleme.</w:t>
      </w:r>
    </w:p>
    <w:p w14:paraId="37C0B92A" w14:textId="62184F91" w:rsidR="00634A0D" w:rsidRPr="00DE627C" w:rsidRDefault="00EA4E56" w:rsidP="00DE627C">
      <w:pPr>
        <w:pStyle w:val="Listenabsatz"/>
        <w:numPr>
          <w:ilvl w:val="0"/>
          <w:numId w:val="3"/>
        </w:numPr>
        <w:jc w:val="both"/>
      </w:pPr>
      <w:r>
        <w:rPr>
          <w:lang w:val="de-DE"/>
        </w:rPr>
        <w:t xml:space="preserve">Nicht zuletzt bewirkt eine Ausdehnung des Radverkehrs mit hoher Wahrscheinlichkeit eine höhere Frequenz in den </w:t>
      </w:r>
      <w:r>
        <w:rPr>
          <w:b/>
          <w:bCs/>
          <w:lang w:val="de-DE"/>
        </w:rPr>
        <w:t>lokalen Geschäfte</w:t>
      </w:r>
      <w:r>
        <w:rPr>
          <w:lang w:val="de-DE"/>
        </w:rPr>
        <w:t xml:space="preserve">n, was mehr Umsatz und letztlich auch eine Stabilisierung des </w:t>
      </w:r>
      <w:r>
        <w:rPr>
          <w:b/>
          <w:bCs/>
          <w:lang w:val="de-DE"/>
        </w:rPr>
        <w:t>Ortskern</w:t>
      </w:r>
      <w:r>
        <w:rPr>
          <w:lang w:val="de-DE"/>
        </w:rPr>
        <w:t>s und der lokalen Wirtschaft unterstützt.</w:t>
      </w:r>
    </w:p>
    <w:p w14:paraId="778C5380" w14:textId="77777777" w:rsidR="00634A0D" w:rsidRDefault="00EA4E56">
      <w:pPr>
        <w:pStyle w:val="Listenabsatz"/>
        <w:numPr>
          <w:ilvl w:val="0"/>
          <w:numId w:val="29"/>
        </w:numPr>
        <w:jc w:val="both"/>
      </w:pPr>
      <w:r>
        <w:t xml:space="preserve">Manchmal wird angeführt, dass Radfahren in Purkersdorf deshalb geringes Potential habe, weil in Purkersdorf </w:t>
      </w:r>
      <w:r>
        <w:rPr>
          <w:lang w:val="de-DE"/>
        </w:rPr>
        <w:t>etliche Siedlungen an Hängen lokalisiert sind. Fakt ist allerdings, dass der Anteil der Wohnbevölkerung in Gebieten, bei denen signifikante Höhenunterschiede zu überwinden sind, insgesamt gering ist, und der größte Teil der Bevölkerung durchaus an nahen flacheren Radwegen angesiedelt ist.   Dazu kommt, dass der Anteil an Elektrofahrrädern an verkauften Fahrrädern schon über ein Drittel beträgt.</w:t>
      </w:r>
    </w:p>
    <w:p w14:paraId="5D6C4E22" w14:textId="77777777" w:rsidR="00634A0D" w:rsidRDefault="00634A0D">
      <w:pPr>
        <w:keepNext/>
        <w:keepLines/>
        <w:spacing w:before="240" w:after="0"/>
        <w:jc w:val="both"/>
        <w:outlineLvl w:val="0"/>
        <w:rPr>
          <w:rFonts w:ascii="Calibri Light" w:eastAsia="F" w:hAnsi="Calibri Light" w:cs="Times New Roman"/>
          <w:b/>
          <w:bCs/>
          <w:color w:val="2F5496"/>
          <w:sz w:val="32"/>
          <w:szCs w:val="32"/>
          <w:lang w:val="de-DE"/>
        </w:rPr>
      </w:pPr>
      <w:bookmarkStart w:id="5" w:name="_Toc39954424"/>
    </w:p>
    <w:p w14:paraId="1EFE5947" w14:textId="77777777" w:rsidR="00634A0D" w:rsidRDefault="00EA4E56">
      <w:pPr>
        <w:pStyle w:val="berschrift3"/>
      </w:pPr>
      <w:bookmarkStart w:id="6" w:name="_Toc73784624"/>
      <w:bookmarkStart w:id="7" w:name="_Toc87371951"/>
      <w:r>
        <w:rPr>
          <w:b/>
          <w:bCs/>
          <w:sz w:val="32"/>
          <w:szCs w:val="32"/>
          <w:lang w:val="de-DE"/>
        </w:rPr>
        <w:t>Radwege-Maßnahmen</w:t>
      </w:r>
      <w:r>
        <w:rPr>
          <w:b/>
          <w:bCs/>
          <w:sz w:val="32"/>
          <w:szCs w:val="32"/>
          <w:lang w:eastAsia="de-AT"/>
        </w:rPr>
        <w:t xml:space="preserve"> – Ausführliche Beschreibung</w:t>
      </w:r>
      <w:bookmarkEnd w:id="5"/>
      <w:bookmarkEnd w:id="6"/>
      <w:bookmarkEnd w:id="7"/>
    </w:p>
    <w:p w14:paraId="1EB3B3FD" w14:textId="77777777" w:rsidR="00634A0D" w:rsidRDefault="00634A0D">
      <w:pPr>
        <w:keepNext/>
        <w:keepLines/>
        <w:spacing w:before="240" w:after="0"/>
        <w:jc w:val="both"/>
        <w:outlineLvl w:val="0"/>
        <w:rPr>
          <w:rFonts w:ascii="Calibri Light" w:eastAsia="F" w:hAnsi="Calibri Light" w:cs="Times New Roman"/>
          <w:b/>
          <w:bCs/>
          <w:color w:val="2F5496"/>
          <w:sz w:val="32"/>
          <w:szCs w:val="32"/>
          <w:lang w:eastAsia="de-AT"/>
        </w:rPr>
      </w:pPr>
    </w:p>
    <w:p w14:paraId="6F0CB76A" w14:textId="533AEAF5" w:rsidR="00634A0D" w:rsidRDefault="00EA4E56">
      <w:pPr>
        <w:jc w:val="both"/>
      </w:pPr>
      <w:r>
        <w:rPr>
          <w:lang w:val="de-DE"/>
        </w:rPr>
        <w:t xml:space="preserve">Im </w:t>
      </w:r>
      <w:proofErr w:type="gramStart"/>
      <w:r>
        <w:rPr>
          <w:lang w:val="de-DE"/>
        </w:rPr>
        <w:t>folgenden</w:t>
      </w:r>
      <w:proofErr w:type="gramEnd"/>
      <w:r>
        <w:rPr>
          <w:lang w:val="de-DE"/>
        </w:rPr>
        <w:t xml:space="preserve"> sind (derzeit) </w:t>
      </w:r>
      <w:r w:rsidRPr="00990418">
        <w:rPr>
          <w:b/>
          <w:bCs/>
          <w:lang w:val="de-DE"/>
        </w:rPr>
        <w:t>4</w:t>
      </w:r>
      <w:r w:rsidR="00990418" w:rsidRPr="00990418">
        <w:rPr>
          <w:b/>
          <w:bCs/>
          <w:lang w:val="de-DE"/>
        </w:rPr>
        <w:t>5</w:t>
      </w:r>
      <w:r w:rsidRPr="00990418">
        <w:rPr>
          <w:b/>
          <w:bCs/>
          <w:lang w:val="de-DE"/>
        </w:rPr>
        <w:t xml:space="preserve"> Maßnahmen</w:t>
      </w:r>
      <w:r>
        <w:rPr>
          <w:b/>
          <w:bCs/>
          <w:lang w:val="de-DE"/>
        </w:rPr>
        <w:t xml:space="preserve"> zur Attraktivierung des Radverkehrs in Purkersdorf</w:t>
      </w:r>
      <w:r>
        <w:rPr>
          <w:lang w:val="de-DE"/>
        </w:rPr>
        <w:t xml:space="preserve"> angeführt, die ab sofort und Zug um Zug näher geprüft, weiter detailliiert und umgesetzt werden sollen. Insbesondere werden die Maßnahmen auch Dringlichkeit, </w:t>
      </w:r>
      <w:proofErr w:type="spellStart"/>
      <w:r>
        <w:rPr>
          <w:lang w:val="de-DE"/>
        </w:rPr>
        <w:t>Kostengünstigkeit</w:t>
      </w:r>
      <w:proofErr w:type="spellEnd"/>
      <w:r>
        <w:rPr>
          <w:lang w:val="de-DE"/>
        </w:rPr>
        <w:t xml:space="preserve"> und Bedeutung beschreiben.</w:t>
      </w:r>
    </w:p>
    <w:p w14:paraId="55E55AC9" w14:textId="77777777" w:rsidR="00634A0D" w:rsidRDefault="00EA4E56">
      <w:pPr>
        <w:pStyle w:val="Listenabsatz"/>
        <w:ind w:left="0"/>
        <w:jc w:val="both"/>
      </w:pPr>
      <w:r>
        <w:rPr>
          <w:lang w:val="de-DE"/>
        </w:rPr>
        <w:t>Mit der Umsetzung erster Maßnahmen ist begonnen werden. Etliche Maßnahmen können auch mit geringen Mitteln realisiert werden.</w:t>
      </w:r>
    </w:p>
    <w:p w14:paraId="492A5D09" w14:textId="5E4F63D8" w:rsidR="00634A0D" w:rsidRDefault="00EA4E56">
      <w:pPr>
        <w:jc w:val="both"/>
      </w:pPr>
      <w:r>
        <w:rPr>
          <w:lang w:val="de-DE"/>
        </w:rPr>
        <w:t>Ein schrittweiser Ausbau wird einen zunehmenden Radverkehr begünstigen, dadurch wird wieder Nachfrage nach weiteren Maßnahmen im Sinne von Lebensqualität und klimapolitischer Zweckmäßigkeit entstehen.</w:t>
      </w:r>
    </w:p>
    <w:p w14:paraId="7940083E" w14:textId="77777777" w:rsidR="00634A0D" w:rsidRDefault="00634A0D">
      <w:pPr>
        <w:pageBreakBefore/>
        <w:spacing w:after="0"/>
      </w:pPr>
    </w:p>
    <w:tbl>
      <w:tblPr>
        <w:tblW w:w="9406" w:type="dxa"/>
        <w:tblLayout w:type="fixed"/>
        <w:tblCellMar>
          <w:left w:w="10" w:type="dxa"/>
          <w:right w:w="10" w:type="dxa"/>
        </w:tblCellMar>
        <w:tblLook w:val="04A0" w:firstRow="1" w:lastRow="0" w:firstColumn="1" w:lastColumn="0" w:noHBand="0" w:noVBand="1"/>
      </w:tblPr>
      <w:tblGrid>
        <w:gridCol w:w="9406"/>
      </w:tblGrid>
      <w:tr w:rsidR="00634A0D" w14:paraId="3F48AF56" w14:textId="77777777">
        <w:trPr>
          <w:trHeight w:val="288"/>
        </w:trPr>
        <w:tc>
          <w:tcPr>
            <w:tcW w:w="9406" w:type="dxa"/>
            <w:shd w:val="clear" w:color="auto" w:fill="auto"/>
            <w:tcMar>
              <w:top w:w="0" w:type="dxa"/>
              <w:left w:w="70" w:type="dxa"/>
              <w:bottom w:w="0" w:type="dxa"/>
              <w:right w:w="70" w:type="dxa"/>
            </w:tcMar>
            <w:vAlign w:val="bottom"/>
          </w:tcPr>
          <w:p w14:paraId="7C503394" w14:textId="77777777" w:rsidR="00B01AF0" w:rsidRDefault="00B01AF0">
            <w:pPr>
              <w:widowControl w:val="0"/>
              <w:jc w:val="both"/>
              <w:rPr>
                <w:lang w:eastAsia="de-AT"/>
              </w:rPr>
            </w:pPr>
          </w:p>
          <w:p w14:paraId="33A52D26" w14:textId="77777777" w:rsidR="00634A0D" w:rsidRDefault="00EA4E56">
            <w:pPr>
              <w:pStyle w:val="berschrift2"/>
              <w:widowControl w:val="0"/>
              <w:numPr>
                <w:ilvl w:val="0"/>
                <w:numId w:val="4"/>
              </w:numPr>
              <w:jc w:val="both"/>
              <w:rPr>
                <w:b/>
                <w:bCs/>
                <w:lang w:eastAsia="de-AT"/>
              </w:rPr>
            </w:pPr>
            <w:bookmarkStart w:id="8" w:name="_Toc73784625"/>
            <w:bookmarkStart w:id="9" w:name="_Toc39954425"/>
            <w:bookmarkStart w:id="10" w:name="_Toc87371952"/>
            <w:r>
              <w:rPr>
                <w:b/>
                <w:bCs/>
                <w:lang w:eastAsia="de-AT"/>
              </w:rPr>
              <w:t xml:space="preserve">Bereich </w:t>
            </w:r>
            <w:proofErr w:type="spellStart"/>
            <w:r>
              <w:rPr>
                <w:b/>
                <w:bCs/>
                <w:lang w:eastAsia="de-AT"/>
              </w:rPr>
              <w:t>Linzerstraße</w:t>
            </w:r>
            <w:bookmarkEnd w:id="8"/>
            <w:bookmarkEnd w:id="9"/>
            <w:bookmarkEnd w:id="10"/>
            <w:proofErr w:type="spellEnd"/>
          </w:p>
          <w:p w14:paraId="62C1C8FE" w14:textId="77777777" w:rsidR="00634A0D" w:rsidRDefault="00634A0D">
            <w:pPr>
              <w:widowControl w:val="0"/>
              <w:spacing w:after="0" w:line="240" w:lineRule="auto"/>
              <w:jc w:val="both"/>
              <w:rPr>
                <w:rFonts w:eastAsia="Times New Roman" w:cs="Calibri"/>
                <w:b/>
                <w:bCs/>
                <w:color w:val="000000"/>
                <w:sz w:val="28"/>
                <w:szCs w:val="28"/>
                <w:lang w:eastAsia="de-AT"/>
              </w:rPr>
            </w:pPr>
          </w:p>
        </w:tc>
      </w:tr>
    </w:tbl>
    <w:p w14:paraId="627B41C5" w14:textId="77777777" w:rsidR="00634A0D" w:rsidRDefault="00634A0D">
      <w:pPr>
        <w:jc w:val="both"/>
        <w:rPr>
          <w:lang w:val="de-DE"/>
        </w:rPr>
      </w:pPr>
    </w:p>
    <w:p w14:paraId="2D970001" w14:textId="77777777" w:rsidR="00634A0D" w:rsidRDefault="00EA4E56">
      <w:pPr>
        <w:pStyle w:val="berschrift3"/>
        <w:jc w:val="both"/>
      </w:pPr>
      <w:bookmarkStart w:id="11" w:name="_Toc73784626"/>
      <w:bookmarkStart w:id="12" w:name="_Toc39954426"/>
      <w:bookmarkStart w:id="13" w:name="_Toc87371953"/>
      <w:r>
        <w:rPr>
          <w:b/>
          <w:bCs/>
          <w:i/>
          <w:iCs/>
          <w:lang w:eastAsia="de-AT"/>
        </w:rPr>
        <w:t>A1. Lückenschluss</w:t>
      </w:r>
      <w:r>
        <w:rPr>
          <w:b/>
          <w:bCs/>
          <w:lang w:eastAsia="de-AT"/>
        </w:rPr>
        <w:t xml:space="preserve">: Rad-Gehweg </w:t>
      </w:r>
      <w:proofErr w:type="spellStart"/>
      <w:r>
        <w:rPr>
          <w:b/>
          <w:bCs/>
          <w:lang w:eastAsia="de-AT"/>
        </w:rPr>
        <w:t>Linzerstraße</w:t>
      </w:r>
      <w:proofErr w:type="spellEnd"/>
      <w:r>
        <w:rPr>
          <w:b/>
          <w:bCs/>
          <w:lang w:eastAsia="de-AT"/>
        </w:rPr>
        <w:t xml:space="preserve"> Westseite: Mündung Süßfeldstraße-Billa</w:t>
      </w:r>
      <w:bookmarkEnd w:id="11"/>
      <w:bookmarkEnd w:id="12"/>
      <w:bookmarkEnd w:id="13"/>
    </w:p>
    <w:p w14:paraId="14E7ED40" w14:textId="77777777" w:rsidR="00634A0D" w:rsidRDefault="00634A0D">
      <w:pPr>
        <w:spacing w:after="0"/>
        <w:ind w:left="348"/>
        <w:jc w:val="both"/>
        <w:rPr>
          <w:rFonts w:eastAsia="Times New Roman" w:cs="Calibri"/>
          <w:color w:val="000000"/>
          <w:lang w:eastAsia="de-AT"/>
        </w:rPr>
      </w:pPr>
    </w:p>
    <w:p w14:paraId="20855D49" w14:textId="3E7B159A" w:rsidR="00634A0D" w:rsidRDefault="00EA4E56">
      <w:pPr>
        <w:spacing w:after="0"/>
        <w:ind w:left="348"/>
        <w:jc w:val="both"/>
        <w:rPr>
          <w:rFonts w:eastAsia="Times New Roman" w:cs="Calibri"/>
          <w:color w:val="000000"/>
          <w:lang w:eastAsia="de-AT"/>
        </w:rPr>
      </w:pPr>
      <w:r>
        <w:rPr>
          <w:lang w:eastAsia="de-AT"/>
        </w:rPr>
        <w:t>Der Rad-Gehweg</w:t>
      </w:r>
      <w:r>
        <w:rPr>
          <w:b/>
          <w:bCs/>
          <w:lang w:eastAsia="de-AT"/>
        </w:rPr>
        <w:t xml:space="preserve"> </w:t>
      </w:r>
      <w:r>
        <w:rPr>
          <w:rFonts w:eastAsia="Times New Roman" w:cs="Calibri"/>
          <w:color w:val="000000"/>
          <w:lang w:eastAsia="de-AT"/>
        </w:rPr>
        <w:t xml:space="preserve">wurde an sich vor Jahren errichtet, ist aber derzeit nicht ausgewiesen. Durch die geplante Erneuerung der </w:t>
      </w:r>
      <w:proofErr w:type="spellStart"/>
      <w:r>
        <w:rPr>
          <w:rFonts w:eastAsia="Times New Roman" w:cs="Calibri"/>
          <w:color w:val="000000"/>
          <w:lang w:eastAsia="de-AT"/>
        </w:rPr>
        <w:t>Gablitzbachbrücke</w:t>
      </w:r>
      <w:proofErr w:type="spellEnd"/>
      <w:r>
        <w:rPr>
          <w:rFonts w:eastAsia="Times New Roman" w:cs="Calibri"/>
          <w:color w:val="000000"/>
          <w:lang w:eastAsia="de-AT"/>
        </w:rPr>
        <w:t xml:space="preserve"> im Sommer 2020 durch die Straßenbauverwaltung NÖ wurde im Brückenbereich der "Rad-Gehweg" um über 20 cm verbreitert und auch das Geländer wurde erhöht. Dadurch erhöht sich die Attraktivität des Rad-Gehwegs. Und kann nun leichter genehmigt werden.</w:t>
      </w:r>
    </w:p>
    <w:p w14:paraId="7070931F" w14:textId="0F790C92" w:rsidR="003D11F0" w:rsidRDefault="003D11F0">
      <w:pPr>
        <w:spacing w:after="0"/>
        <w:ind w:left="348"/>
        <w:jc w:val="both"/>
        <w:rPr>
          <w:lang w:eastAsia="de-AT"/>
        </w:rPr>
      </w:pPr>
      <w:r>
        <w:rPr>
          <w:lang w:eastAsia="de-AT"/>
        </w:rPr>
        <w:t>Positiver Hinweis auch im Entwurf zum Verkehrskonzept 2021.</w:t>
      </w:r>
    </w:p>
    <w:p w14:paraId="3758735D" w14:textId="77777777" w:rsidR="00634A0D" w:rsidRDefault="00634A0D">
      <w:pPr>
        <w:spacing w:after="0" w:line="240" w:lineRule="auto"/>
        <w:ind w:left="360"/>
        <w:jc w:val="both"/>
        <w:rPr>
          <w:rFonts w:eastAsia="Times New Roman" w:cs="Calibri"/>
          <w:b/>
          <w:bCs/>
          <w:color w:val="000000"/>
          <w:sz w:val="28"/>
          <w:szCs w:val="28"/>
          <w:lang w:eastAsia="de-AT"/>
        </w:rPr>
      </w:pPr>
    </w:p>
    <w:p w14:paraId="574E9951" w14:textId="77777777" w:rsidR="00634A0D" w:rsidRDefault="00EA4E56">
      <w:pPr>
        <w:ind w:left="360"/>
        <w:jc w:val="both"/>
      </w:pPr>
      <w:r>
        <w:rPr>
          <w:noProof/>
        </w:rPr>
        <w:drawing>
          <wp:inline distT="0" distB="0" distL="0" distR="0" wp14:anchorId="0758989E" wp14:editId="6CE399D9">
            <wp:extent cx="5760720" cy="1885319"/>
            <wp:effectExtent l="0" t="0" r="0" b="631"/>
            <wp:docPr id="2" name="Grafik 5" descr="Ein Bild, das Straße, Szene, draußen, r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760720" cy="1885319"/>
                    </a:xfrm>
                    <a:prstGeom prst="rect">
                      <a:avLst/>
                    </a:prstGeom>
                    <a:noFill/>
                    <a:ln>
                      <a:noFill/>
                      <a:prstDash/>
                    </a:ln>
                  </pic:spPr>
                </pic:pic>
              </a:graphicData>
            </a:graphic>
          </wp:inline>
        </w:drawing>
      </w:r>
    </w:p>
    <w:p w14:paraId="7D5C8CCB" w14:textId="77777777" w:rsidR="00634A0D" w:rsidRDefault="00EA4E56">
      <w:pPr>
        <w:ind w:left="360"/>
        <w:jc w:val="both"/>
      </w:pPr>
      <w:r>
        <w:rPr>
          <w:noProof/>
        </w:rPr>
        <w:drawing>
          <wp:inline distT="0" distB="0" distL="0" distR="0" wp14:anchorId="7291F95D" wp14:editId="7141B842">
            <wp:extent cx="2331720" cy="1462803"/>
            <wp:effectExtent l="0" t="0" r="0" b="4445"/>
            <wp:docPr id="3" name="Grafik 12" descr="Ein Bild, das draußen, Straße, Zaun, Gebäud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blip>
                    <a:srcRect/>
                    <a:stretch>
                      <a:fillRect/>
                    </a:stretch>
                  </pic:blipFill>
                  <pic:spPr>
                    <a:xfrm>
                      <a:off x="0" y="0"/>
                      <a:ext cx="2338598" cy="1467118"/>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688D37F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29235D0"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E276653" w14:textId="77777777" w:rsidR="00634A0D" w:rsidRDefault="00EA4E56">
            <w:pPr>
              <w:widowControl w:val="0"/>
              <w:spacing w:after="0" w:line="240" w:lineRule="auto"/>
              <w:jc w:val="both"/>
              <w:rPr>
                <w:lang w:val="de-DE"/>
              </w:rPr>
            </w:pPr>
            <w:r>
              <w:rPr>
                <w:lang w:val="de-DE"/>
              </w:rPr>
              <w:t>groß</w:t>
            </w:r>
          </w:p>
        </w:tc>
      </w:tr>
      <w:tr w:rsidR="00634A0D" w14:paraId="3BBE9CF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CAA142C"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3D489FD" w14:textId="77777777" w:rsidR="00634A0D" w:rsidRDefault="00EA4E56">
            <w:pPr>
              <w:widowControl w:val="0"/>
              <w:spacing w:after="0" w:line="240" w:lineRule="auto"/>
              <w:jc w:val="both"/>
              <w:rPr>
                <w:lang w:val="de-DE"/>
              </w:rPr>
            </w:pPr>
            <w:r>
              <w:rPr>
                <w:lang w:val="de-DE"/>
              </w:rPr>
              <w:t>minimal</w:t>
            </w:r>
          </w:p>
        </w:tc>
      </w:tr>
      <w:tr w:rsidR="00634A0D" w14:paraId="7ABEE7F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A991C95"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EEA39F8" w14:textId="77777777" w:rsidR="00634A0D" w:rsidRDefault="00EA4E56">
            <w:pPr>
              <w:widowControl w:val="0"/>
              <w:spacing w:after="0" w:line="240" w:lineRule="auto"/>
              <w:jc w:val="both"/>
              <w:rPr>
                <w:lang w:val="de-DE"/>
              </w:rPr>
            </w:pPr>
            <w:r>
              <w:rPr>
                <w:lang w:val="de-DE"/>
              </w:rPr>
              <w:t>sehr groß</w:t>
            </w:r>
          </w:p>
        </w:tc>
      </w:tr>
      <w:tr w:rsidR="00634A0D" w14:paraId="62DC995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8D6A95C"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E2BD6CF" w14:textId="56C6C965" w:rsidR="00634A0D" w:rsidRDefault="00C70020">
            <w:pPr>
              <w:widowControl w:val="0"/>
              <w:spacing w:after="0" w:line="240" w:lineRule="auto"/>
              <w:jc w:val="both"/>
              <w:rPr>
                <w:lang w:val="de-DE"/>
              </w:rPr>
            </w:pPr>
            <w:r>
              <w:rPr>
                <w:lang w:val="de-DE"/>
              </w:rPr>
              <w:t xml:space="preserve">BH, dann </w:t>
            </w:r>
            <w:r w:rsidR="00EA4E56">
              <w:rPr>
                <w:lang w:val="de-DE"/>
              </w:rPr>
              <w:t>Bauamt</w:t>
            </w:r>
          </w:p>
        </w:tc>
      </w:tr>
      <w:tr w:rsidR="00634A0D" w14:paraId="64CEC2D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3F480A4"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5F7F716" w14:textId="77777777" w:rsidR="00634A0D" w:rsidRDefault="00EA4E56">
            <w:pPr>
              <w:widowControl w:val="0"/>
              <w:spacing w:after="0" w:line="240" w:lineRule="auto"/>
              <w:jc w:val="both"/>
              <w:rPr>
                <w:lang w:val="de-DE"/>
              </w:rPr>
            </w:pPr>
            <w:r>
              <w:rPr>
                <w:lang w:val="de-DE"/>
              </w:rPr>
              <w:t>Nach Erlassen der BH-Verordnung</w:t>
            </w:r>
          </w:p>
        </w:tc>
      </w:tr>
      <w:tr w:rsidR="00634A0D" w14:paraId="122FB6B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B1650C7"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225E0D9" w14:textId="6FBDCFB1" w:rsidR="00634A0D" w:rsidRDefault="00C70020">
            <w:pPr>
              <w:widowControl w:val="0"/>
              <w:spacing w:after="0" w:line="240" w:lineRule="auto"/>
              <w:jc w:val="both"/>
              <w:rPr>
                <w:lang w:val="de-DE"/>
              </w:rPr>
            </w:pPr>
            <w:r>
              <w:rPr>
                <w:lang w:val="de-DE"/>
              </w:rPr>
              <w:t>Ab sofort nach Verordnung durch die BH</w:t>
            </w:r>
          </w:p>
        </w:tc>
      </w:tr>
      <w:tr w:rsidR="00634A0D" w14:paraId="583D1F7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81EBDD"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2426582" w14:textId="77777777" w:rsidR="00634A0D" w:rsidRDefault="00EA4E56">
            <w:pPr>
              <w:widowControl w:val="0"/>
              <w:spacing w:after="0" w:line="240" w:lineRule="auto"/>
              <w:jc w:val="both"/>
              <w:rPr>
                <w:lang w:val="de-DE"/>
              </w:rPr>
            </w:pPr>
            <w:r>
              <w:rPr>
                <w:lang w:val="de-DE"/>
              </w:rPr>
              <w:t>groß</w:t>
            </w:r>
          </w:p>
        </w:tc>
      </w:tr>
    </w:tbl>
    <w:p w14:paraId="0E261629" w14:textId="77777777" w:rsidR="00634A0D" w:rsidRDefault="00634A0D" w:rsidP="00B01AF0">
      <w:pPr>
        <w:spacing w:after="0"/>
        <w:jc w:val="both"/>
        <w:rPr>
          <w:i/>
          <w:iCs/>
          <w:lang w:val="de-DE"/>
        </w:rPr>
      </w:pPr>
    </w:p>
    <w:p w14:paraId="662CD6AB" w14:textId="77777777" w:rsidR="00634A0D" w:rsidRDefault="00EA4E56">
      <w:pPr>
        <w:spacing w:after="0"/>
        <w:ind w:left="284"/>
        <w:jc w:val="both"/>
      </w:pPr>
      <w:r>
        <w:rPr>
          <w:b/>
          <w:bCs/>
          <w:i/>
          <w:iCs/>
          <w:lang w:val="de-DE"/>
        </w:rPr>
        <w:t>Status/Nächste Schritte:</w:t>
      </w:r>
    </w:p>
    <w:p w14:paraId="61344BAA" w14:textId="77777777" w:rsidR="00634A0D" w:rsidRDefault="00634A0D">
      <w:pPr>
        <w:spacing w:after="0"/>
        <w:ind w:left="284"/>
        <w:jc w:val="both"/>
        <w:rPr>
          <w:b/>
          <w:bCs/>
          <w:i/>
          <w:iCs/>
          <w:lang w:val="de-DE"/>
        </w:rPr>
      </w:pPr>
    </w:p>
    <w:p w14:paraId="32304CD7" w14:textId="77777777" w:rsidR="00C70020" w:rsidRDefault="00C70020" w:rsidP="00C70020">
      <w:pPr>
        <w:jc w:val="both"/>
      </w:pPr>
      <w:r>
        <w:rPr>
          <w:lang w:val="de-DE"/>
        </w:rPr>
        <w:t>In Umsetzung begriffen</w:t>
      </w:r>
    </w:p>
    <w:p w14:paraId="2E47A807" w14:textId="23290342" w:rsidR="00634A0D" w:rsidRDefault="00EA4E56" w:rsidP="00C70020">
      <w:pPr>
        <w:spacing w:after="0"/>
        <w:jc w:val="both"/>
      </w:pPr>
      <w:r>
        <w:rPr>
          <w:rFonts w:cs="Calibri"/>
          <w:lang w:val="de-DE"/>
        </w:rPr>
        <w:t>Ansuchen für Verordnung des Rad-Geh-Weges wurde</w:t>
      </w:r>
      <w:r w:rsidR="00C70020">
        <w:rPr>
          <w:rFonts w:cs="Calibri"/>
          <w:lang w:val="de-DE"/>
        </w:rPr>
        <w:t xml:space="preserve"> Mitte 2020 </w:t>
      </w:r>
      <w:r>
        <w:rPr>
          <w:rFonts w:cs="Calibri"/>
          <w:lang w:val="de-DE"/>
        </w:rPr>
        <w:t>gestellt; Beschilderung   erfolgt nach Verordnung durch die BH</w:t>
      </w:r>
    </w:p>
    <w:p w14:paraId="0E05E445" w14:textId="77777777" w:rsidR="00634A0D" w:rsidRDefault="00634A0D">
      <w:pPr>
        <w:spacing w:after="0"/>
        <w:ind w:left="396"/>
        <w:jc w:val="both"/>
        <w:rPr>
          <w:rFonts w:cs="Calibri"/>
          <w:lang w:val="de-DE"/>
        </w:rPr>
      </w:pPr>
    </w:p>
    <w:p w14:paraId="57773A94" w14:textId="77777777" w:rsidR="00634A0D" w:rsidRDefault="00634A0D">
      <w:pPr>
        <w:spacing w:after="0"/>
        <w:ind w:left="396"/>
        <w:jc w:val="both"/>
        <w:rPr>
          <w:rFonts w:cs="Calibri"/>
          <w:lang w:val="de-DE"/>
        </w:rPr>
      </w:pPr>
    </w:p>
    <w:p w14:paraId="140F2825" w14:textId="77777777" w:rsidR="00634A0D" w:rsidRDefault="00EA4E56">
      <w:pPr>
        <w:pStyle w:val="berschrift3"/>
        <w:jc w:val="both"/>
      </w:pPr>
      <w:bookmarkStart w:id="14" w:name="_Toc73784627"/>
      <w:bookmarkStart w:id="15" w:name="_Toc87371954"/>
      <w:r>
        <w:rPr>
          <w:b/>
          <w:bCs/>
          <w:lang w:eastAsia="de-AT"/>
        </w:rPr>
        <w:t>A</w:t>
      </w:r>
      <w:proofErr w:type="gramStart"/>
      <w:r>
        <w:rPr>
          <w:b/>
          <w:bCs/>
          <w:lang w:eastAsia="de-AT"/>
        </w:rPr>
        <w:t>2  Lückenschluss</w:t>
      </w:r>
      <w:proofErr w:type="gramEnd"/>
      <w:r>
        <w:rPr>
          <w:b/>
          <w:bCs/>
          <w:lang w:eastAsia="de-AT"/>
        </w:rPr>
        <w:t xml:space="preserve">: Rad-Gehweg </w:t>
      </w:r>
      <w:proofErr w:type="spellStart"/>
      <w:r>
        <w:rPr>
          <w:b/>
          <w:bCs/>
          <w:lang w:eastAsia="de-AT"/>
        </w:rPr>
        <w:t>Linzerstraße</w:t>
      </w:r>
      <w:proofErr w:type="spellEnd"/>
      <w:r>
        <w:rPr>
          <w:b/>
          <w:bCs/>
          <w:lang w:eastAsia="de-AT"/>
        </w:rPr>
        <w:t xml:space="preserve"> Ostseite: H. </w:t>
      </w:r>
      <w:proofErr w:type="spellStart"/>
      <w:r>
        <w:rPr>
          <w:b/>
          <w:bCs/>
          <w:lang w:eastAsia="de-AT"/>
        </w:rPr>
        <w:t>Stremayrgasse</w:t>
      </w:r>
      <w:proofErr w:type="spellEnd"/>
      <w:r>
        <w:rPr>
          <w:b/>
          <w:bCs/>
          <w:lang w:eastAsia="de-AT"/>
        </w:rPr>
        <w:t xml:space="preserve"> - Grenze Gablitz</w:t>
      </w:r>
      <w:bookmarkEnd w:id="14"/>
      <w:bookmarkEnd w:id="15"/>
    </w:p>
    <w:p w14:paraId="2483C7E5" w14:textId="77777777" w:rsidR="00634A0D" w:rsidRDefault="00634A0D">
      <w:pPr>
        <w:spacing w:after="0"/>
        <w:ind w:left="348"/>
        <w:jc w:val="both"/>
        <w:rPr>
          <w:rFonts w:eastAsia="Times New Roman" w:cs="Calibri"/>
          <w:color w:val="000000"/>
          <w:lang w:eastAsia="de-AT"/>
        </w:rPr>
      </w:pPr>
    </w:p>
    <w:p w14:paraId="6E98555C" w14:textId="77777777" w:rsidR="00634A0D" w:rsidRDefault="00EA4E56">
      <w:pPr>
        <w:spacing w:after="0" w:line="240" w:lineRule="auto"/>
        <w:jc w:val="both"/>
      </w:pPr>
      <w:r>
        <w:rPr>
          <w:rFonts w:eastAsia="Times New Roman" w:cs="Calibri"/>
          <w:color w:val="000000"/>
          <w:lang w:eastAsia="de-AT"/>
        </w:rPr>
        <w:t xml:space="preserve">Hier </w:t>
      </w:r>
      <w:proofErr w:type="gramStart"/>
      <w:r>
        <w:rPr>
          <w:rFonts w:eastAsia="Times New Roman" w:cs="Calibri"/>
          <w:color w:val="000000"/>
          <w:lang w:eastAsia="de-AT"/>
        </w:rPr>
        <w:t>wurde im Prinzip</w:t>
      </w:r>
      <w:proofErr w:type="gramEnd"/>
      <w:r>
        <w:rPr>
          <w:rFonts w:eastAsia="Times New Roman" w:cs="Calibri"/>
          <w:color w:val="000000"/>
          <w:lang w:eastAsia="de-AT"/>
        </w:rPr>
        <w:t xml:space="preserve"> vor Jahren ein Rad-Gehweg errichtet, er wurde aber nie ausgewiesen. Zusammen mit einem Rad-Gehweg </w:t>
      </w:r>
      <w:proofErr w:type="spellStart"/>
      <w:r>
        <w:rPr>
          <w:rFonts w:eastAsia="Times New Roman" w:cs="Calibri"/>
          <w:color w:val="000000"/>
          <w:lang w:eastAsia="de-AT"/>
        </w:rPr>
        <w:t>Linzerstraße</w:t>
      </w:r>
      <w:proofErr w:type="spellEnd"/>
      <w:r>
        <w:rPr>
          <w:rFonts w:eastAsia="Times New Roman" w:cs="Calibri"/>
          <w:color w:val="000000"/>
          <w:lang w:eastAsia="de-AT"/>
        </w:rPr>
        <w:t xml:space="preserve"> (Maßnahme 1) und einer verbesserten Querungsmöglichkeit der </w:t>
      </w:r>
      <w:proofErr w:type="spellStart"/>
      <w:r>
        <w:rPr>
          <w:rFonts w:eastAsia="Times New Roman" w:cs="Calibri"/>
          <w:color w:val="000000"/>
          <w:lang w:eastAsia="de-AT"/>
        </w:rPr>
        <w:t>Linzerstraße</w:t>
      </w:r>
      <w:proofErr w:type="spellEnd"/>
      <w:r>
        <w:rPr>
          <w:rFonts w:eastAsia="Times New Roman" w:cs="Calibri"/>
          <w:color w:val="000000"/>
          <w:lang w:eastAsia="de-AT"/>
        </w:rPr>
        <w:t xml:space="preserve"> (Maßnahme 5) wird so einerseits eine zweite schnellere Radverbindung nach Gablitz für zeitsensible RadfahrerInnen geschaffen, eine günstigere Anbindung an Geschäfte am </w:t>
      </w:r>
      <w:proofErr w:type="spellStart"/>
      <w:r>
        <w:rPr>
          <w:rFonts w:eastAsia="Times New Roman" w:cs="Calibri"/>
          <w:color w:val="000000"/>
          <w:lang w:eastAsia="de-AT"/>
        </w:rPr>
        <w:t>Lintnerplatz</w:t>
      </w:r>
      <w:proofErr w:type="spellEnd"/>
      <w:r>
        <w:rPr>
          <w:rFonts w:eastAsia="Times New Roman" w:cs="Calibri"/>
          <w:color w:val="000000"/>
          <w:lang w:eastAsia="de-AT"/>
        </w:rPr>
        <w:t xml:space="preserve"> bewerkstelligt </w:t>
      </w:r>
      <w:proofErr w:type="gramStart"/>
      <w:r>
        <w:rPr>
          <w:rFonts w:eastAsia="Times New Roman" w:cs="Calibri"/>
          <w:color w:val="000000"/>
          <w:lang w:eastAsia="de-AT"/>
        </w:rPr>
        <w:t>und  eine</w:t>
      </w:r>
      <w:proofErr w:type="gramEnd"/>
      <w:r>
        <w:rPr>
          <w:rFonts w:eastAsia="Times New Roman" w:cs="Calibri"/>
          <w:color w:val="000000"/>
          <w:lang w:eastAsia="de-AT"/>
        </w:rPr>
        <w:t xml:space="preserve"> attraktive Anbindung aus dem Raum Gablitz an die Wintergasse bzw. Wien ermöglicht. - Ist auch im Projektbericht "</w:t>
      </w:r>
      <w:proofErr w:type="spellStart"/>
      <w:r>
        <w:rPr>
          <w:rFonts w:eastAsia="Times New Roman" w:cs="Calibri"/>
          <w:color w:val="000000"/>
          <w:lang w:eastAsia="de-AT"/>
        </w:rPr>
        <w:t>Radlgrundnetz</w:t>
      </w:r>
      <w:proofErr w:type="spellEnd"/>
      <w:r>
        <w:rPr>
          <w:rFonts w:eastAsia="Times New Roman" w:cs="Calibri"/>
          <w:color w:val="000000"/>
          <w:lang w:eastAsia="de-AT"/>
        </w:rPr>
        <w:t>" angeführt.</w:t>
      </w:r>
    </w:p>
    <w:p w14:paraId="650F9AF6" w14:textId="77777777" w:rsidR="00634A0D" w:rsidRDefault="00634A0D">
      <w:pPr>
        <w:spacing w:after="0" w:line="240" w:lineRule="auto"/>
        <w:ind w:left="360"/>
        <w:jc w:val="both"/>
        <w:rPr>
          <w:rFonts w:eastAsia="Times New Roman" w:cs="Calibri"/>
          <w:b/>
          <w:bCs/>
          <w:color w:val="000000"/>
          <w:sz w:val="28"/>
          <w:szCs w:val="28"/>
          <w:lang w:eastAsia="de-AT"/>
        </w:rPr>
      </w:pPr>
    </w:p>
    <w:p w14:paraId="22B8C8FA" w14:textId="77777777" w:rsidR="00634A0D" w:rsidRDefault="00EA4E56">
      <w:pPr>
        <w:ind w:left="360"/>
        <w:jc w:val="both"/>
      </w:pPr>
      <w:r>
        <w:rPr>
          <w:noProof/>
        </w:rPr>
        <w:drawing>
          <wp:inline distT="0" distB="0" distL="0" distR="0" wp14:anchorId="71912A8E" wp14:editId="691A7721">
            <wp:extent cx="2760482" cy="2514600"/>
            <wp:effectExtent l="0" t="0" r="1768" b="0"/>
            <wp:docPr id="4" name="Grafik 8" descr="Ein Bild, das Text, Kart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2760482" cy="2514600"/>
                    </a:xfrm>
                    <a:prstGeom prst="rect">
                      <a:avLst/>
                    </a:prstGeom>
                    <a:noFill/>
                    <a:ln>
                      <a:noFill/>
                      <a:prstDash/>
                    </a:ln>
                  </pic:spPr>
                </pic:pic>
              </a:graphicData>
            </a:graphic>
          </wp:inline>
        </w:drawing>
      </w:r>
      <w:r>
        <w:rPr>
          <w:noProof/>
        </w:rPr>
        <w:drawing>
          <wp:inline distT="0" distB="0" distL="0" distR="0" wp14:anchorId="37591C68" wp14:editId="70A39F70">
            <wp:extent cx="2720879" cy="2042641"/>
            <wp:effectExtent l="0" t="0" r="3271" b="0"/>
            <wp:docPr id="5" name="Grafik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2720879" cy="2042641"/>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10DC79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602F118"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9E7EA21" w14:textId="77777777" w:rsidR="00634A0D" w:rsidRDefault="00EA4E56">
            <w:pPr>
              <w:widowControl w:val="0"/>
              <w:spacing w:after="0" w:line="240" w:lineRule="auto"/>
              <w:jc w:val="both"/>
              <w:rPr>
                <w:lang w:val="de-DE"/>
              </w:rPr>
            </w:pPr>
            <w:r>
              <w:rPr>
                <w:lang w:val="de-DE"/>
              </w:rPr>
              <w:t>groß</w:t>
            </w:r>
          </w:p>
        </w:tc>
      </w:tr>
      <w:tr w:rsidR="00634A0D" w14:paraId="183DE01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8AF7A6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EF85766" w14:textId="639DB1FC" w:rsidR="00634A0D" w:rsidRDefault="00EA4E56">
            <w:pPr>
              <w:widowControl w:val="0"/>
              <w:spacing w:after="0" w:line="240" w:lineRule="auto"/>
              <w:jc w:val="both"/>
              <w:rPr>
                <w:rFonts w:cs="Calibri"/>
                <w:color w:val="000000"/>
              </w:rPr>
            </w:pPr>
            <w:r>
              <w:rPr>
                <w:rFonts w:cs="Calibri"/>
                <w:color w:val="000000"/>
              </w:rPr>
              <w:t xml:space="preserve">gering; geringfügige externe Vergabe </w:t>
            </w:r>
            <w:r w:rsidR="00C70020">
              <w:rPr>
                <w:rFonts w:cs="Calibri"/>
                <w:color w:val="000000"/>
              </w:rPr>
              <w:t xml:space="preserve">war </w:t>
            </w:r>
            <w:r>
              <w:rPr>
                <w:rFonts w:cs="Calibri"/>
                <w:color w:val="000000"/>
              </w:rPr>
              <w:t>notwendig</w:t>
            </w:r>
          </w:p>
        </w:tc>
      </w:tr>
      <w:tr w:rsidR="00634A0D" w14:paraId="19B11F6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8C990F8"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7CB34B1" w14:textId="77777777" w:rsidR="00634A0D" w:rsidRDefault="00EA4E56">
            <w:pPr>
              <w:widowControl w:val="0"/>
              <w:spacing w:after="0" w:line="240" w:lineRule="auto"/>
              <w:jc w:val="both"/>
              <w:rPr>
                <w:lang w:val="de-DE"/>
              </w:rPr>
            </w:pPr>
            <w:r>
              <w:rPr>
                <w:lang w:val="de-DE"/>
              </w:rPr>
              <w:t>sehr groß</w:t>
            </w:r>
          </w:p>
        </w:tc>
      </w:tr>
      <w:tr w:rsidR="00634A0D" w14:paraId="5D7A2CF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B0F6A1F"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966F2B7" w14:textId="6E091F61" w:rsidR="00634A0D" w:rsidRDefault="00C70020">
            <w:pPr>
              <w:widowControl w:val="0"/>
              <w:spacing w:after="0" w:line="240" w:lineRule="auto"/>
              <w:jc w:val="both"/>
              <w:rPr>
                <w:lang w:val="de-DE"/>
              </w:rPr>
            </w:pPr>
            <w:r>
              <w:rPr>
                <w:lang w:val="de-DE"/>
              </w:rPr>
              <w:t xml:space="preserve">BH, dann </w:t>
            </w:r>
            <w:r w:rsidR="00EA4E56">
              <w:rPr>
                <w:lang w:val="de-DE"/>
              </w:rPr>
              <w:t>Bauamt</w:t>
            </w:r>
          </w:p>
        </w:tc>
      </w:tr>
      <w:tr w:rsidR="00634A0D" w14:paraId="367C241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31B314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53E6A2E" w14:textId="77777777" w:rsidR="00634A0D" w:rsidRDefault="00EA4E56">
            <w:pPr>
              <w:widowControl w:val="0"/>
              <w:spacing w:after="0" w:line="240" w:lineRule="auto"/>
              <w:jc w:val="both"/>
              <w:rPr>
                <w:lang w:val="de-DE"/>
              </w:rPr>
            </w:pPr>
            <w:r>
              <w:rPr>
                <w:lang w:val="de-DE"/>
              </w:rPr>
              <w:t>Nach Erlassen der BH-Verordnung</w:t>
            </w:r>
          </w:p>
        </w:tc>
      </w:tr>
      <w:tr w:rsidR="00C70020" w14:paraId="63F8994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380E40A" w14:textId="77777777" w:rsidR="00C70020" w:rsidRDefault="00C70020" w:rsidP="00C70020">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2B92622" w14:textId="5CABCEB0" w:rsidR="00C70020" w:rsidRDefault="00C70020" w:rsidP="00C70020">
            <w:pPr>
              <w:widowControl w:val="0"/>
              <w:spacing w:after="0" w:line="240" w:lineRule="auto"/>
              <w:jc w:val="both"/>
              <w:rPr>
                <w:lang w:val="de-DE"/>
              </w:rPr>
            </w:pPr>
            <w:r>
              <w:rPr>
                <w:lang w:val="de-DE"/>
              </w:rPr>
              <w:t>Ab sofort nach Verordnung durch die BH</w:t>
            </w:r>
          </w:p>
        </w:tc>
      </w:tr>
      <w:tr w:rsidR="00C70020" w14:paraId="24DBAB5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31E0C98" w14:textId="77777777" w:rsidR="00C70020" w:rsidRDefault="00C70020" w:rsidP="00C70020">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2D5F318" w14:textId="77777777" w:rsidR="00C70020" w:rsidRDefault="00C70020" w:rsidP="00C70020">
            <w:pPr>
              <w:widowControl w:val="0"/>
              <w:spacing w:after="0" w:line="240" w:lineRule="auto"/>
              <w:jc w:val="both"/>
              <w:rPr>
                <w:lang w:val="de-DE"/>
              </w:rPr>
            </w:pPr>
            <w:r>
              <w:rPr>
                <w:lang w:val="de-DE"/>
              </w:rPr>
              <w:t>groß</w:t>
            </w:r>
          </w:p>
        </w:tc>
      </w:tr>
    </w:tbl>
    <w:p w14:paraId="1A484D32" w14:textId="77777777" w:rsidR="00634A0D" w:rsidRDefault="00634A0D">
      <w:pPr>
        <w:spacing w:after="0"/>
        <w:ind w:firstLine="708"/>
        <w:jc w:val="both"/>
        <w:rPr>
          <w:i/>
          <w:iCs/>
          <w:lang w:val="de-DE"/>
        </w:rPr>
      </w:pPr>
    </w:p>
    <w:p w14:paraId="62C639EC" w14:textId="77777777" w:rsidR="00634A0D" w:rsidRDefault="00634A0D">
      <w:pPr>
        <w:spacing w:after="0"/>
        <w:ind w:firstLine="708"/>
        <w:jc w:val="both"/>
        <w:rPr>
          <w:i/>
          <w:iCs/>
          <w:lang w:val="de-DE"/>
        </w:rPr>
      </w:pPr>
    </w:p>
    <w:p w14:paraId="69A90CDE" w14:textId="77777777" w:rsidR="00634A0D" w:rsidRDefault="00EA4E56">
      <w:pPr>
        <w:spacing w:after="0"/>
        <w:ind w:left="284"/>
        <w:jc w:val="both"/>
      </w:pPr>
      <w:r>
        <w:rPr>
          <w:b/>
          <w:bCs/>
          <w:i/>
          <w:iCs/>
          <w:lang w:val="de-DE"/>
        </w:rPr>
        <w:t>Status/Nächste Schritte:</w:t>
      </w:r>
    </w:p>
    <w:p w14:paraId="155F7D56" w14:textId="77777777" w:rsidR="00634A0D" w:rsidRDefault="00634A0D">
      <w:pPr>
        <w:spacing w:after="0"/>
        <w:ind w:left="284"/>
        <w:jc w:val="both"/>
        <w:rPr>
          <w:b/>
          <w:bCs/>
          <w:i/>
          <w:iCs/>
          <w:lang w:val="de-DE"/>
        </w:rPr>
      </w:pPr>
    </w:p>
    <w:p w14:paraId="384011D7" w14:textId="77777777" w:rsidR="00C70020" w:rsidRDefault="00C70020" w:rsidP="00C70020">
      <w:pPr>
        <w:jc w:val="both"/>
      </w:pPr>
      <w:r>
        <w:rPr>
          <w:lang w:val="de-DE"/>
        </w:rPr>
        <w:t>In Umsetzung begriffen</w:t>
      </w:r>
    </w:p>
    <w:p w14:paraId="0B581A2C" w14:textId="4F34CAC9" w:rsidR="00634A0D" w:rsidRDefault="00EA4E56">
      <w:pPr>
        <w:spacing w:after="0"/>
        <w:jc w:val="both"/>
      </w:pPr>
      <w:r>
        <w:rPr>
          <w:rFonts w:cs="Calibri"/>
          <w:lang w:val="de-DE"/>
        </w:rPr>
        <w:t xml:space="preserve">Ansuchen für Verordnung des Rad-Geh-Weges wurde nach </w:t>
      </w:r>
      <w:r w:rsidR="00C70020">
        <w:rPr>
          <w:rFonts w:cs="Calibri"/>
          <w:lang w:val="de-DE"/>
        </w:rPr>
        <w:t>Herstellung der</w:t>
      </w:r>
      <w:r>
        <w:rPr>
          <w:rFonts w:cs="Calibri"/>
          <w:lang w:val="de-DE"/>
        </w:rPr>
        <w:t xml:space="preserve"> notwendigen Planunterlagen </w:t>
      </w:r>
      <w:r w:rsidR="00C70020">
        <w:rPr>
          <w:rFonts w:cs="Calibri"/>
          <w:lang w:val="de-DE"/>
        </w:rPr>
        <w:t xml:space="preserve">Mitte 2020 </w:t>
      </w:r>
      <w:r>
        <w:rPr>
          <w:rFonts w:cs="Calibri"/>
          <w:lang w:val="de-DE"/>
        </w:rPr>
        <w:t>gestellt; Beschilderung erfolgt nach Verordnung durch die BH</w:t>
      </w:r>
    </w:p>
    <w:p w14:paraId="4DF0B9DD" w14:textId="77777777" w:rsidR="00634A0D" w:rsidRDefault="00634A0D">
      <w:pPr>
        <w:spacing w:after="0" w:line="240" w:lineRule="auto"/>
        <w:jc w:val="both"/>
        <w:rPr>
          <w:rFonts w:eastAsia="Times New Roman" w:cs="Calibri"/>
          <w:color w:val="000000"/>
          <w:lang w:val="de-DE" w:eastAsia="de-AT"/>
        </w:rPr>
      </w:pPr>
    </w:p>
    <w:p w14:paraId="3F8F91C5" w14:textId="77777777" w:rsidR="00634A0D" w:rsidRDefault="00634A0D">
      <w:pPr>
        <w:spacing w:after="0" w:line="240" w:lineRule="auto"/>
        <w:jc w:val="both"/>
        <w:rPr>
          <w:rFonts w:eastAsia="Times New Roman" w:cs="Calibri"/>
          <w:color w:val="000000"/>
          <w:lang w:eastAsia="de-AT"/>
        </w:rPr>
      </w:pPr>
    </w:p>
    <w:p w14:paraId="01D8152D" w14:textId="77777777" w:rsidR="00634A0D" w:rsidRDefault="00634A0D">
      <w:pPr>
        <w:jc w:val="both"/>
        <w:rPr>
          <w:rFonts w:eastAsia="Times New Roman" w:cs="Calibri"/>
          <w:color w:val="000000"/>
          <w:lang w:eastAsia="de-AT"/>
        </w:rPr>
      </w:pPr>
    </w:p>
    <w:p w14:paraId="59B11452" w14:textId="77777777" w:rsidR="00634A0D" w:rsidRDefault="00EA4E56">
      <w:pPr>
        <w:pStyle w:val="berschrift3"/>
        <w:pageBreakBefore/>
        <w:jc w:val="both"/>
      </w:pPr>
      <w:bookmarkStart w:id="16" w:name="_Toc73784628"/>
      <w:bookmarkStart w:id="17" w:name="_Toc87371955"/>
      <w:r>
        <w:rPr>
          <w:b/>
          <w:bCs/>
          <w:lang w:eastAsia="de-AT"/>
        </w:rPr>
        <w:lastRenderedPageBreak/>
        <w:t>A</w:t>
      </w:r>
      <w:proofErr w:type="gramStart"/>
      <w:r>
        <w:rPr>
          <w:b/>
          <w:bCs/>
          <w:lang w:eastAsia="de-AT"/>
        </w:rPr>
        <w:t>3  Fortsetzung</w:t>
      </w:r>
      <w:proofErr w:type="gramEnd"/>
      <w:r>
        <w:rPr>
          <w:b/>
          <w:bCs/>
          <w:lang w:eastAsia="de-AT"/>
        </w:rPr>
        <w:t xml:space="preserve"> Rad-Gehweg </w:t>
      </w:r>
      <w:proofErr w:type="spellStart"/>
      <w:r>
        <w:rPr>
          <w:b/>
          <w:bCs/>
          <w:lang w:eastAsia="de-AT"/>
        </w:rPr>
        <w:t>Linzerstraße</w:t>
      </w:r>
      <w:proofErr w:type="spellEnd"/>
      <w:r>
        <w:rPr>
          <w:b/>
          <w:bCs/>
          <w:lang w:eastAsia="de-AT"/>
        </w:rPr>
        <w:t xml:space="preserve"> - Weiterführung in Gablitz</w:t>
      </w:r>
      <w:bookmarkEnd w:id="16"/>
      <w:bookmarkEnd w:id="17"/>
    </w:p>
    <w:p w14:paraId="796577BD" w14:textId="77777777" w:rsidR="00634A0D" w:rsidRDefault="00634A0D">
      <w:pPr>
        <w:jc w:val="both"/>
        <w:rPr>
          <w:lang w:eastAsia="de-AT"/>
        </w:rPr>
      </w:pPr>
    </w:p>
    <w:p w14:paraId="44AF785C" w14:textId="77777777" w:rsidR="00634A0D" w:rsidRDefault="00EA4E56">
      <w:pPr>
        <w:jc w:val="both"/>
      </w:pPr>
      <w:r>
        <w:rPr>
          <w:b/>
          <w:bCs/>
          <w:lang w:eastAsia="de-AT"/>
        </w:rPr>
        <w:t xml:space="preserve">Bezüglich der Fortsetzung des Rad-Gehweges an der </w:t>
      </w:r>
      <w:proofErr w:type="spellStart"/>
      <w:r>
        <w:rPr>
          <w:b/>
          <w:bCs/>
          <w:lang w:eastAsia="de-AT"/>
        </w:rPr>
        <w:t>Linzerstraße</w:t>
      </w:r>
      <w:proofErr w:type="spellEnd"/>
      <w:r>
        <w:rPr>
          <w:b/>
          <w:bCs/>
          <w:lang w:eastAsia="de-AT"/>
        </w:rPr>
        <w:t xml:space="preserve"> (Ostseite) ist eine Abklärung der Weiterführung in Gablitz zweckmäßig. Dabei geht es vor allem um den Verlauf vor Penny.</w:t>
      </w:r>
    </w:p>
    <w:p w14:paraId="1AA92E13" w14:textId="3471473B"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Dadurch kann ein Lückenschluss vollzogen werden: Zum Anschluss an den bestehenden </w:t>
      </w:r>
      <w:proofErr w:type="spellStart"/>
      <w:r>
        <w:rPr>
          <w:rFonts w:eastAsia="Times New Roman" w:cs="Calibri"/>
          <w:color w:val="000000"/>
          <w:lang w:eastAsia="de-AT"/>
        </w:rPr>
        <w:t>Gablitzer</w:t>
      </w:r>
      <w:proofErr w:type="spellEnd"/>
      <w:r>
        <w:rPr>
          <w:rFonts w:eastAsia="Times New Roman" w:cs="Calibri"/>
          <w:color w:val="000000"/>
          <w:lang w:eastAsia="de-AT"/>
        </w:rPr>
        <w:t xml:space="preserve"> Geh-Radweg auf der Westseite der B1 über die Ampel dort fehlen nicht viel mehr als 100 Meter.</w:t>
      </w:r>
    </w:p>
    <w:p w14:paraId="78C65F59" w14:textId="6D44CD05" w:rsidR="00C70020" w:rsidRDefault="00C70020">
      <w:pPr>
        <w:spacing w:after="0" w:line="240" w:lineRule="auto"/>
        <w:jc w:val="both"/>
        <w:rPr>
          <w:rFonts w:eastAsia="Times New Roman" w:cs="Calibri"/>
          <w:color w:val="000000"/>
          <w:lang w:eastAsia="de-AT"/>
        </w:rPr>
      </w:pPr>
    </w:p>
    <w:p w14:paraId="037A240B" w14:textId="2F24C957" w:rsidR="00C70020" w:rsidRDefault="00C70020">
      <w:pPr>
        <w:spacing w:after="0" w:line="240" w:lineRule="auto"/>
        <w:jc w:val="both"/>
      </w:pPr>
      <w:r>
        <w:rPr>
          <w:rFonts w:eastAsia="Times New Roman" w:cs="Calibri"/>
          <w:color w:val="000000"/>
          <w:lang w:eastAsia="de-AT"/>
        </w:rPr>
        <w:t xml:space="preserve">Dieser Bereich liegt allerdings auf </w:t>
      </w:r>
      <w:proofErr w:type="spellStart"/>
      <w:r w:rsidR="003D11F0">
        <w:rPr>
          <w:rFonts w:eastAsia="Times New Roman" w:cs="Calibri"/>
          <w:color w:val="000000"/>
          <w:lang w:eastAsia="de-AT"/>
        </w:rPr>
        <w:t>G</w:t>
      </w:r>
      <w:r>
        <w:rPr>
          <w:rFonts w:eastAsia="Times New Roman" w:cs="Calibri"/>
          <w:color w:val="000000"/>
          <w:lang w:eastAsia="de-AT"/>
        </w:rPr>
        <w:t>ablitzer</w:t>
      </w:r>
      <w:proofErr w:type="spellEnd"/>
      <w:r>
        <w:rPr>
          <w:rFonts w:eastAsia="Times New Roman" w:cs="Calibri"/>
          <w:color w:val="000000"/>
          <w:lang w:eastAsia="de-AT"/>
        </w:rPr>
        <w:t xml:space="preserve"> </w:t>
      </w:r>
      <w:r w:rsidR="003D11F0">
        <w:rPr>
          <w:rFonts w:eastAsia="Times New Roman" w:cs="Calibri"/>
          <w:color w:val="000000"/>
          <w:lang w:eastAsia="de-AT"/>
        </w:rPr>
        <w:t>Gemeindeg</w:t>
      </w:r>
      <w:r>
        <w:rPr>
          <w:rFonts w:eastAsia="Times New Roman" w:cs="Calibri"/>
          <w:color w:val="000000"/>
          <w:lang w:eastAsia="de-AT"/>
        </w:rPr>
        <w:t>e</w:t>
      </w:r>
      <w:r w:rsidR="003D11F0">
        <w:rPr>
          <w:rFonts w:eastAsia="Times New Roman" w:cs="Calibri"/>
          <w:color w:val="000000"/>
          <w:lang w:eastAsia="de-AT"/>
        </w:rPr>
        <w:t>biet</w:t>
      </w:r>
    </w:p>
    <w:p w14:paraId="675961C5" w14:textId="77777777" w:rsidR="00634A0D" w:rsidRDefault="00634A0D">
      <w:pPr>
        <w:spacing w:after="0" w:line="240" w:lineRule="auto"/>
        <w:jc w:val="both"/>
        <w:rPr>
          <w:rFonts w:eastAsia="Times New Roman" w:cs="Calibri"/>
          <w:color w:val="000000"/>
          <w:lang w:eastAsia="de-AT"/>
        </w:rPr>
      </w:pPr>
    </w:p>
    <w:p w14:paraId="6B08BEB8" w14:textId="77777777" w:rsidR="00634A0D" w:rsidRDefault="00EA4E56">
      <w:pPr>
        <w:spacing w:after="0" w:line="240" w:lineRule="auto"/>
        <w:jc w:val="both"/>
      </w:pPr>
      <w:r>
        <w:rPr>
          <w:rFonts w:eastAsia="Times New Roman" w:cs="Calibri"/>
          <w:color w:val="000000"/>
          <w:lang w:eastAsia="de-AT"/>
        </w:rPr>
        <w:t>Siehe auch Maßnahme A2</w:t>
      </w:r>
    </w:p>
    <w:p w14:paraId="49899839" w14:textId="77777777" w:rsidR="00634A0D" w:rsidRDefault="00634A0D">
      <w:pPr>
        <w:spacing w:after="0" w:line="240" w:lineRule="auto"/>
        <w:ind w:left="360"/>
        <w:jc w:val="both"/>
        <w:rPr>
          <w:rFonts w:eastAsia="Times New Roman" w:cs="Calibri"/>
          <w:b/>
          <w:bCs/>
          <w:color w:val="000000"/>
          <w:sz w:val="28"/>
          <w:szCs w:val="28"/>
          <w:lang w:eastAsia="de-AT"/>
        </w:rPr>
      </w:pPr>
    </w:p>
    <w:p w14:paraId="3EA19474" w14:textId="77777777" w:rsidR="00634A0D" w:rsidRDefault="00EA4E56">
      <w:pPr>
        <w:ind w:left="360"/>
        <w:jc w:val="both"/>
      </w:pPr>
      <w:r>
        <w:rPr>
          <w:noProof/>
        </w:rPr>
        <w:drawing>
          <wp:inline distT="0" distB="0" distL="0" distR="0" wp14:anchorId="50288DD6" wp14:editId="50B0B736">
            <wp:extent cx="2437765" cy="1798067"/>
            <wp:effectExtent l="0" t="0" r="635" b="0"/>
            <wp:docPr id="6" name="Grafik 13" descr="Ein Bild, das draußen, Straße, Seite, lee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2458963" cy="1813702"/>
                    </a:xfrm>
                    <a:prstGeom prst="rect">
                      <a:avLst/>
                    </a:prstGeom>
                    <a:noFill/>
                    <a:ln>
                      <a:noFill/>
                      <a:prstDash/>
                    </a:ln>
                  </pic:spPr>
                </pic:pic>
              </a:graphicData>
            </a:graphic>
          </wp:inline>
        </w:drawing>
      </w:r>
      <w:r>
        <w:rPr>
          <w:noProof/>
        </w:rPr>
        <w:drawing>
          <wp:inline distT="0" distB="0" distL="0" distR="0" wp14:anchorId="3B3757EB" wp14:editId="5534A637">
            <wp:extent cx="2438284" cy="1828800"/>
            <wp:effectExtent l="0" t="0" r="116" b="0"/>
            <wp:docPr id="7" name="Grafik 14" descr="Ein Bild, das Gras, draußen, Straße,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2438284" cy="1828800"/>
                    </a:xfrm>
                    <a:prstGeom prst="rect">
                      <a:avLst/>
                    </a:prstGeom>
                    <a:noFill/>
                    <a:ln>
                      <a:noFill/>
                      <a:prstDash/>
                    </a:ln>
                  </pic:spPr>
                </pic:pic>
              </a:graphicData>
            </a:graphic>
          </wp:inline>
        </w:drawing>
      </w:r>
      <w:r>
        <w:rPr>
          <w:noProof/>
        </w:rPr>
        <w:drawing>
          <wp:inline distT="0" distB="0" distL="0" distR="0" wp14:anchorId="5FD96FA2" wp14:editId="339C8A05">
            <wp:extent cx="2438284" cy="1828800"/>
            <wp:effectExtent l="0" t="0" r="116" b="0"/>
            <wp:docPr id="8" name="Grafik 15" descr="Ein Bild, das draußen, Fahrrad, Gras, Straß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438284" cy="1828800"/>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4D4D47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7C9067F"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60B269A" w14:textId="77777777" w:rsidR="00634A0D" w:rsidRDefault="00EA4E56">
            <w:pPr>
              <w:widowControl w:val="0"/>
              <w:spacing w:after="0" w:line="240" w:lineRule="auto"/>
              <w:jc w:val="both"/>
              <w:rPr>
                <w:lang w:val="de-DE"/>
              </w:rPr>
            </w:pPr>
            <w:r>
              <w:rPr>
                <w:lang w:val="de-DE"/>
              </w:rPr>
              <w:t>groß</w:t>
            </w:r>
          </w:p>
        </w:tc>
      </w:tr>
      <w:tr w:rsidR="00634A0D" w14:paraId="10C8016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3E69524"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FF478B7" w14:textId="77777777" w:rsidR="00634A0D" w:rsidRDefault="00EA4E56">
            <w:pPr>
              <w:widowControl w:val="0"/>
              <w:spacing w:after="0" w:line="240" w:lineRule="auto"/>
              <w:jc w:val="both"/>
              <w:rPr>
                <w:rFonts w:cs="Calibri"/>
                <w:color w:val="000000"/>
              </w:rPr>
            </w:pPr>
            <w:r>
              <w:rPr>
                <w:rFonts w:cs="Calibri"/>
                <w:color w:val="000000"/>
              </w:rPr>
              <w:t xml:space="preserve">minimal  </w:t>
            </w:r>
          </w:p>
        </w:tc>
      </w:tr>
      <w:tr w:rsidR="00634A0D" w14:paraId="5B23ABF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3EA0502"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3CF19F6" w14:textId="77777777" w:rsidR="00634A0D" w:rsidRDefault="00EA4E56">
            <w:pPr>
              <w:widowControl w:val="0"/>
              <w:spacing w:after="0" w:line="240" w:lineRule="auto"/>
              <w:jc w:val="both"/>
              <w:rPr>
                <w:lang w:val="de-DE"/>
              </w:rPr>
            </w:pPr>
            <w:r>
              <w:rPr>
                <w:lang w:val="de-DE"/>
              </w:rPr>
              <w:t>sehr groß</w:t>
            </w:r>
          </w:p>
        </w:tc>
      </w:tr>
      <w:tr w:rsidR="00634A0D" w14:paraId="56E9E97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89D68A"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CF82680" w14:textId="040E5220" w:rsidR="00634A0D" w:rsidRDefault="00EA4E56">
            <w:pPr>
              <w:widowControl w:val="0"/>
              <w:spacing w:after="0" w:line="240" w:lineRule="auto"/>
              <w:jc w:val="both"/>
              <w:rPr>
                <w:rFonts w:cs="Calibri"/>
                <w:color w:val="000000"/>
              </w:rPr>
            </w:pPr>
            <w:r>
              <w:rPr>
                <w:rFonts w:cs="Calibri"/>
                <w:color w:val="000000"/>
              </w:rPr>
              <w:t>Gemeinde</w:t>
            </w:r>
            <w:r w:rsidR="00C70020">
              <w:rPr>
                <w:rFonts w:cs="Calibri"/>
                <w:color w:val="000000"/>
              </w:rPr>
              <w:t xml:space="preserve"> Gablitz,</w:t>
            </w:r>
            <w:r>
              <w:rPr>
                <w:rFonts w:cs="Calibri"/>
                <w:color w:val="000000"/>
              </w:rPr>
              <w:t xml:space="preserve"> Bürgermeister</w:t>
            </w:r>
          </w:p>
        </w:tc>
      </w:tr>
      <w:tr w:rsidR="00634A0D" w14:paraId="6BA2AD5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6ADAF60"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02DE478" w14:textId="77777777" w:rsidR="00634A0D" w:rsidRDefault="00EA4E56">
            <w:pPr>
              <w:widowControl w:val="0"/>
              <w:spacing w:after="0" w:line="240" w:lineRule="auto"/>
              <w:jc w:val="both"/>
              <w:rPr>
                <w:lang w:val="de-DE"/>
              </w:rPr>
            </w:pPr>
            <w:r>
              <w:rPr>
                <w:lang w:val="de-DE"/>
              </w:rPr>
              <w:t>ab sofort</w:t>
            </w:r>
          </w:p>
        </w:tc>
      </w:tr>
      <w:tr w:rsidR="00634A0D" w14:paraId="0ABC4D0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AE05245"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C10A7D" w14:textId="30EAF8BF" w:rsidR="00634A0D" w:rsidRDefault="00EA4E56">
            <w:pPr>
              <w:widowControl w:val="0"/>
              <w:spacing w:after="0" w:line="240" w:lineRule="auto"/>
              <w:jc w:val="both"/>
              <w:rPr>
                <w:lang w:val="de-DE"/>
              </w:rPr>
            </w:pPr>
            <w:r>
              <w:rPr>
                <w:lang w:val="de-DE"/>
              </w:rPr>
              <w:t>202</w:t>
            </w:r>
            <w:r w:rsidR="00C70020">
              <w:rPr>
                <w:lang w:val="de-DE"/>
              </w:rPr>
              <w:t>2</w:t>
            </w:r>
          </w:p>
        </w:tc>
      </w:tr>
      <w:tr w:rsidR="00634A0D" w14:paraId="60837AD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4E4DE4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B308C4F" w14:textId="56FAC151" w:rsidR="00634A0D" w:rsidRDefault="003D11F0">
            <w:pPr>
              <w:widowControl w:val="0"/>
              <w:spacing w:after="0" w:line="240" w:lineRule="auto"/>
              <w:jc w:val="both"/>
              <w:rPr>
                <w:lang w:val="de-DE"/>
              </w:rPr>
            </w:pPr>
            <w:r>
              <w:rPr>
                <w:lang w:val="de-DE"/>
              </w:rPr>
              <w:t>mittel</w:t>
            </w:r>
          </w:p>
        </w:tc>
      </w:tr>
    </w:tbl>
    <w:p w14:paraId="2F0CFA54" w14:textId="77777777" w:rsidR="00634A0D" w:rsidRDefault="00634A0D">
      <w:pPr>
        <w:spacing w:after="0"/>
        <w:ind w:firstLine="708"/>
        <w:jc w:val="both"/>
        <w:rPr>
          <w:i/>
          <w:iCs/>
          <w:lang w:val="de-DE"/>
        </w:rPr>
      </w:pPr>
    </w:p>
    <w:p w14:paraId="1FEC2908" w14:textId="77777777" w:rsidR="00634A0D" w:rsidRDefault="00634A0D">
      <w:pPr>
        <w:spacing w:after="0"/>
        <w:ind w:firstLine="708"/>
        <w:jc w:val="both"/>
        <w:rPr>
          <w:i/>
          <w:iCs/>
          <w:lang w:val="de-DE"/>
        </w:rPr>
      </w:pPr>
    </w:p>
    <w:p w14:paraId="41EEDA71" w14:textId="77777777" w:rsidR="00634A0D" w:rsidRDefault="00EA4E56">
      <w:pPr>
        <w:spacing w:after="0"/>
        <w:ind w:left="284"/>
        <w:jc w:val="both"/>
      </w:pPr>
      <w:r>
        <w:rPr>
          <w:b/>
          <w:bCs/>
          <w:i/>
          <w:iCs/>
          <w:lang w:val="de-DE"/>
        </w:rPr>
        <w:t>Status/Nächste Schritte:</w:t>
      </w:r>
    </w:p>
    <w:p w14:paraId="407AB4E9" w14:textId="77777777" w:rsidR="003D11F0" w:rsidRDefault="003D11F0">
      <w:pPr>
        <w:spacing w:after="0" w:line="240" w:lineRule="auto"/>
        <w:jc w:val="both"/>
        <w:rPr>
          <w:rFonts w:eastAsia="Times New Roman" w:cs="Calibri"/>
          <w:color w:val="000000"/>
          <w:lang w:eastAsia="de-AT"/>
        </w:rPr>
      </w:pPr>
    </w:p>
    <w:p w14:paraId="17CA593D" w14:textId="440A9EAB" w:rsidR="003D11F0" w:rsidRPr="003D11F0" w:rsidRDefault="00C70020">
      <w:pPr>
        <w:spacing w:after="0" w:line="240" w:lineRule="auto"/>
        <w:jc w:val="both"/>
        <w:rPr>
          <w:rFonts w:eastAsia="Times New Roman" w:cs="Calibri"/>
          <w:color w:val="000000"/>
          <w:lang w:eastAsia="de-AT"/>
        </w:rPr>
      </w:pPr>
      <w:r>
        <w:rPr>
          <w:rFonts w:eastAsia="Times New Roman" w:cs="Calibri"/>
          <w:color w:val="000000"/>
          <w:lang w:eastAsia="de-AT"/>
        </w:rPr>
        <w:t xml:space="preserve">Information an </w:t>
      </w:r>
      <w:r w:rsidR="003D11F0">
        <w:rPr>
          <w:rFonts w:eastAsia="Times New Roman" w:cs="Calibri"/>
          <w:color w:val="000000"/>
          <w:lang w:eastAsia="de-AT"/>
        </w:rPr>
        <w:t xml:space="preserve">und </w:t>
      </w:r>
      <w:r w:rsidR="00EA4E56">
        <w:rPr>
          <w:rFonts w:eastAsia="Times New Roman" w:cs="Calibri"/>
          <w:color w:val="000000"/>
          <w:lang w:eastAsia="de-AT"/>
        </w:rPr>
        <w:t xml:space="preserve">Kontaktaufnahme mit Gemeinde Gablitz und Eigentümern ist </w:t>
      </w:r>
      <w:r w:rsidR="003D11F0">
        <w:rPr>
          <w:rFonts w:eastAsia="Times New Roman" w:cs="Calibri"/>
          <w:color w:val="000000"/>
          <w:lang w:eastAsia="de-AT"/>
        </w:rPr>
        <w:t xml:space="preserve">durch den Stadtrat </w:t>
      </w:r>
      <w:proofErr w:type="spellStart"/>
      <w:proofErr w:type="gramStart"/>
      <w:r w:rsidR="00EA4E56">
        <w:rPr>
          <w:rFonts w:eastAsia="Times New Roman" w:cs="Calibri"/>
          <w:color w:val="000000"/>
          <w:lang w:eastAsia="de-AT"/>
        </w:rPr>
        <w:t>erfolgt</w:t>
      </w:r>
      <w:r w:rsidR="003D11F0">
        <w:rPr>
          <w:rFonts w:eastAsia="Times New Roman" w:cs="Calibri"/>
          <w:color w:val="000000"/>
          <w:lang w:eastAsia="de-AT"/>
        </w:rPr>
        <w:t>.Weitere</w:t>
      </w:r>
      <w:proofErr w:type="spellEnd"/>
      <w:proofErr w:type="gramEnd"/>
      <w:r w:rsidR="003D11F0">
        <w:rPr>
          <w:rFonts w:eastAsia="Times New Roman" w:cs="Calibri"/>
          <w:color w:val="000000"/>
          <w:lang w:eastAsia="de-AT"/>
        </w:rPr>
        <w:t xml:space="preserve"> Nachfragen erscheinen zweckmäßig</w:t>
      </w:r>
    </w:p>
    <w:p w14:paraId="67A29E73" w14:textId="77777777" w:rsidR="003D11F0" w:rsidRDefault="003D11F0">
      <w:pPr>
        <w:spacing w:after="0" w:line="240" w:lineRule="auto"/>
        <w:jc w:val="both"/>
        <w:rPr>
          <w:rFonts w:eastAsia="Times New Roman" w:cs="Calibri"/>
          <w:color w:val="000000"/>
          <w:lang w:eastAsia="de-AT"/>
        </w:rPr>
      </w:pPr>
    </w:p>
    <w:p w14:paraId="23E0BAD8" w14:textId="267167AA"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Leitlinien zweckmäßig, </w:t>
      </w:r>
      <w:proofErr w:type="spellStart"/>
      <w:r>
        <w:rPr>
          <w:rFonts w:eastAsia="Times New Roman" w:cs="Calibri"/>
          <w:color w:val="000000"/>
          <w:lang w:eastAsia="de-AT"/>
        </w:rPr>
        <w:t>Blumentrogverschiebung</w:t>
      </w:r>
      <w:proofErr w:type="spellEnd"/>
      <w:r>
        <w:rPr>
          <w:rFonts w:eastAsia="Times New Roman" w:cs="Calibri"/>
          <w:color w:val="000000"/>
          <w:lang w:eastAsia="de-AT"/>
        </w:rPr>
        <w:t xml:space="preserve"> notwendig</w:t>
      </w:r>
    </w:p>
    <w:p w14:paraId="7F6CBD45" w14:textId="77777777" w:rsidR="00634A0D" w:rsidRDefault="00634A0D">
      <w:pPr>
        <w:jc w:val="both"/>
      </w:pPr>
    </w:p>
    <w:p w14:paraId="09A5F7E1" w14:textId="77777777" w:rsidR="00634A0D" w:rsidRDefault="00EA4E56">
      <w:pPr>
        <w:pStyle w:val="berschrift3"/>
        <w:jc w:val="both"/>
      </w:pPr>
      <w:bookmarkStart w:id="18" w:name="_Toc73784629"/>
      <w:bookmarkStart w:id="19" w:name="_Toc87371956"/>
      <w:r>
        <w:rPr>
          <w:b/>
          <w:bCs/>
          <w:i/>
          <w:iCs/>
          <w:lang w:eastAsia="de-AT"/>
        </w:rPr>
        <w:lastRenderedPageBreak/>
        <w:t>A</w:t>
      </w:r>
      <w:proofErr w:type="gramStart"/>
      <w:r>
        <w:rPr>
          <w:b/>
          <w:bCs/>
          <w:i/>
          <w:iCs/>
          <w:lang w:eastAsia="de-AT"/>
        </w:rPr>
        <w:t xml:space="preserve">4  </w:t>
      </w:r>
      <w:r>
        <w:rPr>
          <w:b/>
          <w:bCs/>
          <w:lang w:eastAsia="de-AT"/>
        </w:rPr>
        <w:t>Bad</w:t>
      </w:r>
      <w:proofErr w:type="gramEnd"/>
      <w:r>
        <w:rPr>
          <w:b/>
          <w:bCs/>
          <w:lang w:eastAsia="de-AT"/>
        </w:rPr>
        <w:t xml:space="preserve"> Säckingen Straße Radfahren gegen die Einbahn Bad Säckingen Straße</w:t>
      </w:r>
      <w:bookmarkEnd w:id="18"/>
      <w:bookmarkEnd w:id="19"/>
    </w:p>
    <w:p w14:paraId="3F23374C" w14:textId="77777777" w:rsidR="00634A0D" w:rsidRDefault="00634A0D">
      <w:pPr>
        <w:jc w:val="both"/>
        <w:rPr>
          <w:lang w:eastAsia="de-AT"/>
        </w:rPr>
      </w:pPr>
    </w:p>
    <w:p w14:paraId="450D402B" w14:textId="6675F1B7"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Entsprechend Empfehlung 9.1. „Radfahren gegen die Einbahn Bad Säckingen Straße</w:t>
      </w:r>
      <w:proofErr w:type="gramStart"/>
      <w:r>
        <w:rPr>
          <w:rFonts w:eastAsia="Times New Roman" w:cs="Calibri"/>
          <w:color w:val="000000"/>
          <w:lang w:eastAsia="de-AT"/>
        </w:rPr>
        <w:t xml:space="preserve">“,   </w:t>
      </w:r>
      <w:proofErr w:type="gramEnd"/>
      <w:r>
        <w:rPr>
          <w:rFonts w:eastAsia="Times New Roman" w:cs="Calibri"/>
          <w:color w:val="000000"/>
          <w:lang w:eastAsia="de-AT"/>
        </w:rPr>
        <w:t xml:space="preserve">Verkehrskonzept Herrengasse - Bad </w:t>
      </w:r>
      <w:proofErr w:type="spellStart"/>
      <w:r>
        <w:rPr>
          <w:rFonts w:eastAsia="Times New Roman" w:cs="Calibri"/>
          <w:color w:val="000000"/>
          <w:lang w:eastAsia="de-AT"/>
        </w:rPr>
        <w:t>Säckingenstrasse</w:t>
      </w:r>
      <w:proofErr w:type="spellEnd"/>
      <w:r>
        <w:rPr>
          <w:rFonts w:eastAsia="Times New Roman" w:cs="Calibri"/>
          <w:color w:val="000000"/>
          <w:lang w:eastAsia="de-AT"/>
        </w:rPr>
        <w:t>-Wintergasse Technischer Bericht 1 (2017)</w:t>
      </w:r>
    </w:p>
    <w:p w14:paraId="55C6F363" w14:textId="4C740B1C" w:rsidR="003D11F0" w:rsidRDefault="003D11F0">
      <w:pPr>
        <w:spacing w:after="0" w:line="240" w:lineRule="auto"/>
        <w:jc w:val="both"/>
        <w:rPr>
          <w:rFonts w:eastAsia="Times New Roman" w:cs="Calibri"/>
          <w:color w:val="000000"/>
          <w:lang w:eastAsia="de-AT"/>
        </w:rPr>
      </w:pPr>
    </w:p>
    <w:p w14:paraId="1FC1E040" w14:textId="77777777" w:rsidR="003D11F0" w:rsidRDefault="003D11F0" w:rsidP="003D11F0">
      <w:pPr>
        <w:spacing w:after="0"/>
        <w:jc w:val="both"/>
        <w:rPr>
          <w:lang w:eastAsia="de-AT"/>
        </w:rPr>
      </w:pPr>
      <w:r>
        <w:rPr>
          <w:lang w:eastAsia="de-AT"/>
        </w:rPr>
        <w:t>Positiver Hinweis auch im Entwurf zum Verkehrskonzept 2021.</w:t>
      </w:r>
    </w:p>
    <w:p w14:paraId="1ADB0B77" w14:textId="77777777" w:rsidR="003D11F0" w:rsidRDefault="003D11F0">
      <w:pPr>
        <w:spacing w:after="0" w:line="240" w:lineRule="auto"/>
        <w:jc w:val="both"/>
      </w:pPr>
    </w:p>
    <w:p w14:paraId="28637821" w14:textId="77777777" w:rsidR="00634A0D" w:rsidRDefault="00634A0D">
      <w:pPr>
        <w:spacing w:after="0" w:line="240" w:lineRule="auto"/>
        <w:ind w:left="360"/>
        <w:jc w:val="both"/>
        <w:rPr>
          <w:rFonts w:eastAsia="Times New Roman" w:cs="Calibri"/>
          <w:b/>
          <w:bCs/>
          <w:color w:val="000000"/>
          <w:sz w:val="28"/>
          <w:szCs w:val="28"/>
          <w:lang w:eastAsia="de-AT"/>
        </w:rPr>
      </w:pPr>
    </w:p>
    <w:p w14:paraId="0B0460E9" w14:textId="77777777" w:rsidR="00634A0D" w:rsidRDefault="00EA4E56">
      <w:pPr>
        <w:ind w:left="360"/>
        <w:jc w:val="both"/>
      </w:pPr>
      <w:r>
        <w:rPr>
          <w:noProof/>
        </w:rPr>
        <w:drawing>
          <wp:inline distT="0" distB="0" distL="0" distR="0" wp14:anchorId="1767B870" wp14:editId="011B5345">
            <wp:extent cx="5391000" cy="4043522"/>
            <wp:effectExtent l="0" t="0" r="150" b="0"/>
            <wp:docPr id="9" name="Grafik 16" descr="Ein Bild, das draußen, Straße, Gebäude,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5391000" cy="4043522"/>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25C96D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20672BB"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C6C5098" w14:textId="77777777" w:rsidR="00634A0D" w:rsidRDefault="00EA4E56">
            <w:pPr>
              <w:widowControl w:val="0"/>
              <w:spacing w:after="0" w:line="240" w:lineRule="auto"/>
              <w:jc w:val="both"/>
              <w:rPr>
                <w:rFonts w:cs="Calibri"/>
                <w:color w:val="000000"/>
              </w:rPr>
            </w:pPr>
            <w:r>
              <w:rPr>
                <w:rFonts w:cs="Calibri"/>
                <w:color w:val="000000"/>
              </w:rPr>
              <w:t>mäßig</w:t>
            </w:r>
          </w:p>
        </w:tc>
      </w:tr>
      <w:tr w:rsidR="00634A0D" w14:paraId="5D57C1EC"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5134B63"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03FDEEB" w14:textId="77777777" w:rsidR="00634A0D" w:rsidRDefault="00EA4E56">
            <w:pPr>
              <w:widowControl w:val="0"/>
              <w:spacing w:after="0" w:line="240" w:lineRule="auto"/>
              <w:jc w:val="both"/>
              <w:rPr>
                <w:rFonts w:cs="Calibri"/>
                <w:color w:val="000000"/>
              </w:rPr>
            </w:pPr>
            <w:r>
              <w:rPr>
                <w:rFonts w:cs="Calibri"/>
                <w:color w:val="000000"/>
              </w:rPr>
              <w:t xml:space="preserve">minimal  </w:t>
            </w:r>
          </w:p>
        </w:tc>
      </w:tr>
      <w:tr w:rsidR="00634A0D" w14:paraId="6DB5A06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AB771F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A9B2A61"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16B1A87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BD889F4"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D31485A" w14:textId="63399D10" w:rsidR="00634A0D" w:rsidRDefault="003D11F0">
            <w:pPr>
              <w:widowControl w:val="0"/>
              <w:spacing w:after="0" w:line="240" w:lineRule="auto"/>
              <w:jc w:val="both"/>
              <w:rPr>
                <w:rFonts w:cs="Calibri"/>
                <w:color w:val="000000"/>
              </w:rPr>
            </w:pPr>
            <w:r>
              <w:rPr>
                <w:rFonts w:cs="Calibri"/>
                <w:color w:val="000000"/>
              </w:rPr>
              <w:t xml:space="preserve">Ausschuss; Stadtrat; </w:t>
            </w:r>
            <w:r w:rsidR="00EA4E56">
              <w:rPr>
                <w:rFonts w:cs="Calibri"/>
                <w:color w:val="000000"/>
              </w:rPr>
              <w:t>Bauamt</w:t>
            </w:r>
          </w:p>
        </w:tc>
      </w:tr>
      <w:tr w:rsidR="00634A0D" w14:paraId="4EA097B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899D71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0DD8E16" w14:textId="77777777" w:rsidR="00634A0D" w:rsidRDefault="00EA4E56">
            <w:pPr>
              <w:widowControl w:val="0"/>
              <w:spacing w:after="0" w:line="240" w:lineRule="auto"/>
              <w:jc w:val="both"/>
              <w:rPr>
                <w:lang w:val="de-DE"/>
              </w:rPr>
            </w:pPr>
            <w:r>
              <w:rPr>
                <w:lang w:val="de-DE"/>
              </w:rPr>
              <w:t>ab sofort</w:t>
            </w:r>
          </w:p>
        </w:tc>
      </w:tr>
      <w:tr w:rsidR="00634A0D" w14:paraId="0AA7193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1E92A64"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90BF446" w14:textId="67AC3A09" w:rsidR="00634A0D" w:rsidRDefault="003D11F0">
            <w:pPr>
              <w:widowControl w:val="0"/>
              <w:spacing w:after="0" w:line="240" w:lineRule="auto"/>
              <w:jc w:val="both"/>
              <w:rPr>
                <w:lang w:val="de-DE"/>
              </w:rPr>
            </w:pPr>
            <w:r>
              <w:rPr>
                <w:lang w:val="de-DE"/>
              </w:rPr>
              <w:t>2022</w:t>
            </w:r>
          </w:p>
        </w:tc>
      </w:tr>
      <w:tr w:rsidR="00634A0D" w14:paraId="3B4B597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7803B03"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D64B39D" w14:textId="77777777" w:rsidR="00634A0D" w:rsidRDefault="00EA4E56">
            <w:pPr>
              <w:widowControl w:val="0"/>
              <w:spacing w:after="0" w:line="240" w:lineRule="auto"/>
              <w:jc w:val="both"/>
              <w:rPr>
                <w:lang w:val="de-DE"/>
              </w:rPr>
            </w:pPr>
            <w:r>
              <w:rPr>
                <w:lang w:val="de-DE"/>
              </w:rPr>
              <w:t>mittel</w:t>
            </w:r>
          </w:p>
        </w:tc>
      </w:tr>
    </w:tbl>
    <w:p w14:paraId="54B4E6E0" w14:textId="77777777" w:rsidR="00634A0D" w:rsidRDefault="00634A0D">
      <w:pPr>
        <w:spacing w:after="0"/>
        <w:ind w:firstLine="708"/>
        <w:jc w:val="both"/>
        <w:rPr>
          <w:i/>
          <w:iCs/>
          <w:lang w:val="de-DE"/>
        </w:rPr>
      </w:pPr>
    </w:p>
    <w:p w14:paraId="3B0A10BE" w14:textId="77777777" w:rsidR="00634A0D" w:rsidRDefault="00634A0D">
      <w:pPr>
        <w:spacing w:after="0"/>
        <w:ind w:firstLine="708"/>
        <w:jc w:val="both"/>
        <w:rPr>
          <w:i/>
          <w:iCs/>
          <w:lang w:val="de-DE"/>
        </w:rPr>
      </w:pPr>
    </w:p>
    <w:p w14:paraId="0C311C0C" w14:textId="77777777" w:rsidR="00634A0D" w:rsidRDefault="00EA4E56">
      <w:pPr>
        <w:spacing w:after="0"/>
        <w:ind w:left="284"/>
        <w:jc w:val="both"/>
      </w:pPr>
      <w:r>
        <w:rPr>
          <w:b/>
          <w:bCs/>
          <w:i/>
          <w:iCs/>
          <w:lang w:val="de-DE"/>
        </w:rPr>
        <w:t>Status/Nächste Schritte:</w:t>
      </w:r>
    </w:p>
    <w:p w14:paraId="530DB5BA" w14:textId="77777777" w:rsidR="00634A0D" w:rsidRDefault="00634A0D">
      <w:pPr>
        <w:spacing w:after="0"/>
        <w:ind w:left="284"/>
        <w:jc w:val="both"/>
        <w:rPr>
          <w:b/>
          <w:bCs/>
          <w:i/>
          <w:iCs/>
          <w:lang w:val="de-DE"/>
        </w:rPr>
      </w:pPr>
    </w:p>
    <w:p w14:paraId="4A67FB39" w14:textId="77777777" w:rsidR="003D11F0"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Beschlussfassung; </w:t>
      </w:r>
    </w:p>
    <w:p w14:paraId="149B090F" w14:textId="77777777" w:rsidR="003D11F0"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Ansuchen dafür; </w:t>
      </w:r>
    </w:p>
    <w:p w14:paraId="413B3CE2" w14:textId="77777777" w:rsidR="003D11F0" w:rsidRDefault="00EA4E56">
      <w:pPr>
        <w:spacing w:after="0" w:line="240" w:lineRule="auto"/>
        <w:jc w:val="both"/>
        <w:rPr>
          <w:rFonts w:eastAsia="Times New Roman" w:cs="Calibri"/>
          <w:color w:val="000000"/>
          <w:lang w:eastAsia="de-AT"/>
        </w:rPr>
      </w:pPr>
      <w:r>
        <w:rPr>
          <w:rFonts w:eastAsia="Times New Roman" w:cs="Calibri"/>
          <w:color w:val="000000"/>
          <w:lang w:eastAsia="de-AT"/>
        </w:rPr>
        <w:t>Abstimmung mit Straßenbauverwaltung NÖ</w:t>
      </w:r>
      <w:r w:rsidR="003D11F0">
        <w:rPr>
          <w:rFonts w:eastAsia="Times New Roman" w:cs="Calibri"/>
          <w:color w:val="000000"/>
          <w:lang w:eastAsia="de-AT"/>
        </w:rPr>
        <w:t xml:space="preserve">; </w:t>
      </w:r>
    </w:p>
    <w:p w14:paraId="50017158" w14:textId="189B890A" w:rsidR="00634A0D" w:rsidRDefault="003D11F0">
      <w:pPr>
        <w:spacing w:after="0" w:line="240" w:lineRule="auto"/>
        <w:jc w:val="both"/>
      </w:pPr>
      <w:r>
        <w:rPr>
          <w:rFonts w:eastAsia="Times New Roman" w:cs="Calibri"/>
          <w:color w:val="000000"/>
          <w:lang w:eastAsia="de-AT"/>
        </w:rPr>
        <w:t>Information und Maßnahmen für Verständnis durch Bevölkerung</w:t>
      </w:r>
    </w:p>
    <w:p w14:paraId="62660F77" w14:textId="77777777" w:rsidR="00634A0D" w:rsidRDefault="00634A0D">
      <w:pPr>
        <w:jc w:val="both"/>
        <w:rPr>
          <w:rFonts w:eastAsia="Times New Roman" w:cs="Calibri"/>
          <w:color w:val="000000"/>
          <w:lang w:eastAsia="de-AT"/>
        </w:rPr>
      </w:pPr>
    </w:p>
    <w:p w14:paraId="006C218D" w14:textId="77777777" w:rsidR="00634A0D" w:rsidRDefault="00EA4E56">
      <w:pPr>
        <w:pStyle w:val="berschrift3"/>
        <w:pageBreakBefore/>
        <w:jc w:val="both"/>
      </w:pPr>
      <w:bookmarkStart w:id="20" w:name="_Toc73784630"/>
      <w:bookmarkStart w:id="21" w:name="_Toc87371957"/>
      <w:r>
        <w:rPr>
          <w:b/>
          <w:bCs/>
          <w:i/>
          <w:iCs/>
          <w:lang w:eastAsia="de-AT"/>
        </w:rPr>
        <w:lastRenderedPageBreak/>
        <w:t>A</w:t>
      </w:r>
      <w:proofErr w:type="gramStart"/>
      <w:r>
        <w:rPr>
          <w:b/>
          <w:bCs/>
          <w:i/>
          <w:iCs/>
          <w:lang w:eastAsia="de-AT"/>
        </w:rPr>
        <w:t xml:space="preserve">5  </w:t>
      </w:r>
      <w:r>
        <w:rPr>
          <w:b/>
          <w:bCs/>
          <w:lang w:eastAsia="de-AT"/>
        </w:rPr>
        <w:t>Anpassung</w:t>
      </w:r>
      <w:proofErr w:type="gramEnd"/>
      <w:r>
        <w:rPr>
          <w:b/>
          <w:bCs/>
          <w:lang w:eastAsia="de-AT"/>
        </w:rPr>
        <w:t xml:space="preserve"> Ampelanlage</w:t>
      </w:r>
      <w:r>
        <w:rPr>
          <w:b/>
          <w:bCs/>
          <w:i/>
          <w:iCs/>
          <w:lang w:eastAsia="de-AT"/>
        </w:rPr>
        <w:t xml:space="preserve"> </w:t>
      </w:r>
      <w:r>
        <w:rPr>
          <w:b/>
          <w:bCs/>
          <w:lang w:eastAsia="de-AT"/>
        </w:rPr>
        <w:t>Kreuzung</w:t>
      </w:r>
      <w:r>
        <w:rPr>
          <w:rStyle w:val="berschrift3Zchn"/>
          <w:b/>
          <w:bCs/>
          <w:lang w:eastAsia="de-AT"/>
        </w:rPr>
        <w:t xml:space="preserve"> </w:t>
      </w:r>
      <w:proofErr w:type="spellStart"/>
      <w:r>
        <w:rPr>
          <w:rStyle w:val="berschrift3Zchn"/>
          <w:b/>
          <w:bCs/>
          <w:lang w:eastAsia="de-AT"/>
        </w:rPr>
        <w:t>Linzerstraße</w:t>
      </w:r>
      <w:proofErr w:type="spellEnd"/>
      <w:r>
        <w:rPr>
          <w:rStyle w:val="berschrift3Zchn"/>
          <w:b/>
          <w:bCs/>
          <w:lang w:eastAsia="de-AT"/>
        </w:rPr>
        <w:t>-Billa</w:t>
      </w:r>
      <w:bookmarkEnd w:id="20"/>
      <w:bookmarkEnd w:id="21"/>
    </w:p>
    <w:p w14:paraId="4F4FBF1E" w14:textId="77777777" w:rsidR="00634A0D" w:rsidRDefault="00634A0D">
      <w:pPr>
        <w:pStyle w:val="berschrift3"/>
        <w:jc w:val="both"/>
        <w:rPr>
          <w:b/>
          <w:bCs/>
          <w:lang w:eastAsia="de-AT"/>
        </w:rPr>
      </w:pPr>
    </w:p>
    <w:p w14:paraId="4163B1C6" w14:textId="77777777" w:rsidR="00634A0D" w:rsidRPr="003D11F0" w:rsidRDefault="00EA4E56" w:rsidP="003D11F0">
      <w:pPr>
        <w:jc w:val="both"/>
        <w:rPr>
          <w:rFonts w:asciiTheme="minorHAnsi" w:hAnsiTheme="minorHAnsi" w:cstheme="minorHAnsi"/>
        </w:rPr>
      </w:pPr>
      <w:bookmarkStart w:id="22" w:name="_Hlk57702264"/>
      <w:r w:rsidRPr="003D11F0">
        <w:rPr>
          <w:rFonts w:asciiTheme="minorHAnsi" w:hAnsiTheme="minorHAnsi" w:cstheme="minorHAnsi"/>
          <w:lang w:val="de-DE"/>
        </w:rPr>
        <w:t>Außerhalb der Geschäftszeiten von Billa, insbesondere am Wochenende, ist die Ampel zur Querung bei Billa außer Betrieb.</w:t>
      </w:r>
      <w:bookmarkEnd w:id="22"/>
      <w:r w:rsidRPr="003D11F0">
        <w:rPr>
          <w:rFonts w:asciiTheme="minorHAnsi" w:hAnsiTheme="minorHAnsi" w:cstheme="minorHAnsi"/>
          <w:lang w:val="de-DE"/>
        </w:rPr>
        <w:t xml:space="preserve"> Für den absehbaren doppelten Lückenschluss zwischen Radroute H. </w:t>
      </w:r>
      <w:proofErr w:type="spellStart"/>
      <w:r w:rsidRPr="003D11F0">
        <w:rPr>
          <w:rFonts w:asciiTheme="minorHAnsi" w:hAnsiTheme="minorHAnsi" w:cstheme="minorHAnsi"/>
          <w:lang w:val="de-DE"/>
        </w:rPr>
        <w:t>Stremayergasse</w:t>
      </w:r>
      <w:proofErr w:type="spellEnd"/>
      <w:r w:rsidRPr="003D11F0">
        <w:rPr>
          <w:rFonts w:asciiTheme="minorHAnsi" w:hAnsiTheme="minorHAnsi" w:cstheme="minorHAnsi"/>
          <w:lang w:val="de-DE"/>
        </w:rPr>
        <w:t xml:space="preserve"> sowie Rad-Gehweg Süßfeldstraße-Billa auf der Westseite der B1 und dem Rad-</w:t>
      </w:r>
      <w:proofErr w:type="gramStart"/>
      <w:r w:rsidRPr="003D11F0">
        <w:rPr>
          <w:rFonts w:asciiTheme="minorHAnsi" w:hAnsiTheme="minorHAnsi" w:cstheme="minorHAnsi"/>
          <w:lang w:val="de-DE"/>
        </w:rPr>
        <w:t>Gehweg  H.</w:t>
      </w:r>
      <w:proofErr w:type="gramEnd"/>
      <w:r w:rsidRPr="003D11F0">
        <w:rPr>
          <w:rFonts w:asciiTheme="minorHAnsi" w:hAnsiTheme="minorHAnsi" w:cstheme="minorHAnsi"/>
          <w:lang w:val="de-DE"/>
        </w:rPr>
        <w:t xml:space="preserve"> </w:t>
      </w:r>
      <w:proofErr w:type="spellStart"/>
      <w:r w:rsidRPr="003D11F0">
        <w:rPr>
          <w:rFonts w:asciiTheme="minorHAnsi" w:hAnsiTheme="minorHAnsi" w:cstheme="minorHAnsi"/>
          <w:lang w:val="de-DE"/>
        </w:rPr>
        <w:t>Stremayergasse</w:t>
      </w:r>
      <w:proofErr w:type="spellEnd"/>
      <w:r w:rsidRPr="003D11F0">
        <w:rPr>
          <w:rFonts w:asciiTheme="minorHAnsi" w:hAnsiTheme="minorHAnsi" w:cstheme="minorHAnsi"/>
          <w:lang w:val="de-DE"/>
        </w:rPr>
        <w:t xml:space="preserve">-Ortsgrenze Gablitz auf der Ostseite der B1 ist eine effiziente Querung der </w:t>
      </w:r>
      <w:proofErr w:type="spellStart"/>
      <w:r w:rsidRPr="003D11F0">
        <w:rPr>
          <w:rFonts w:asciiTheme="minorHAnsi" w:hAnsiTheme="minorHAnsi" w:cstheme="minorHAnsi"/>
          <w:lang w:val="de-DE"/>
        </w:rPr>
        <w:t>Linzerstraße</w:t>
      </w:r>
      <w:proofErr w:type="spellEnd"/>
      <w:r w:rsidRPr="003D11F0">
        <w:rPr>
          <w:rFonts w:asciiTheme="minorHAnsi" w:hAnsiTheme="minorHAnsi" w:cstheme="minorHAnsi"/>
          <w:lang w:val="de-DE"/>
        </w:rPr>
        <w:t xml:space="preserve"> nicht nur zu den Geschäftszeiten von Billa zweckmäßig.</w:t>
      </w:r>
    </w:p>
    <w:p w14:paraId="28A7D000" w14:textId="77777777" w:rsidR="00634A0D" w:rsidRPr="003D11F0" w:rsidRDefault="00EA4E56" w:rsidP="003D11F0">
      <w:pPr>
        <w:jc w:val="both"/>
        <w:rPr>
          <w:rFonts w:asciiTheme="minorHAnsi" w:hAnsiTheme="minorHAnsi" w:cstheme="minorHAnsi"/>
        </w:rPr>
      </w:pPr>
      <w:r w:rsidRPr="003D11F0">
        <w:rPr>
          <w:rFonts w:asciiTheme="minorHAnsi" w:hAnsiTheme="minorHAnsi" w:cstheme="minorHAnsi"/>
        </w:rPr>
        <w:t xml:space="preserve">Eine Anpassung des Signalprogrammes ist auf Grund einer verkehrstechnischen Überprüfung durch die BH möglich. Der Kostenanteil für die notwendige Umrüstung für die Gemeinde </w:t>
      </w:r>
      <w:proofErr w:type="gramStart"/>
      <w:r w:rsidRPr="003D11F0">
        <w:rPr>
          <w:rFonts w:asciiTheme="minorHAnsi" w:hAnsiTheme="minorHAnsi" w:cstheme="minorHAnsi"/>
        </w:rPr>
        <w:t>beträgt  vertraglich</w:t>
      </w:r>
      <w:proofErr w:type="gramEnd"/>
      <w:r w:rsidRPr="003D11F0">
        <w:rPr>
          <w:rFonts w:asciiTheme="minorHAnsi" w:hAnsiTheme="minorHAnsi" w:cstheme="minorHAnsi"/>
        </w:rPr>
        <w:t xml:space="preserve"> 1% (!) der Herstellungskosten.</w:t>
      </w:r>
    </w:p>
    <w:p w14:paraId="48E34606" w14:textId="77777777" w:rsidR="00634A0D" w:rsidRDefault="00634A0D">
      <w:pPr>
        <w:spacing w:after="0" w:line="240" w:lineRule="auto"/>
        <w:jc w:val="both"/>
        <w:rPr>
          <w:rFonts w:eastAsia="Times New Roman" w:cs="Calibri"/>
          <w:color w:val="000000"/>
          <w:lang w:eastAsia="de-AT"/>
        </w:rPr>
      </w:pPr>
    </w:p>
    <w:p w14:paraId="52022C98" w14:textId="77777777" w:rsidR="00634A0D" w:rsidRDefault="00634A0D">
      <w:pPr>
        <w:spacing w:after="0" w:line="240" w:lineRule="auto"/>
        <w:ind w:left="360"/>
        <w:jc w:val="both"/>
        <w:rPr>
          <w:rFonts w:eastAsia="Times New Roman" w:cs="Calibri"/>
          <w:b/>
          <w:bCs/>
          <w:color w:val="000000"/>
          <w:sz w:val="28"/>
          <w:szCs w:val="28"/>
          <w:lang w:eastAsia="de-AT"/>
        </w:rPr>
      </w:pPr>
    </w:p>
    <w:p w14:paraId="3875A9F2" w14:textId="77777777" w:rsidR="00634A0D" w:rsidRDefault="00634A0D">
      <w:pPr>
        <w:ind w:left="907"/>
        <w:jc w:val="both"/>
        <w:rPr>
          <w:rFonts w:ascii="Times New Roman" w:hAnsi="Times New Roman" w:cs="Times New Roman"/>
          <w:lang w:val="de-DE"/>
        </w:rPr>
      </w:pPr>
    </w:p>
    <w:p w14:paraId="150583E1" w14:textId="77777777" w:rsidR="00634A0D" w:rsidRDefault="00EA4E56">
      <w:pPr>
        <w:ind w:left="907"/>
        <w:jc w:val="both"/>
      </w:pPr>
      <w:r>
        <w:rPr>
          <w:noProof/>
        </w:rPr>
        <w:drawing>
          <wp:inline distT="0" distB="0" distL="0" distR="0" wp14:anchorId="1056227C" wp14:editId="5375AD2A">
            <wp:extent cx="1533604" cy="2209684"/>
            <wp:effectExtent l="0" t="0" r="9446" b="116"/>
            <wp:docPr id="10" name="Grafi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1533604" cy="2209684"/>
                    </a:xfrm>
                    <a:prstGeom prst="rect">
                      <a:avLst/>
                    </a:prstGeom>
                    <a:noFill/>
                    <a:ln>
                      <a:noFill/>
                      <a:prstDash/>
                    </a:ln>
                  </pic:spPr>
                </pic:pic>
              </a:graphicData>
            </a:graphic>
          </wp:inline>
        </w:drawing>
      </w:r>
    </w:p>
    <w:p w14:paraId="0FA115D9" w14:textId="77777777" w:rsidR="00634A0D" w:rsidRDefault="00EA4E56">
      <w:pPr>
        <w:ind w:firstLine="708"/>
        <w:jc w:val="both"/>
      </w:pPr>
      <w:r>
        <w:rPr>
          <w:rFonts w:ascii="Times New Roman" w:hAnsi="Times New Roman" w:cs="Times New Roman"/>
          <w:b/>
          <w:bCs/>
        </w:rPr>
        <w:t xml:space="preserve">Ampelanlage Billa </w:t>
      </w:r>
      <w:proofErr w:type="spellStart"/>
      <w:r>
        <w:rPr>
          <w:rFonts w:ascii="Times New Roman" w:hAnsi="Times New Roman" w:cs="Times New Roman"/>
          <w:b/>
          <w:bCs/>
        </w:rPr>
        <w:t>Linzerstraße</w:t>
      </w:r>
      <w:proofErr w:type="spellEnd"/>
    </w:p>
    <w:p w14:paraId="31CFE7C5" w14:textId="77777777" w:rsidR="00634A0D" w:rsidRDefault="00634A0D">
      <w:pPr>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DA7A94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FFB446A"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57C53CD"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0E5F4EC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415DF69"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6289815" w14:textId="77777777" w:rsidR="00634A0D" w:rsidRDefault="00EA4E56">
            <w:pPr>
              <w:widowControl w:val="0"/>
              <w:spacing w:after="0" w:line="240" w:lineRule="auto"/>
              <w:jc w:val="both"/>
              <w:rPr>
                <w:rFonts w:cs="Calibri"/>
                <w:color w:val="000000"/>
              </w:rPr>
            </w:pPr>
            <w:r>
              <w:rPr>
                <w:rFonts w:cs="Calibri"/>
                <w:color w:val="000000"/>
              </w:rPr>
              <w:t>10 € (!) für Gemeinde</w:t>
            </w:r>
          </w:p>
        </w:tc>
      </w:tr>
      <w:tr w:rsidR="00634A0D" w14:paraId="378953F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95DC031"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A315D5"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7F23893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A65E393"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D83986" w14:textId="77777777" w:rsidR="00634A0D" w:rsidRDefault="00EA4E56">
            <w:pPr>
              <w:widowControl w:val="0"/>
              <w:spacing w:after="0" w:line="240" w:lineRule="auto"/>
              <w:jc w:val="both"/>
              <w:rPr>
                <w:rFonts w:cs="Calibri"/>
                <w:color w:val="000000"/>
              </w:rPr>
            </w:pPr>
            <w:r>
              <w:rPr>
                <w:rFonts w:cs="Calibri"/>
                <w:color w:val="000000"/>
              </w:rPr>
              <w:t>Bauamt</w:t>
            </w:r>
          </w:p>
        </w:tc>
      </w:tr>
      <w:tr w:rsidR="00634A0D" w14:paraId="269F3DE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1540463"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F38F1C0" w14:textId="77777777" w:rsidR="00634A0D" w:rsidRDefault="00EA4E56">
            <w:pPr>
              <w:widowControl w:val="0"/>
              <w:spacing w:after="0" w:line="240" w:lineRule="auto"/>
              <w:jc w:val="both"/>
              <w:rPr>
                <w:lang w:val="de-DE"/>
              </w:rPr>
            </w:pPr>
            <w:r>
              <w:rPr>
                <w:lang w:val="de-DE"/>
              </w:rPr>
              <w:t>Antrag an BH erfolgt</w:t>
            </w:r>
          </w:p>
        </w:tc>
      </w:tr>
      <w:tr w:rsidR="00634A0D" w14:paraId="4070716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61670A7"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5EC972C" w14:textId="1C4BDB85" w:rsidR="00634A0D" w:rsidRDefault="00B01AF0">
            <w:pPr>
              <w:widowControl w:val="0"/>
              <w:spacing w:after="0" w:line="240" w:lineRule="auto"/>
              <w:jc w:val="both"/>
              <w:rPr>
                <w:lang w:val="de-DE"/>
              </w:rPr>
            </w:pPr>
            <w:r>
              <w:rPr>
                <w:lang w:val="de-DE"/>
              </w:rPr>
              <w:t>Ab sofort nach Verordnung durch die BH</w:t>
            </w:r>
          </w:p>
        </w:tc>
      </w:tr>
      <w:tr w:rsidR="00634A0D" w14:paraId="53C576A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4BACD37"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D5F802F" w14:textId="77777777" w:rsidR="00634A0D" w:rsidRDefault="00EA4E56">
            <w:pPr>
              <w:widowControl w:val="0"/>
              <w:spacing w:after="0" w:line="240" w:lineRule="auto"/>
              <w:jc w:val="both"/>
              <w:rPr>
                <w:lang w:val="de-DE"/>
              </w:rPr>
            </w:pPr>
            <w:r>
              <w:rPr>
                <w:lang w:val="de-DE"/>
              </w:rPr>
              <w:t>gering</w:t>
            </w:r>
          </w:p>
        </w:tc>
      </w:tr>
    </w:tbl>
    <w:p w14:paraId="59667807" w14:textId="77777777" w:rsidR="00634A0D" w:rsidRDefault="00634A0D">
      <w:pPr>
        <w:spacing w:after="0"/>
        <w:ind w:firstLine="708"/>
        <w:jc w:val="both"/>
        <w:rPr>
          <w:i/>
          <w:iCs/>
          <w:lang w:val="de-DE"/>
        </w:rPr>
      </w:pPr>
    </w:p>
    <w:p w14:paraId="4B1792B0" w14:textId="77777777" w:rsidR="00634A0D" w:rsidRDefault="00634A0D">
      <w:pPr>
        <w:spacing w:after="0"/>
        <w:ind w:firstLine="708"/>
        <w:jc w:val="both"/>
        <w:rPr>
          <w:i/>
          <w:iCs/>
          <w:lang w:val="de-DE"/>
        </w:rPr>
      </w:pPr>
    </w:p>
    <w:p w14:paraId="62634439" w14:textId="77777777" w:rsidR="00634A0D" w:rsidRDefault="00EA4E56">
      <w:pPr>
        <w:spacing w:after="0"/>
        <w:ind w:left="284"/>
        <w:jc w:val="both"/>
      </w:pPr>
      <w:r>
        <w:rPr>
          <w:b/>
          <w:bCs/>
          <w:i/>
          <w:iCs/>
          <w:lang w:val="de-DE"/>
        </w:rPr>
        <w:t>Status/Nächste Schritte:</w:t>
      </w:r>
    </w:p>
    <w:p w14:paraId="153D3A31" w14:textId="77777777" w:rsidR="00634A0D" w:rsidRDefault="00634A0D">
      <w:pPr>
        <w:spacing w:after="0"/>
        <w:ind w:left="284"/>
        <w:jc w:val="both"/>
        <w:rPr>
          <w:b/>
          <w:bCs/>
          <w:i/>
          <w:iCs/>
          <w:lang w:val="de-DE"/>
        </w:rPr>
      </w:pPr>
    </w:p>
    <w:p w14:paraId="68EE2A76" w14:textId="04F472F6" w:rsidR="00634A0D" w:rsidRPr="003D11F0" w:rsidRDefault="00EA4E56">
      <w:pPr>
        <w:jc w:val="both"/>
        <w:rPr>
          <w:rFonts w:asciiTheme="minorHAnsi" w:hAnsiTheme="minorHAnsi" w:cstheme="minorHAnsi"/>
        </w:rPr>
      </w:pPr>
      <w:r w:rsidRPr="003D11F0">
        <w:rPr>
          <w:rFonts w:asciiTheme="minorHAnsi" w:hAnsiTheme="minorHAnsi" w:cstheme="minorHAnsi"/>
          <w:lang w:val="de-DE"/>
        </w:rPr>
        <w:t xml:space="preserve">Das Ansuchen für eine </w:t>
      </w:r>
      <w:r w:rsidRPr="003D11F0">
        <w:rPr>
          <w:rFonts w:asciiTheme="minorHAnsi" w:hAnsiTheme="minorHAnsi" w:cstheme="minorHAnsi"/>
        </w:rPr>
        <w:t xml:space="preserve">verkehrstechnische Überprüfung </w:t>
      </w:r>
      <w:r w:rsidRPr="003D11F0">
        <w:rPr>
          <w:rFonts w:asciiTheme="minorHAnsi" w:hAnsiTheme="minorHAnsi" w:cstheme="minorHAnsi"/>
          <w:lang w:val="de-DE"/>
        </w:rPr>
        <w:t xml:space="preserve">zur Anpassung der Ampel-Programmierung der Ampel-Querung </w:t>
      </w:r>
      <w:proofErr w:type="spellStart"/>
      <w:r w:rsidRPr="003D11F0">
        <w:rPr>
          <w:rFonts w:asciiTheme="minorHAnsi" w:hAnsiTheme="minorHAnsi" w:cstheme="minorHAnsi"/>
          <w:lang w:val="de-DE"/>
        </w:rPr>
        <w:t>Linzerstraße</w:t>
      </w:r>
      <w:proofErr w:type="spellEnd"/>
      <w:r w:rsidRPr="003D11F0">
        <w:rPr>
          <w:rFonts w:asciiTheme="minorHAnsi" w:hAnsiTheme="minorHAnsi" w:cstheme="minorHAnsi"/>
          <w:lang w:val="de-DE"/>
        </w:rPr>
        <w:t xml:space="preserve"> bei Billa zu Zeiten </w:t>
      </w:r>
      <w:proofErr w:type="gramStart"/>
      <w:r w:rsidRPr="003D11F0">
        <w:rPr>
          <w:rFonts w:asciiTheme="minorHAnsi" w:hAnsiTheme="minorHAnsi" w:cstheme="minorHAnsi"/>
          <w:lang w:val="de-DE"/>
        </w:rPr>
        <w:t>mit erwartbarem signifikanten Verkehr</w:t>
      </w:r>
      <w:proofErr w:type="gramEnd"/>
      <w:r w:rsidRPr="003D11F0">
        <w:rPr>
          <w:rFonts w:asciiTheme="minorHAnsi" w:hAnsiTheme="minorHAnsi" w:cstheme="minorHAnsi"/>
          <w:lang w:val="de-DE"/>
        </w:rPr>
        <w:t xml:space="preserve"> auch außerhalb der Geschäftszeiten von Billa im Sinne einer möglichst schnellen und sicheren fuß- und radfahrerfreundliche Querung wurde </w:t>
      </w:r>
      <w:r w:rsidR="00B01AF0">
        <w:rPr>
          <w:rFonts w:asciiTheme="minorHAnsi" w:hAnsiTheme="minorHAnsi" w:cstheme="minorHAnsi"/>
          <w:lang w:val="de-DE"/>
        </w:rPr>
        <w:t xml:space="preserve">bei der BH </w:t>
      </w:r>
      <w:r w:rsidRPr="003D11F0">
        <w:rPr>
          <w:rFonts w:asciiTheme="minorHAnsi" w:hAnsiTheme="minorHAnsi" w:cstheme="minorHAnsi"/>
          <w:lang w:val="de-DE"/>
        </w:rPr>
        <w:t>gestellt</w:t>
      </w:r>
    </w:p>
    <w:p w14:paraId="13DFE7B5" w14:textId="77777777" w:rsidR="00634A0D" w:rsidRDefault="00634A0D">
      <w:pPr>
        <w:pageBreakBefore/>
        <w:spacing w:after="0" w:line="240" w:lineRule="auto"/>
        <w:jc w:val="both"/>
        <w:rPr>
          <w:b/>
          <w:bCs/>
          <w:i/>
          <w:iCs/>
          <w:lang w:eastAsia="de-AT"/>
        </w:rPr>
      </w:pPr>
    </w:p>
    <w:p w14:paraId="0FC8C161" w14:textId="77777777" w:rsidR="00634A0D" w:rsidRDefault="00EA4E56">
      <w:pPr>
        <w:pStyle w:val="berschrift3"/>
        <w:jc w:val="both"/>
      </w:pPr>
      <w:bookmarkStart w:id="23" w:name="_Toc73784631"/>
      <w:bookmarkStart w:id="24" w:name="_Toc87371958"/>
      <w:r>
        <w:rPr>
          <w:b/>
          <w:bCs/>
          <w:i/>
          <w:iCs/>
          <w:lang w:eastAsia="de-AT"/>
        </w:rPr>
        <w:t>A</w:t>
      </w:r>
      <w:proofErr w:type="gramStart"/>
      <w:r>
        <w:rPr>
          <w:b/>
          <w:bCs/>
          <w:i/>
          <w:iCs/>
          <w:lang w:eastAsia="de-AT"/>
        </w:rPr>
        <w:t xml:space="preserve">6 </w:t>
      </w:r>
      <w:r>
        <w:rPr>
          <w:b/>
          <w:bCs/>
          <w:lang w:eastAsia="de-AT"/>
        </w:rPr>
        <w:t xml:space="preserve"> Süßfeldstraße</w:t>
      </w:r>
      <w:proofErr w:type="gramEnd"/>
      <w:r>
        <w:rPr>
          <w:b/>
          <w:bCs/>
          <w:lang w:eastAsia="de-AT"/>
        </w:rPr>
        <w:t xml:space="preserve"> - Radfahrerfreundlichere Schwellenlösungen</w:t>
      </w:r>
      <w:bookmarkEnd w:id="23"/>
      <w:bookmarkEnd w:id="24"/>
    </w:p>
    <w:p w14:paraId="23AF69AD" w14:textId="77777777" w:rsidR="00634A0D" w:rsidRDefault="00634A0D">
      <w:pPr>
        <w:pStyle w:val="berschrift3"/>
        <w:jc w:val="both"/>
        <w:rPr>
          <w:lang w:eastAsia="de-AT"/>
        </w:rPr>
      </w:pPr>
    </w:p>
    <w:p w14:paraId="1B75D79C" w14:textId="15DB20C6"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Neun Schwellen in der Süßfeldstraße sind zur Beruhigung des KFZ-Verkehrs zweckmäßig, beeinträchtigen aber in dieser Form die Attraktivität des Radfahrens</w:t>
      </w:r>
      <w:r w:rsidR="00B01AF0">
        <w:rPr>
          <w:rFonts w:eastAsia="Times New Roman" w:cs="Calibri"/>
          <w:color w:val="000000"/>
          <w:lang w:eastAsia="de-AT"/>
        </w:rPr>
        <w:t>.</w:t>
      </w:r>
    </w:p>
    <w:p w14:paraId="6ED99190" w14:textId="77777777" w:rsidR="00B01AF0" w:rsidRDefault="00B01AF0" w:rsidP="00B01AF0">
      <w:pPr>
        <w:spacing w:after="0"/>
        <w:jc w:val="both"/>
        <w:rPr>
          <w:lang w:eastAsia="de-AT"/>
        </w:rPr>
      </w:pPr>
    </w:p>
    <w:p w14:paraId="4E29B43F" w14:textId="2108EF85" w:rsidR="00B01AF0" w:rsidRDefault="00B01AF0" w:rsidP="00B01AF0">
      <w:pPr>
        <w:spacing w:after="0"/>
        <w:jc w:val="both"/>
        <w:rPr>
          <w:lang w:eastAsia="de-AT"/>
        </w:rPr>
      </w:pPr>
      <w:r>
        <w:rPr>
          <w:lang w:eastAsia="de-AT"/>
        </w:rPr>
        <w:t>Positiver Hinweis auch im Entwurf zum Verkehrskonzept 2021.</w:t>
      </w:r>
    </w:p>
    <w:p w14:paraId="12851BE2" w14:textId="77777777" w:rsidR="00B01AF0" w:rsidRDefault="00B01AF0">
      <w:pPr>
        <w:spacing w:after="0" w:line="240" w:lineRule="auto"/>
        <w:jc w:val="both"/>
      </w:pPr>
    </w:p>
    <w:p w14:paraId="12DD3346" w14:textId="77777777" w:rsidR="00634A0D" w:rsidRDefault="00634A0D">
      <w:pPr>
        <w:spacing w:after="0" w:line="240" w:lineRule="auto"/>
        <w:ind w:left="360"/>
        <w:jc w:val="both"/>
        <w:rPr>
          <w:rFonts w:eastAsia="Times New Roman" w:cs="Calibri"/>
          <w:b/>
          <w:bCs/>
          <w:color w:val="000000"/>
          <w:sz w:val="28"/>
          <w:szCs w:val="28"/>
          <w:lang w:eastAsia="de-AT"/>
        </w:rPr>
      </w:pPr>
    </w:p>
    <w:p w14:paraId="4B04AF5D" w14:textId="77777777" w:rsidR="00634A0D" w:rsidRDefault="00EA4E56">
      <w:pPr>
        <w:ind w:left="360"/>
        <w:jc w:val="both"/>
      </w:pPr>
      <w:r>
        <w:rPr>
          <w:noProof/>
        </w:rPr>
        <w:drawing>
          <wp:inline distT="0" distB="0" distL="0" distR="0" wp14:anchorId="6480F97D" wp14:editId="42F00EAC">
            <wp:extent cx="2743200" cy="2537642"/>
            <wp:effectExtent l="0" t="0" r="0" b="0"/>
            <wp:docPr id="11" name="Grafik 18" descr="Ein Bild, das Straße, draußen, Gras, lee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2743200" cy="2537642"/>
                    </a:xfrm>
                    <a:prstGeom prst="rect">
                      <a:avLst/>
                    </a:prstGeom>
                    <a:noFill/>
                    <a:ln>
                      <a:noFill/>
                      <a:prstDash/>
                    </a:ln>
                  </pic:spPr>
                </pic:pic>
              </a:graphicData>
            </a:graphic>
          </wp:inline>
        </w:drawing>
      </w:r>
      <w:r>
        <w:rPr>
          <w:noProof/>
        </w:rPr>
        <w:drawing>
          <wp:inline distT="0" distB="0" distL="0" distR="0" wp14:anchorId="0E6FA34C" wp14:editId="6BD840AC">
            <wp:extent cx="2739240" cy="2534762"/>
            <wp:effectExtent l="0" t="0" r="3960" b="0"/>
            <wp:docPr id="12" name="Grafik 19" descr="Ein Bild, das Straße, draußen, Gebäude, Fahrra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2739240" cy="2534762"/>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92E5C0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DC85FB3"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B0C127E"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7102CC2A"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8CE30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1EECB86" w14:textId="77777777" w:rsidR="00634A0D" w:rsidRDefault="00EA4E56">
            <w:pPr>
              <w:widowControl w:val="0"/>
              <w:spacing w:after="0" w:line="240" w:lineRule="auto"/>
              <w:jc w:val="both"/>
              <w:rPr>
                <w:rFonts w:cs="Calibri"/>
                <w:color w:val="000000"/>
              </w:rPr>
            </w:pPr>
            <w:r>
              <w:rPr>
                <w:rFonts w:cs="Calibri"/>
                <w:color w:val="000000"/>
              </w:rPr>
              <w:t xml:space="preserve">mittel; Kostenschätzung zweckmäßig  </w:t>
            </w:r>
          </w:p>
        </w:tc>
      </w:tr>
      <w:tr w:rsidR="00634A0D" w14:paraId="550FF05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35F5B2D"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C3980D3"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49FB5FF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F83798A"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1DA97B8" w14:textId="77777777" w:rsidR="00634A0D" w:rsidRDefault="00EA4E56">
            <w:pPr>
              <w:widowControl w:val="0"/>
              <w:spacing w:after="0" w:line="240" w:lineRule="auto"/>
              <w:jc w:val="both"/>
              <w:rPr>
                <w:rFonts w:cs="Calibri"/>
                <w:color w:val="000000"/>
              </w:rPr>
            </w:pPr>
            <w:r>
              <w:rPr>
                <w:rFonts w:cs="Calibri"/>
                <w:color w:val="000000"/>
              </w:rPr>
              <w:t>Bauamt oder externe Kostenschätzung, Ausschuss, Stadtrat</w:t>
            </w:r>
          </w:p>
        </w:tc>
      </w:tr>
      <w:tr w:rsidR="00634A0D" w14:paraId="0DE8DBB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9D2C5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7BB0CD9" w14:textId="77777777" w:rsidR="00634A0D" w:rsidRDefault="00EA4E56">
            <w:pPr>
              <w:widowControl w:val="0"/>
              <w:spacing w:after="0" w:line="240" w:lineRule="auto"/>
              <w:jc w:val="both"/>
              <w:rPr>
                <w:lang w:val="de-DE"/>
              </w:rPr>
            </w:pPr>
            <w:r>
              <w:rPr>
                <w:lang w:val="de-DE"/>
              </w:rPr>
              <w:t>ab sofort</w:t>
            </w:r>
          </w:p>
        </w:tc>
      </w:tr>
      <w:tr w:rsidR="00634A0D" w14:paraId="07C96A6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941D120"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0083B4" w14:textId="271A108B" w:rsidR="00634A0D" w:rsidRDefault="00B01AF0">
            <w:pPr>
              <w:widowControl w:val="0"/>
              <w:spacing w:after="0" w:line="240" w:lineRule="auto"/>
              <w:jc w:val="both"/>
              <w:rPr>
                <w:lang w:val="de-DE"/>
              </w:rPr>
            </w:pPr>
            <w:r>
              <w:rPr>
                <w:lang w:val="de-DE"/>
              </w:rPr>
              <w:t>2022</w:t>
            </w:r>
          </w:p>
        </w:tc>
      </w:tr>
      <w:tr w:rsidR="00634A0D" w14:paraId="3154072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502EAD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BF857FA" w14:textId="77777777" w:rsidR="00634A0D" w:rsidRDefault="00EA4E56">
            <w:pPr>
              <w:widowControl w:val="0"/>
              <w:spacing w:after="0" w:line="240" w:lineRule="auto"/>
              <w:jc w:val="both"/>
              <w:rPr>
                <w:lang w:val="de-DE"/>
              </w:rPr>
            </w:pPr>
            <w:r>
              <w:rPr>
                <w:lang w:val="de-DE"/>
              </w:rPr>
              <w:t>gering</w:t>
            </w:r>
          </w:p>
        </w:tc>
      </w:tr>
    </w:tbl>
    <w:p w14:paraId="7FA374C0" w14:textId="77777777" w:rsidR="00634A0D" w:rsidRDefault="00634A0D">
      <w:pPr>
        <w:spacing w:after="0"/>
        <w:ind w:firstLine="708"/>
        <w:jc w:val="both"/>
        <w:rPr>
          <w:i/>
          <w:iCs/>
          <w:lang w:val="de-DE"/>
        </w:rPr>
      </w:pPr>
    </w:p>
    <w:p w14:paraId="3CC2E72E" w14:textId="77777777" w:rsidR="00634A0D" w:rsidRDefault="00634A0D">
      <w:pPr>
        <w:spacing w:after="0"/>
        <w:ind w:firstLine="708"/>
        <w:jc w:val="both"/>
        <w:rPr>
          <w:i/>
          <w:iCs/>
          <w:lang w:val="de-DE"/>
        </w:rPr>
      </w:pPr>
    </w:p>
    <w:p w14:paraId="1C2BAC40" w14:textId="2DF965C3" w:rsidR="00634A0D" w:rsidRDefault="00EA4E56">
      <w:pPr>
        <w:spacing w:after="0"/>
        <w:ind w:left="284"/>
        <w:jc w:val="both"/>
        <w:rPr>
          <w:b/>
          <w:bCs/>
          <w:i/>
          <w:iCs/>
          <w:lang w:val="de-DE"/>
        </w:rPr>
      </w:pPr>
      <w:r>
        <w:rPr>
          <w:b/>
          <w:bCs/>
          <w:i/>
          <w:iCs/>
          <w:lang w:val="de-DE"/>
        </w:rPr>
        <w:t>Status/Nächste Schritte:</w:t>
      </w:r>
    </w:p>
    <w:p w14:paraId="53C1A555" w14:textId="77777777" w:rsidR="00B01AF0" w:rsidRDefault="00B01AF0">
      <w:pPr>
        <w:spacing w:after="0"/>
        <w:ind w:left="284"/>
        <w:jc w:val="both"/>
      </w:pPr>
    </w:p>
    <w:p w14:paraId="527BD33D" w14:textId="77777777" w:rsidR="00634A0D" w:rsidRDefault="00EA4E56">
      <w:pPr>
        <w:spacing w:after="0" w:line="240" w:lineRule="auto"/>
        <w:jc w:val="both"/>
      </w:pPr>
      <w:r>
        <w:rPr>
          <w:rFonts w:eastAsia="Times New Roman" w:cs="Calibri"/>
          <w:color w:val="000000"/>
          <w:lang w:eastAsia="de-AT"/>
        </w:rPr>
        <w:t xml:space="preserve">Abschätzung der Optionen und Kosten durch Bauamt oder </w:t>
      </w:r>
      <w:proofErr w:type="gramStart"/>
      <w:r>
        <w:rPr>
          <w:rFonts w:eastAsia="Times New Roman" w:cs="Calibri"/>
          <w:color w:val="000000"/>
          <w:lang w:eastAsia="de-AT"/>
        </w:rPr>
        <w:t>Anbot</w:t>
      </w:r>
      <w:proofErr w:type="gramEnd"/>
    </w:p>
    <w:p w14:paraId="7363A9A4" w14:textId="77777777" w:rsidR="00634A0D" w:rsidRDefault="00634A0D">
      <w:pPr>
        <w:jc w:val="both"/>
        <w:rPr>
          <w:rFonts w:eastAsia="Times New Roman" w:cs="Calibri"/>
          <w:color w:val="000000"/>
          <w:lang w:eastAsia="de-AT"/>
        </w:rPr>
      </w:pPr>
    </w:p>
    <w:p w14:paraId="516FFAA7" w14:textId="77777777" w:rsidR="00634A0D" w:rsidRDefault="00634A0D">
      <w:pPr>
        <w:spacing w:after="0" w:line="240" w:lineRule="auto"/>
        <w:jc w:val="both"/>
        <w:rPr>
          <w:rFonts w:eastAsia="Times New Roman" w:cs="Calibri"/>
          <w:color w:val="000000"/>
          <w:lang w:eastAsia="de-AT"/>
        </w:rPr>
      </w:pPr>
    </w:p>
    <w:p w14:paraId="4FEFBF18" w14:textId="77777777" w:rsidR="00634A0D" w:rsidRDefault="00634A0D">
      <w:pPr>
        <w:jc w:val="both"/>
        <w:rPr>
          <w:rFonts w:eastAsia="Times New Roman" w:cs="Calibri"/>
          <w:color w:val="000000"/>
          <w:lang w:eastAsia="de-AT"/>
        </w:rPr>
      </w:pPr>
    </w:p>
    <w:p w14:paraId="3B82E12C" w14:textId="77777777" w:rsidR="00634A0D" w:rsidRDefault="00EA4E56">
      <w:pPr>
        <w:pStyle w:val="berschrift2"/>
        <w:pageBreakBefore/>
        <w:numPr>
          <w:ilvl w:val="0"/>
          <w:numId w:val="4"/>
        </w:numPr>
        <w:jc w:val="both"/>
      </w:pPr>
      <w:bookmarkStart w:id="25" w:name="_Toc73784632"/>
      <w:bookmarkStart w:id="26" w:name="_Toc39954427"/>
      <w:bookmarkStart w:id="27" w:name="_Toc87371959"/>
      <w:r>
        <w:rPr>
          <w:b/>
          <w:bCs/>
          <w:lang w:eastAsia="de-AT"/>
        </w:rPr>
        <w:lastRenderedPageBreak/>
        <w:t>Bereich Wintergasse</w:t>
      </w:r>
      <w:bookmarkEnd w:id="25"/>
      <w:bookmarkEnd w:id="26"/>
      <w:bookmarkEnd w:id="27"/>
    </w:p>
    <w:p w14:paraId="27052C94" w14:textId="77777777" w:rsidR="00634A0D" w:rsidRDefault="00634A0D">
      <w:pPr>
        <w:jc w:val="both"/>
        <w:rPr>
          <w:lang w:eastAsia="de-AT"/>
        </w:rPr>
      </w:pPr>
    </w:p>
    <w:p w14:paraId="0C8BEA35" w14:textId="77777777" w:rsidR="00634A0D" w:rsidRDefault="00EA4E56">
      <w:pPr>
        <w:pStyle w:val="berschrift3"/>
        <w:jc w:val="both"/>
      </w:pPr>
      <w:bookmarkStart w:id="28" w:name="_Toc73784633"/>
      <w:bookmarkStart w:id="29" w:name="_Toc87371960"/>
      <w:r>
        <w:rPr>
          <w:b/>
          <w:bCs/>
          <w:i/>
          <w:iCs/>
          <w:lang w:eastAsia="de-AT"/>
        </w:rPr>
        <w:t>B</w:t>
      </w:r>
      <w:proofErr w:type="gramStart"/>
      <w:r>
        <w:rPr>
          <w:b/>
          <w:bCs/>
          <w:i/>
          <w:iCs/>
          <w:lang w:eastAsia="de-AT"/>
        </w:rPr>
        <w:t xml:space="preserve">1  </w:t>
      </w:r>
      <w:r>
        <w:rPr>
          <w:b/>
          <w:bCs/>
          <w:lang w:eastAsia="de-AT"/>
        </w:rPr>
        <w:t>H.</w:t>
      </w:r>
      <w:proofErr w:type="gramEnd"/>
      <w:r>
        <w:rPr>
          <w:b/>
          <w:bCs/>
          <w:lang w:eastAsia="de-AT"/>
        </w:rPr>
        <w:t xml:space="preserve"> </w:t>
      </w:r>
      <w:proofErr w:type="spellStart"/>
      <w:r>
        <w:rPr>
          <w:b/>
          <w:bCs/>
          <w:lang w:eastAsia="de-AT"/>
        </w:rPr>
        <w:t>Stremayrgasse</w:t>
      </w:r>
      <w:proofErr w:type="spellEnd"/>
      <w:r>
        <w:rPr>
          <w:b/>
          <w:bCs/>
          <w:lang w:eastAsia="de-AT"/>
        </w:rPr>
        <w:t>: Lückenschluss: Öffnung für Radverkehr</w:t>
      </w:r>
      <w:bookmarkEnd w:id="28"/>
      <w:bookmarkEnd w:id="29"/>
    </w:p>
    <w:p w14:paraId="6EA4AED2" w14:textId="77777777" w:rsidR="00634A0D" w:rsidRDefault="00634A0D">
      <w:pPr>
        <w:pStyle w:val="berschrift4"/>
        <w:jc w:val="both"/>
        <w:rPr>
          <w:lang w:eastAsia="de-AT"/>
        </w:rPr>
      </w:pPr>
    </w:p>
    <w:p w14:paraId="3ED397A3" w14:textId="2BB22FC2" w:rsidR="00634A0D" w:rsidRDefault="00EA4E56">
      <w:pPr>
        <w:spacing w:after="0" w:line="240" w:lineRule="auto"/>
        <w:jc w:val="both"/>
      </w:pPr>
      <w:r>
        <w:rPr>
          <w:rFonts w:eastAsia="Times New Roman" w:cs="Calibri"/>
          <w:lang w:eastAsia="de-AT"/>
        </w:rPr>
        <w:t xml:space="preserve">Das Radfahren ist in der H. </w:t>
      </w:r>
      <w:proofErr w:type="spellStart"/>
      <w:r>
        <w:rPr>
          <w:rFonts w:eastAsia="Times New Roman" w:cs="Calibri"/>
          <w:lang w:eastAsia="de-AT"/>
        </w:rPr>
        <w:t>Stremayrgasse</w:t>
      </w:r>
      <w:proofErr w:type="spellEnd"/>
      <w:r>
        <w:rPr>
          <w:rFonts w:eastAsia="Times New Roman" w:cs="Calibri"/>
          <w:lang w:eastAsia="de-AT"/>
        </w:rPr>
        <w:t xml:space="preserve"> ist offiziell außer in den Wohnstraßenabschnitten am Ende und Anfang offiziell nicht erlaubt gewesen, wenngleich mit dem Rad gefahren wurde. </w:t>
      </w:r>
      <w:r>
        <w:rPr>
          <w:rFonts w:eastAsia="Times New Roman" w:cs="Calibri"/>
          <w:color w:val="000000"/>
          <w:lang w:eastAsia="de-AT"/>
        </w:rPr>
        <w:t>Entsprechend dem Projekt "</w:t>
      </w:r>
      <w:proofErr w:type="spellStart"/>
      <w:r>
        <w:rPr>
          <w:rFonts w:eastAsia="Times New Roman" w:cs="Calibri"/>
          <w:color w:val="000000"/>
          <w:lang w:eastAsia="de-AT"/>
        </w:rPr>
        <w:t>Radlg</w:t>
      </w:r>
      <w:r w:rsidR="00B01AF0">
        <w:rPr>
          <w:rFonts w:eastAsia="Times New Roman" w:cs="Calibri"/>
          <w:color w:val="000000"/>
          <w:lang w:eastAsia="de-AT"/>
        </w:rPr>
        <w:t>r</w:t>
      </w:r>
      <w:r>
        <w:rPr>
          <w:rFonts w:eastAsia="Times New Roman" w:cs="Calibri"/>
          <w:color w:val="000000"/>
          <w:lang w:eastAsia="de-AT"/>
        </w:rPr>
        <w:t>undnetz</w:t>
      </w:r>
      <w:proofErr w:type="spellEnd"/>
      <w:r>
        <w:rPr>
          <w:rFonts w:eastAsia="Times New Roman" w:cs="Calibri"/>
          <w:color w:val="000000"/>
          <w:lang w:eastAsia="de-AT"/>
        </w:rPr>
        <w:t>" und der Empfehlung 9.9. „Fahrverbot „Ausgenommen Radfahrer“ in der Hardt-</w:t>
      </w:r>
      <w:proofErr w:type="spellStart"/>
      <w:r>
        <w:rPr>
          <w:rFonts w:eastAsia="Times New Roman" w:cs="Calibri"/>
          <w:color w:val="000000"/>
          <w:lang w:eastAsia="de-AT"/>
        </w:rPr>
        <w:t>Stremayr</w:t>
      </w:r>
      <w:proofErr w:type="spellEnd"/>
      <w:r>
        <w:rPr>
          <w:rFonts w:eastAsia="Times New Roman" w:cs="Calibri"/>
          <w:color w:val="000000"/>
          <w:lang w:eastAsia="de-AT"/>
        </w:rPr>
        <w:t xml:space="preserve"> Gasse“, Verkehrskonzept Herrengasse - Bad </w:t>
      </w:r>
      <w:proofErr w:type="spellStart"/>
      <w:r>
        <w:rPr>
          <w:rFonts w:eastAsia="Times New Roman" w:cs="Calibri"/>
          <w:color w:val="000000"/>
          <w:lang w:eastAsia="de-AT"/>
        </w:rPr>
        <w:t>Säckingenstrasse</w:t>
      </w:r>
      <w:proofErr w:type="spellEnd"/>
      <w:r>
        <w:rPr>
          <w:rFonts w:eastAsia="Times New Roman" w:cs="Calibri"/>
          <w:color w:val="000000"/>
          <w:lang w:eastAsia="de-AT"/>
        </w:rPr>
        <w:t xml:space="preserve">-Wintergasse Technischer Bericht 1 (2017) von DI Rennhofer wurde bei der BH um eine </w:t>
      </w:r>
      <w:r>
        <w:rPr>
          <w:rFonts w:cs="Calibri"/>
          <w:b/>
          <w:bCs/>
          <w:lang w:eastAsia="de-AT"/>
        </w:rPr>
        <w:t>Öffnung für den Radverkehr angesucht.</w:t>
      </w:r>
      <w:r>
        <w:rPr>
          <w:rFonts w:eastAsia="Times New Roman" w:cs="Calibri"/>
          <w:color w:val="000000"/>
          <w:lang w:eastAsia="de-AT"/>
        </w:rPr>
        <w:t xml:space="preserve"> Frühere bestehende Rillen waren zu entschärfen.</w:t>
      </w:r>
    </w:p>
    <w:p w14:paraId="566D310A" w14:textId="77777777" w:rsidR="00634A0D" w:rsidRDefault="00EA4E56">
      <w:pPr>
        <w:spacing w:after="0" w:line="240" w:lineRule="auto"/>
        <w:jc w:val="both"/>
      </w:pPr>
      <w:r>
        <w:rPr>
          <w:rFonts w:eastAsia="Times New Roman" w:cs="Calibri"/>
          <w:lang w:eastAsia="de-AT"/>
        </w:rPr>
        <w:t>Natürlich ist dieser Verbindungsweg auch für das gesamte (zukünftige) Radwegnetz nicht unwichtig.</w:t>
      </w:r>
    </w:p>
    <w:p w14:paraId="35FF2AE5" w14:textId="77777777" w:rsidR="00634A0D" w:rsidRDefault="00EA4E56">
      <w:pPr>
        <w:pStyle w:val="Listenabsatz"/>
        <w:numPr>
          <w:ilvl w:val="0"/>
          <w:numId w:val="2"/>
        </w:numPr>
        <w:spacing w:after="0" w:line="240" w:lineRule="auto"/>
        <w:jc w:val="both"/>
      </w:pPr>
      <w:r>
        <w:rPr>
          <w:rFonts w:eastAsia="Times New Roman" w:cs="Calibri"/>
          <w:lang w:eastAsia="de-AT"/>
        </w:rPr>
        <w:t>In den 2 Wohnstraßenabschnitten am Ende und Anfang der Gasse ändert sich dadurch nichts: dort dürfen RadfahrerInnen wie alle anderen Fahrzeuge nur mit Schrittgeschwindigkeit fahren.</w:t>
      </w:r>
    </w:p>
    <w:p w14:paraId="191D5A00" w14:textId="77777777" w:rsidR="00634A0D" w:rsidRDefault="00634A0D">
      <w:pPr>
        <w:spacing w:after="0" w:line="240" w:lineRule="auto"/>
        <w:ind w:left="360"/>
        <w:jc w:val="both"/>
        <w:rPr>
          <w:rFonts w:eastAsia="Times New Roman" w:cs="Calibri"/>
          <w:b/>
          <w:bCs/>
          <w:color w:val="000000"/>
          <w:sz w:val="28"/>
          <w:szCs w:val="28"/>
          <w:lang w:eastAsia="de-AT"/>
        </w:rPr>
      </w:pPr>
    </w:p>
    <w:p w14:paraId="5E88FFED" w14:textId="37295144" w:rsidR="00634A0D" w:rsidRDefault="00EA4E56" w:rsidP="00990418">
      <w:pPr>
        <w:ind w:left="360"/>
        <w:jc w:val="both"/>
      </w:pPr>
      <w:r>
        <w:rPr>
          <w:noProof/>
        </w:rPr>
        <w:drawing>
          <wp:inline distT="0" distB="0" distL="0" distR="0" wp14:anchorId="6235EAD0" wp14:editId="497E0FCB">
            <wp:extent cx="3855595" cy="2926080"/>
            <wp:effectExtent l="0" t="0" r="0" b="7620"/>
            <wp:docPr id="13" name="Grafik 20" descr="Ein Bild, das draußen, Straße, Gras,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3855595" cy="2926080"/>
                    </a:xfrm>
                    <a:prstGeom prst="rect">
                      <a:avLst/>
                    </a:prstGeom>
                    <a:noFill/>
                    <a:ln>
                      <a:noFill/>
                      <a:prstDash/>
                    </a:ln>
                  </pic:spPr>
                </pic:pic>
              </a:graphicData>
            </a:graphic>
          </wp:inline>
        </w:drawing>
      </w:r>
      <w:r>
        <w:t>So sah es</w:t>
      </w:r>
      <w:r w:rsidR="00990418">
        <w:t xml:space="preserve"> noch</w:t>
      </w:r>
      <w:r>
        <w:t xml:space="preserve"> 2020 aus</w:t>
      </w:r>
    </w:p>
    <w:p w14:paraId="77AAD53B" w14:textId="77777777" w:rsidR="00990418" w:rsidRDefault="00990418" w:rsidP="00990418">
      <w:pPr>
        <w:ind w:left="360"/>
        <w:jc w:val="both"/>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7A5632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8CF0941"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9A2DA81"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412715F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EDA86C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0720498" w14:textId="77777777" w:rsidR="00634A0D" w:rsidRDefault="00EA4E56">
            <w:pPr>
              <w:widowControl w:val="0"/>
              <w:spacing w:after="0" w:line="240" w:lineRule="auto"/>
              <w:jc w:val="both"/>
              <w:rPr>
                <w:rFonts w:cs="Calibri"/>
                <w:color w:val="000000"/>
              </w:rPr>
            </w:pPr>
            <w:r>
              <w:rPr>
                <w:rFonts w:cs="Calibri"/>
                <w:color w:val="000000"/>
              </w:rPr>
              <w:t>gering; nach Anbot wurde baulichen Sanierung von zwei Rinnen vollzogen</w:t>
            </w:r>
          </w:p>
        </w:tc>
      </w:tr>
      <w:tr w:rsidR="00634A0D" w14:paraId="5B551F5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3823092"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48E1F58"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738448B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B9FA15F"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5FE9AC4" w14:textId="77777777" w:rsidR="00634A0D" w:rsidRDefault="00EA4E56">
            <w:pPr>
              <w:widowControl w:val="0"/>
              <w:spacing w:after="0" w:line="240" w:lineRule="auto"/>
              <w:jc w:val="both"/>
              <w:rPr>
                <w:rFonts w:cs="Calibri"/>
                <w:color w:val="000000"/>
              </w:rPr>
            </w:pPr>
            <w:r>
              <w:rPr>
                <w:rFonts w:cs="Calibri"/>
                <w:color w:val="000000"/>
              </w:rPr>
              <w:t>Bauamt</w:t>
            </w:r>
          </w:p>
        </w:tc>
      </w:tr>
      <w:tr w:rsidR="00EC7122" w14:paraId="71857AD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4E66375" w14:textId="77777777" w:rsidR="00EC7122" w:rsidRDefault="00EC7122" w:rsidP="00EC7122">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582445E" w14:textId="189BEE14" w:rsidR="00EC7122" w:rsidRDefault="00EC7122" w:rsidP="00EC7122">
            <w:pPr>
              <w:widowControl w:val="0"/>
              <w:spacing w:after="0" w:line="240" w:lineRule="auto"/>
              <w:jc w:val="both"/>
              <w:rPr>
                <w:lang w:val="de-DE"/>
              </w:rPr>
            </w:pPr>
            <w:r>
              <w:rPr>
                <w:lang w:val="de-DE"/>
              </w:rPr>
              <w:t>Nach Erlassen der BH-Verordnung</w:t>
            </w:r>
          </w:p>
        </w:tc>
      </w:tr>
      <w:tr w:rsidR="00EC7122" w14:paraId="68C8F81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8C6D995" w14:textId="77777777" w:rsidR="00EC7122" w:rsidRDefault="00EC7122" w:rsidP="00EC7122">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F96019E" w14:textId="13ABF578" w:rsidR="00EC7122" w:rsidRDefault="00EC7122" w:rsidP="00EC7122">
            <w:pPr>
              <w:widowControl w:val="0"/>
              <w:spacing w:after="0" w:line="240" w:lineRule="auto"/>
              <w:jc w:val="both"/>
              <w:rPr>
                <w:lang w:val="de-DE"/>
              </w:rPr>
            </w:pPr>
            <w:r>
              <w:rPr>
                <w:lang w:val="de-DE"/>
              </w:rPr>
              <w:t>Ab sofort nach Verordnung durch die BH</w:t>
            </w:r>
          </w:p>
        </w:tc>
      </w:tr>
      <w:tr w:rsidR="00EC7122" w14:paraId="38AF5E8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0E28791" w14:textId="77777777" w:rsidR="00EC7122" w:rsidRDefault="00EC7122" w:rsidP="00EC7122">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D7766CC" w14:textId="77777777" w:rsidR="00EC7122" w:rsidRDefault="00EC7122" w:rsidP="00EC7122">
            <w:pPr>
              <w:widowControl w:val="0"/>
              <w:spacing w:after="0" w:line="240" w:lineRule="auto"/>
              <w:jc w:val="both"/>
              <w:rPr>
                <w:lang w:val="de-DE"/>
              </w:rPr>
            </w:pPr>
            <w:r>
              <w:rPr>
                <w:lang w:val="de-DE"/>
              </w:rPr>
              <w:t>groß</w:t>
            </w:r>
          </w:p>
        </w:tc>
      </w:tr>
    </w:tbl>
    <w:p w14:paraId="3ACA2BC9" w14:textId="77777777" w:rsidR="00634A0D" w:rsidRDefault="00634A0D">
      <w:pPr>
        <w:spacing w:after="0"/>
        <w:ind w:firstLine="708"/>
        <w:jc w:val="both"/>
        <w:rPr>
          <w:i/>
          <w:iCs/>
          <w:lang w:val="de-DE"/>
        </w:rPr>
      </w:pPr>
    </w:p>
    <w:p w14:paraId="78FE8BCB" w14:textId="77777777" w:rsidR="00634A0D" w:rsidRDefault="00634A0D">
      <w:pPr>
        <w:spacing w:after="0"/>
        <w:ind w:firstLine="708"/>
        <w:jc w:val="both"/>
        <w:rPr>
          <w:i/>
          <w:iCs/>
          <w:lang w:val="de-DE"/>
        </w:rPr>
      </w:pPr>
    </w:p>
    <w:p w14:paraId="5845D96A" w14:textId="77777777" w:rsidR="00634A0D" w:rsidRDefault="00EA4E56">
      <w:pPr>
        <w:spacing w:after="0"/>
        <w:ind w:left="284"/>
        <w:jc w:val="both"/>
      </w:pPr>
      <w:r>
        <w:rPr>
          <w:b/>
          <w:bCs/>
          <w:i/>
          <w:iCs/>
          <w:lang w:val="de-DE"/>
        </w:rPr>
        <w:t>Status/Nächste Schritte:</w:t>
      </w:r>
    </w:p>
    <w:p w14:paraId="728A370D" w14:textId="77777777" w:rsidR="00B01AF0" w:rsidRDefault="00B01AF0">
      <w:pPr>
        <w:spacing w:after="0"/>
        <w:jc w:val="both"/>
        <w:rPr>
          <w:rFonts w:eastAsia="Times New Roman" w:cs="Calibri"/>
          <w:lang w:eastAsia="de-AT"/>
        </w:rPr>
      </w:pPr>
    </w:p>
    <w:p w14:paraId="3B6EE529" w14:textId="77777777" w:rsidR="00B01AF0" w:rsidRDefault="00B01AF0" w:rsidP="00B01AF0">
      <w:pPr>
        <w:jc w:val="both"/>
      </w:pPr>
      <w:r>
        <w:rPr>
          <w:lang w:val="de-DE"/>
        </w:rPr>
        <w:t>In Umsetzung begriffen</w:t>
      </w:r>
    </w:p>
    <w:p w14:paraId="0AB29C4A" w14:textId="1D7A292C" w:rsidR="00634A0D" w:rsidRDefault="00EA4E56">
      <w:pPr>
        <w:spacing w:after="0"/>
        <w:jc w:val="both"/>
      </w:pPr>
      <w:r>
        <w:rPr>
          <w:rFonts w:eastAsia="Times New Roman" w:cs="Calibri"/>
          <w:lang w:eastAsia="de-AT"/>
        </w:rPr>
        <w:t xml:space="preserve">Die Begutachtung bezüglich Ansuchen für ein durchgängiges Radfahren in der H. </w:t>
      </w:r>
      <w:proofErr w:type="spellStart"/>
      <w:r>
        <w:rPr>
          <w:rFonts w:eastAsia="Times New Roman" w:cs="Calibri"/>
          <w:lang w:eastAsia="de-AT"/>
        </w:rPr>
        <w:t>Stremayrgasse</w:t>
      </w:r>
      <w:proofErr w:type="spellEnd"/>
      <w:r>
        <w:rPr>
          <w:rFonts w:eastAsia="Times New Roman" w:cs="Calibri"/>
          <w:lang w:eastAsia="de-AT"/>
        </w:rPr>
        <w:t xml:space="preserve"> ist positiv. Wenn die Verordnung der BH bei der Gemeinde einlangt, wird die neue Beschilderung erfolgen.</w:t>
      </w:r>
    </w:p>
    <w:p w14:paraId="01228220" w14:textId="77777777" w:rsidR="00634A0D" w:rsidRDefault="00634A0D">
      <w:pPr>
        <w:spacing w:after="0"/>
        <w:jc w:val="both"/>
        <w:rPr>
          <w:rFonts w:cs="Calibri"/>
          <w:lang w:val="de-DE"/>
        </w:rPr>
      </w:pPr>
    </w:p>
    <w:p w14:paraId="671857F1" w14:textId="77777777" w:rsidR="00634A0D" w:rsidRDefault="00EA4E56">
      <w:pPr>
        <w:pStyle w:val="berschrift3"/>
        <w:jc w:val="both"/>
      </w:pPr>
      <w:bookmarkStart w:id="30" w:name="_Toc73784634"/>
      <w:bookmarkStart w:id="31" w:name="_Toc87371961"/>
      <w:r>
        <w:rPr>
          <w:b/>
          <w:bCs/>
          <w:i/>
          <w:iCs/>
          <w:lang w:eastAsia="de-AT"/>
        </w:rPr>
        <w:t>B</w:t>
      </w:r>
      <w:proofErr w:type="gramStart"/>
      <w:r>
        <w:rPr>
          <w:b/>
          <w:bCs/>
          <w:i/>
          <w:iCs/>
          <w:lang w:eastAsia="de-AT"/>
        </w:rPr>
        <w:t xml:space="preserve">2  </w:t>
      </w:r>
      <w:r>
        <w:rPr>
          <w:b/>
          <w:bCs/>
          <w:lang w:eastAsia="de-AT"/>
        </w:rPr>
        <w:t>H.</w:t>
      </w:r>
      <w:proofErr w:type="gramEnd"/>
      <w:r>
        <w:rPr>
          <w:b/>
          <w:bCs/>
          <w:lang w:eastAsia="de-AT"/>
        </w:rPr>
        <w:t xml:space="preserve"> </w:t>
      </w:r>
      <w:proofErr w:type="spellStart"/>
      <w:r>
        <w:rPr>
          <w:b/>
          <w:bCs/>
          <w:lang w:eastAsia="de-AT"/>
        </w:rPr>
        <w:t>Stremayrgasse</w:t>
      </w:r>
      <w:proofErr w:type="spellEnd"/>
      <w:r>
        <w:rPr>
          <w:b/>
          <w:bCs/>
          <w:lang w:eastAsia="de-AT"/>
        </w:rPr>
        <w:t>: Sanierung des bestehenden nicht asphaltierten Abschnitts</w:t>
      </w:r>
      <w:bookmarkEnd w:id="30"/>
      <w:bookmarkEnd w:id="31"/>
    </w:p>
    <w:p w14:paraId="2BF2A6BC" w14:textId="77777777" w:rsidR="00634A0D" w:rsidRDefault="00634A0D">
      <w:pPr>
        <w:pStyle w:val="berschrift4"/>
        <w:jc w:val="both"/>
        <w:rPr>
          <w:lang w:eastAsia="de-AT"/>
        </w:rPr>
      </w:pPr>
    </w:p>
    <w:p w14:paraId="16F344EE" w14:textId="77777777" w:rsidR="00634A0D" w:rsidRDefault="00EA4E56">
      <w:pPr>
        <w:spacing w:after="0" w:line="240" w:lineRule="auto"/>
        <w:jc w:val="both"/>
      </w:pPr>
      <w:r>
        <w:rPr>
          <w:rFonts w:eastAsia="Times New Roman" w:cs="Calibri"/>
          <w:color w:val="000000"/>
          <w:lang w:eastAsia="de-AT"/>
        </w:rPr>
        <w:t xml:space="preserve">Unebenheiten und die Schotterbeschaffenheit können den Radverkehr beeinträchtigen. 2020 wurden in der H. </w:t>
      </w:r>
      <w:proofErr w:type="spellStart"/>
      <w:r>
        <w:rPr>
          <w:lang w:eastAsia="de-AT"/>
        </w:rPr>
        <w:t>Stremayrgasse</w:t>
      </w:r>
      <w:proofErr w:type="spellEnd"/>
      <w:r>
        <w:rPr>
          <w:rFonts w:eastAsia="Times New Roman" w:cs="Calibri"/>
          <w:color w:val="000000"/>
          <w:lang w:eastAsia="de-AT"/>
        </w:rPr>
        <w:t xml:space="preserve"> Befestigungsarbeiten beauftragt und durchgeführt. Bis zu einer möglichen Asphaltierung sollen </w:t>
      </w:r>
      <w:proofErr w:type="gramStart"/>
      <w:r>
        <w:rPr>
          <w:rFonts w:eastAsia="Times New Roman" w:cs="Calibri"/>
          <w:color w:val="000000"/>
          <w:lang w:eastAsia="de-AT"/>
        </w:rPr>
        <w:t>bei derzeit nicht asphaltierte Abschnitten</w:t>
      </w:r>
      <w:proofErr w:type="gramEnd"/>
      <w:r>
        <w:rPr>
          <w:rFonts w:eastAsia="Times New Roman" w:cs="Calibri"/>
          <w:color w:val="000000"/>
          <w:lang w:eastAsia="de-AT"/>
        </w:rPr>
        <w:t xml:space="preserve"> regelmäßig von der Bauabteilung der Gemeinde Ausbesserungsarbeiten durchgeführt werden.</w:t>
      </w:r>
    </w:p>
    <w:p w14:paraId="0DA80EA5" w14:textId="77777777" w:rsidR="00634A0D" w:rsidRDefault="00634A0D">
      <w:pPr>
        <w:spacing w:after="0" w:line="240" w:lineRule="auto"/>
        <w:jc w:val="both"/>
        <w:rPr>
          <w:rFonts w:eastAsia="Times New Roman" w:cs="Calibri"/>
          <w:color w:val="000000"/>
          <w:lang w:eastAsia="de-AT"/>
        </w:rPr>
      </w:pPr>
    </w:p>
    <w:p w14:paraId="03467B8E" w14:textId="77777777" w:rsidR="00634A0D" w:rsidRDefault="00EA4E56">
      <w:pPr>
        <w:jc w:val="both"/>
      </w:pPr>
      <w:r>
        <w:rPr>
          <w:rFonts w:eastAsia="Times New Roman" w:cs="Calibri"/>
          <w:color w:val="000000"/>
          <w:lang w:eastAsia="de-AT"/>
        </w:rPr>
        <w:t>Anregung durch:  GR Ritter</w:t>
      </w:r>
    </w:p>
    <w:p w14:paraId="41FE9F1F" w14:textId="77777777" w:rsidR="00634A0D" w:rsidRDefault="00EA4E56">
      <w:pPr>
        <w:ind w:left="360"/>
        <w:jc w:val="both"/>
      </w:pPr>
      <w:r>
        <w:rPr>
          <w:noProof/>
        </w:rPr>
        <w:drawing>
          <wp:inline distT="0" distB="0" distL="0" distR="0" wp14:anchorId="0430BD9C" wp14:editId="1C46816E">
            <wp:extent cx="4502818" cy="2872740"/>
            <wp:effectExtent l="0" t="0" r="0" b="3810"/>
            <wp:docPr id="14" name="Grafik 1" descr="Ein Bild, das draußen, Gras, Schmutz, Pfa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4509017" cy="2876695"/>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221FC89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02B4C5E"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81D9666"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5181BD6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85FBE65"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C180B99" w14:textId="77777777" w:rsidR="00634A0D" w:rsidRDefault="00EA4E56">
            <w:pPr>
              <w:widowControl w:val="0"/>
              <w:spacing w:after="0" w:line="240" w:lineRule="auto"/>
              <w:jc w:val="both"/>
              <w:rPr>
                <w:rFonts w:cs="Calibri"/>
                <w:color w:val="000000"/>
              </w:rPr>
            </w:pPr>
            <w:r>
              <w:rPr>
                <w:rFonts w:cs="Calibri"/>
                <w:color w:val="000000"/>
              </w:rPr>
              <w:t>minimal bis mittel</w:t>
            </w:r>
          </w:p>
        </w:tc>
      </w:tr>
      <w:tr w:rsidR="00634A0D" w14:paraId="5FF8E37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94CFE6C"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9C970CB"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A65667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3AAC75"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7F7041B" w14:textId="77777777" w:rsidR="00634A0D" w:rsidRDefault="00EA4E56">
            <w:pPr>
              <w:widowControl w:val="0"/>
              <w:spacing w:after="0" w:line="240" w:lineRule="auto"/>
              <w:jc w:val="both"/>
              <w:rPr>
                <w:rFonts w:cs="Calibri"/>
                <w:color w:val="000000"/>
              </w:rPr>
            </w:pPr>
            <w:r>
              <w:rPr>
                <w:rFonts w:cs="Calibri"/>
                <w:color w:val="000000"/>
              </w:rPr>
              <w:t>Bauamt</w:t>
            </w:r>
          </w:p>
        </w:tc>
      </w:tr>
      <w:tr w:rsidR="00634A0D" w14:paraId="17FD3E8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F1890DC"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7A3984" w14:textId="77777777" w:rsidR="00634A0D" w:rsidRDefault="00EA4E56">
            <w:pPr>
              <w:widowControl w:val="0"/>
              <w:spacing w:after="0" w:line="240" w:lineRule="auto"/>
              <w:jc w:val="both"/>
              <w:rPr>
                <w:lang w:val="de-DE"/>
              </w:rPr>
            </w:pPr>
            <w:r>
              <w:rPr>
                <w:lang w:val="de-DE"/>
              </w:rPr>
              <w:t>ab sofort</w:t>
            </w:r>
          </w:p>
        </w:tc>
      </w:tr>
      <w:tr w:rsidR="00634A0D" w14:paraId="1AAA03D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9542551"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C288CAF" w14:textId="77777777" w:rsidR="00634A0D" w:rsidRDefault="00EA4E56">
            <w:pPr>
              <w:widowControl w:val="0"/>
              <w:spacing w:after="0" w:line="240" w:lineRule="auto"/>
              <w:jc w:val="both"/>
              <w:rPr>
                <w:lang w:val="de-DE"/>
              </w:rPr>
            </w:pPr>
            <w:r>
              <w:rPr>
                <w:lang w:val="de-DE"/>
              </w:rPr>
              <w:t>laufend</w:t>
            </w:r>
          </w:p>
        </w:tc>
      </w:tr>
      <w:tr w:rsidR="00634A0D" w14:paraId="6F49400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76343E1"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62FB541" w14:textId="5D861BF3" w:rsidR="00634A0D" w:rsidRDefault="00EC7122">
            <w:pPr>
              <w:widowControl w:val="0"/>
              <w:spacing w:after="0" w:line="240" w:lineRule="auto"/>
              <w:jc w:val="both"/>
              <w:rPr>
                <w:lang w:val="de-DE"/>
              </w:rPr>
            </w:pPr>
            <w:r>
              <w:rPr>
                <w:lang w:val="de-DE"/>
              </w:rPr>
              <w:t>mittel</w:t>
            </w:r>
          </w:p>
        </w:tc>
      </w:tr>
    </w:tbl>
    <w:p w14:paraId="682A15F8" w14:textId="77777777" w:rsidR="00634A0D" w:rsidRDefault="00634A0D">
      <w:pPr>
        <w:spacing w:after="0"/>
        <w:ind w:firstLine="708"/>
        <w:jc w:val="both"/>
        <w:rPr>
          <w:i/>
          <w:iCs/>
          <w:lang w:val="de-DE"/>
        </w:rPr>
      </w:pPr>
    </w:p>
    <w:p w14:paraId="3199CB99" w14:textId="77777777" w:rsidR="00634A0D" w:rsidRDefault="00634A0D">
      <w:pPr>
        <w:spacing w:after="0"/>
        <w:ind w:firstLine="708"/>
        <w:jc w:val="both"/>
        <w:rPr>
          <w:i/>
          <w:iCs/>
          <w:lang w:val="de-DE"/>
        </w:rPr>
      </w:pPr>
    </w:p>
    <w:p w14:paraId="742473C3" w14:textId="77777777" w:rsidR="00634A0D" w:rsidRDefault="00EA4E56">
      <w:pPr>
        <w:spacing w:after="0"/>
        <w:ind w:left="284"/>
        <w:jc w:val="both"/>
      </w:pPr>
      <w:r>
        <w:rPr>
          <w:b/>
          <w:bCs/>
          <w:i/>
          <w:iCs/>
          <w:lang w:val="de-DE"/>
        </w:rPr>
        <w:t>Status/Nächste Schritte:</w:t>
      </w:r>
    </w:p>
    <w:p w14:paraId="21D6D4F9" w14:textId="77777777" w:rsidR="00634A0D" w:rsidRDefault="00634A0D">
      <w:pPr>
        <w:spacing w:after="0" w:line="240" w:lineRule="auto"/>
        <w:jc w:val="both"/>
        <w:rPr>
          <w:rFonts w:eastAsia="Times New Roman" w:cs="Calibri"/>
          <w:color w:val="000000"/>
          <w:lang w:eastAsia="de-AT"/>
        </w:rPr>
      </w:pPr>
    </w:p>
    <w:p w14:paraId="49B51917" w14:textId="7CEB1489" w:rsidR="00634A0D" w:rsidRDefault="00EA4E56">
      <w:pPr>
        <w:jc w:val="both"/>
        <w:rPr>
          <w:lang w:val="de-DE"/>
        </w:rPr>
      </w:pPr>
      <w:r>
        <w:rPr>
          <w:lang w:val="de-DE"/>
        </w:rPr>
        <w:t>Wird laufend vollzogen</w:t>
      </w:r>
    </w:p>
    <w:p w14:paraId="617FD51D" w14:textId="1451C867" w:rsidR="00EC7122" w:rsidRDefault="00EC7122">
      <w:pPr>
        <w:jc w:val="both"/>
      </w:pPr>
      <w:r>
        <w:rPr>
          <w:lang w:val="de-DE"/>
        </w:rPr>
        <w:t>Asphaltierung wäre in Betracht zu ziehen</w:t>
      </w:r>
    </w:p>
    <w:p w14:paraId="1720F37E" w14:textId="2081D9F5" w:rsidR="00634A0D" w:rsidRDefault="00634A0D">
      <w:pPr>
        <w:spacing w:after="0" w:line="240" w:lineRule="auto"/>
        <w:jc w:val="both"/>
      </w:pPr>
    </w:p>
    <w:p w14:paraId="6629D9B3" w14:textId="77777777" w:rsidR="00634A0D" w:rsidRDefault="00634A0D">
      <w:pPr>
        <w:jc w:val="both"/>
      </w:pPr>
    </w:p>
    <w:p w14:paraId="6E919951" w14:textId="77777777" w:rsidR="00634A0D" w:rsidRDefault="00EA4E56">
      <w:pPr>
        <w:pStyle w:val="berschrift3"/>
        <w:pageBreakBefore/>
        <w:jc w:val="both"/>
      </w:pPr>
      <w:bookmarkStart w:id="32" w:name="_Toc73784635"/>
      <w:bookmarkStart w:id="33" w:name="_Toc87371962"/>
      <w:r>
        <w:rPr>
          <w:b/>
          <w:bCs/>
          <w:i/>
          <w:iCs/>
          <w:lang w:eastAsia="de-AT"/>
        </w:rPr>
        <w:lastRenderedPageBreak/>
        <w:t>B</w:t>
      </w:r>
      <w:proofErr w:type="gramStart"/>
      <w:r>
        <w:rPr>
          <w:b/>
          <w:bCs/>
          <w:i/>
          <w:iCs/>
          <w:lang w:eastAsia="de-AT"/>
        </w:rPr>
        <w:t xml:space="preserve">3  </w:t>
      </w:r>
      <w:r>
        <w:rPr>
          <w:b/>
          <w:bCs/>
          <w:lang w:eastAsia="de-AT"/>
        </w:rPr>
        <w:t>Wintergasse</w:t>
      </w:r>
      <w:proofErr w:type="gramEnd"/>
      <w:r>
        <w:rPr>
          <w:b/>
          <w:bCs/>
          <w:lang w:eastAsia="de-AT"/>
        </w:rPr>
        <w:t>: Lösungen für mehr Sicherheit im Radverkehr liegen vor</w:t>
      </w:r>
      <w:bookmarkEnd w:id="32"/>
      <w:bookmarkEnd w:id="33"/>
    </w:p>
    <w:p w14:paraId="62B3AAD7" w14:textId="77777777" w:rsidR="00634A0D" w:rsidRDefault="00634A0D">
      <w:pPr>
        <w:pStyle w:val="berschrift3"/>
        <w:jc w:val="both"/>
        <w:rPr>
          <w:lang w:eastAsia="de-AT"/>
        </w:rPr>
      </w:pPr>
    </w:p>
    <w:p w14:paraId="21ADE208" w14:textId="77777777" w:rsidR="00634A0D" w:rsidRDefault="00EA4E56">
      <w:pPr>
        <w:spacing w:after="0" w:line="240" w:lineRule="auto"/>
        <w:jc w:val="both"/>
      </w:pPr>
      <w:r>
        <w:rPr>
          <w:rFonts w:eastAsia="Times New Roman" w:cs="Calibri"/>
          <w:color w:val="000000"/>
          <w:lang w:eastAsia="de-AT"/>
        </w:rPr>
        <w:t xml:space="preserve">Im Bereich Wintergasse gibt es einerseits eine hohe Bevölkerungszahl mit einer hohen Bevölkerungsdichte und andererseits enge Straßen mit einem signifikanten LKW-Verkehrsanteil. </w:t>
      </w:r>
      <w:r>
        <w:rPr>
          <w:rFonts w:cs="Calibri"/>
        </w:rPr>
        <w:t xml:space="preserve">Für die dichtbesiedelte Wintergasse ist es wichtig vor allem für Kinder trotz schwieriger Umstände (HOLZ-LKW-Verkehr!) die Sicherheit beim Radfahren zu erhöhen: </w:t>
      </w:r>
      <w:r>
        <w:rPr>
          <w:rFonts w:eastAsia="Times New Roman" w:cs="Calibri"/>
          <w:color w:val="000000"/>
          <w:lang w:eastAsia="de-AT"/>
        </w:rPr>
        <w:t>Die derzeit bestehende Unsicherheit führt etwa dazu, dass Eltern ein an sich naheliegendes Radfahren für Kinder nur wenig ins Auge fassen.</w:t>
      </w:r>
    </w:p>
    <w:p w14:paraId="26C52446" w14:textId="77777777" w:rsidR="00634A0D" w:rsidRDefault="00634A0D">
      <w:pPr>
        <w:spacing w:after="0" w:line="240" w:lineRule="auto"/>
        <w:jc w:val="both"/>
        <w:rPr>
          <w:rFonts w:eastAsia="Times New Roman" w:cs="Calibri"/>
          <w:color w:val="000000"/>
          <w:lang w:eastAsia="de-AT"/>
        </w:rPr>
      </w:pPr>
    </w:p>
    <w:p w14:paraId="740D6353" w14:textId="77777777" w:rsidR="00634A0D" w:rsidRDefault="00634A0D">
      <w:pPr>
        <w:spacing w:after="0" w:line="240" w:lineRule="auto"/>
        <w:jc w:val="both"/>
        <w:rPr>
          <w:rFonts w:eastAsia="Times New Roman" w:cs="Calibri"/>
          <w:color w:val="000000"/>
          <w:lang w:eastAsia="de-AT"/>
        </w:rPr>
      </w:pPr>
    </w:p>
    <w:p w14:paraId="40A85572" w14:textId="77777777" w:rsidR="00634A0D" w:rsidRDefault="00EA4E56">
      <w:pPr>
        <w:spacing w:after="0" w:line="240" w:lineRule="auto"/>
        <w:jc w:val="both"/>
      </w:pPr>
      <w:r>
        <w:rPr>
          <w:noProof/>
        </w:rPr>
        <w:drawing>
          <wp:inline distT="0" distB="0" distL="0" distR="0" wp14:anchorId="1AB3EF53" wp14:editId="408609F6">
            <wp:extent cx="2849597" cy="1798320"/>
            <wp:effectExtent l="0" t="0" r="8255" b="0"/>
            <wp:docPr id="15" name="Grafik 2" descr="Ein Bild, das draußen, Straße, Gras, Hau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2857423" cy="1803259"/>
                    </a:xfrm>
                    <a:prstGeom prst="rect">
                      <a:avLst/>
                    </a:prstGeom>
                    <a:noFill/>
                    <a:ln>
                      <a:noFill/>
                      <a:prstDash/>
                    </a:ln>
                  </pic:spPr>
                </pic:pic>
              </a:graphicData>
            </a:graphic>
          </wp:inline>
        </w:drawing>
      </w:r>
    </w:p>
    <w:p w14:paraId="14E2DEA4" w14:textId="77777777" w:rsidR="00634A0D" w:rsidRDefault="00634A0D">
      <w:pPr>
        <w:spacing w:after="0" w:line="240" w:lineRule="auto"/>
        <w:jc w:val="both"/>
        <w:rPr>
          <w:rFonts w:eastAsia="Times New Roman" w:cs="Calibri"/>
          <w:color w:val="000000"/>
          <w:lang w:eastAsia="de-AT"/>
        </w:rPr>
      </w:pPr>
    </w:p>
    <w:p w14:paraId="30CEBED6" w14:textId="74BEEF32" w:rsidR="00DE627C" w:rsidRPr="008D282C" w:rsidRDefault="008D282C">
      <w:pPr>
        <w:spacing w:after="0" w:line="240" w:lineRule="auto"/>
        <w:jc w:val="both"/>
        <w:rPr>
          <w:b/>
          <w:bCs/>
        </w:rPr>
      </w:pPr>
      <w:r w:rsidRPr="008D282C">
        <w:rPr>
          <w:b/>
          <w:bCs/>
        </w:rPr>
        <w:t xml:space="preserve">In der derzeit laufenden vom Land NÖ beauftragten Radweg-Potenzial-Planung ist die Wintergasse als RADHAUPTROUTE </w:t>
      </w:r>
      <w:r w:rsidR="00781A74" w:rsidRPr="00781A74">
        <w:t>(mit Fördermöglichkeit 60-70 %)</w:t>
      </w:r>
      <w:r w:rsidR="00781A74">
        <w:rPr>
          <w:b/>
          <w:bCs/>
        </w:rPr>
        <w:t xml:space="preserve"> </w:t>
      </w:r>
      <w:r w:rsidRPr="008D282C">
        <w:rPr>
          <w:b/>
          <w:bCs/>
        </w:rPr>
        <w:t xml:space="preserve">verzeichnet, für den Bereich </w:t>
      </w:r>
      <w:proofErr w:type="spellStart"/>
      <w:proofErr w:type="gramStart"/>
      <w:r w:rsidRPr="008D282C">
        <w:rPr>
          <w:b/>
          <w:bCs/>
        </w:rPr>
        <w:t>Kieslinggasse</w:t>
      </w:r>
      <w:proofErr w:type="spellEnd"/>
      <w:proofErr w:type="gramEnd"/>
      <w:r w:rsidRPr="008D282C">
        <w:rPr>
          <w:b/>
          <w:bCs/>
        </w:rPr>
        <w:t xml:space="preserve"> bis Höhe Ex-</w:t>
      </w:r>
      <w:proofErr w:type="spellStart"/>
      <w:r w:rsidRPr="008D282C">
        <w:rPr>
          <w:b/>
          <w:bCs/>
        </w:rPr>
        <w:t>Dibl</w:t>
      </w:r>
      <w:proofErr w:type="spellEnd"/>
      <w:r w:rsidRPr="008D282C">
        <w:rPr>
          <w:b/>
          <w:bCs/>
        </w:rPr>
        <w:t>-Druck wird angegeben „Maßnahmen nötig“</w:t>
      </w:r>
    </w:p>
    <w:p w14:paraId="575AE791" w14:textId="77777777" w:rsidR="00DE627C" w:rsidRDefault="00DE627C">
      <w:pPr>
        <w:spacing w:after="0" w:line="240" w:lineRule="auto"/>
        <w:jc w:val="both"/>
      </w:pPr>
    </w:p>
    <w:p w14:paraId="5E840674" w14:textId="067BD304" w:rsidR="00634A0D" w:rsidRDefault="00EA4E56">
      <w:pPr>
        <w:spacing w:after="0" w:line="240" w:lineRule="auto"/>
        <w:jc w:val="both"/>
      </w:pPr>
      <w:r>
        <w:t xml:space="preserve">Für den Bereich ab der </w:t>
      </w:r>
      <w:proofErr w:type="spellStart"/>
      <w:r>
        <w:t>Kieslinggasse</w:t>
      </w:r>
      <w:proofErr w:type="spellEnd"/>
      <w:r>
        <w:t xml:space="preserve"> (hier kann auf sicherere Radrouten zum Hauptplatz ausgewichen werden) liegt ein zweiteiliges Anbot des Büros Rennhofer vom 16.7. 2020 vor, darin heißt </w:t>
      </w:r>
      <w:proofErr w:type="gramStart"/>
      <w:r>
        <w:t>es :</w:t>
      </w:r>
      <w:proofErr w:type="gramEnd"/>
    </w:p>
    <w:p w14:paraId="09F877EC" w14:textId="77777777" w:rsidR="00634A0D" w:rsidRDefault="00634A0D">
      <w:pPr>
        <w:spacing w:after="0" w:line="240" w:lineRule="auto"/>
        <w:jc w:val="both"/>
      </w:pPr>
    </w:p>
    <w:p w14:paraId="1C1D3BCE" w14:textId="77777777" w:rsidR="00634A0D" w:rsidRDefault="00EA4E56">
      <w:pPr>
        <w:spacing w:after="0" w:line="240" w:lineRule="auto"/>
        <w:jc w:val="both"/>
      </w:pPr>
      <w:r>
        <w:t>„Im Zuge mehrerer Begehungen und Erhebungen konnte festgesellt werden, dass die Wintergasse sowohl von Freizeitradlern als auch von Alltagsradlern benutzt wird. Bei den Freizeitradlern handelt es sich im überwiegenden Maß um geübte Radfahrer, welche die Wintergasse abseits der Verkehrsspitzen benutzten, wobei Konflikte mit dem motorisierten Verkehr nicht beobachtet werden konnten. Anders stellt sich die Situation für Alltagsradler, und hier insbesondere für den Schulverkehr, dar. Aufgrund der Gleichzeitigkeit der morgendlichen Verkehrsspitze sowohl des motorisierten Verkehrs als auch der Alltagsradler (z.B. Schüler) kommt es zu Fahrbewegungen und zu Begegnungen, für welche die derzeitige Ausgestaltung der Wintergasse keinen optimalen Rahmen abgibt“.</w:t>
      </w:r>
    </w:p>
    <w:p w14:paraId="288C019D" w14:textId="77777777" w:rsidR="00634A0D" w:rsidRDefault="00634A0D">
      <w:pPr>
        <w:spacing w:after="0" w:line="240" w:lineRule="auto"/>
        <w:jc w:val="both"/>
      </w:pPr>
    </w:p>
    <w:p w14:paraId="1E26AB38" w14:textId="77777777" w:rsidR="00634A0D" w:rsidRDefault="00EA4E56">
      <w:pPr>
        <w:spacing w:after="0" w:line="240" w:lineRule="auto"/>
        <w:jc w:val="both"/>
      </w:pPr>
      <w:r>
        <w:t xml:space="preserve">Und weiter: </w:t>
      </w:r>
      <w:r>
        <w:rPr>
          <w:rFonts w:eastAsia="Times New Roman" w:cs="Calibri"/>
          <w:color w:val="000000"/>
          <w:lang w:eastAsia="de-AT"/>
        </w:rPr>
        <w:t>„</w:t>
      </w:r>
      <w:r>
        <w:t xml:space="preserve">Zur Unterstützung des Alltagsradverkehrs wird die Errichtung eines kombinierten Rad- und Gehweges „ohne Benützungspflicht“ entlang der Wintergasse vorgeschlagen. Durch die Errichtung eines solchen kombinierten Rad- und Gehweges “ohne Benützungspflicht“ könnte ein Betrag für die Sicherheit der Alltagsradler in der Verkehrsspitze geleistet werden, während es für Freizeitradler zu keinen oder nur geringen Änderungen kommen würde. Das trifft auch auf die Leistungsfähigkeit der Wintergasse für den motorisierten Verkehr zu. Es würde zwar zu einer Änderung </w:t>
      </w:r>
      <w:proofErr w:type="gramStart"/>
      <w:r>
        <w:t>betreffend der Anordnung</w:t>
      </w:r>
      <w:proofErr w:type="gramEnd"/>
      <w:r>
        <w:t xml:space="preserve"> und der Länge der einstreifigen Abschnitte kommen, es müsste jedoch nur eine geringfügige Änderung hinsichtlich der generellen Leistungsfähigkeit hingenommen werden. Infolge der Errichtung des Radweges kommt es zu Änderungen bei der Anordnung der vorhandenen PKW-Stellplätze, die Gesamtanzahl der </w:t>
      </w:r>
      <w:proofErr w:type="gramStart"/>
      <w:r>
        <w:t>PKW Stellplätze</w:t>
      </w:r>
      <w:proofErr w:type="gramEnd"/>
      <w:r>
        <w:t xml:space="preserve"> kann jedoch voraussichtlich annähernd gleichgehalten werden“.</w:t>
      </w:r>
    </w:p>
    <w:p w14:paraId="4C834C40" w14:textId="77777777" w:rsidR="00634A0D" w:rsidRDefault="00634A0D">
      <w:pPr>
        <w:spacing w:after="0" w:line="240" w:lineRule="auto"/>
        <w:jc w:val="both"/>
      </w:pPr>
    </w:p>
    <w:p w14:paraId="641102F9" w14:textId="77777777" w:rsidR="00634A0D" w:rsidRDefault="00EA4E56">
      <w:pPr>
        <w:spacing w:after="0" w:line="240" w:lineRule="auto"/>
        <w:jc w:val="both"/>
      </w:pPr>
      <w:r>
        <w:t>Das Büro Rennhofer schlägt eine Vorgangsweise in zwei Etappen vor:</w:t>
      </w:r>
    </w:p>
    <w:p w14:paraId="7BABEE7C" w14:textId="77777777" w:rsidR="00634A0D" w:rsidRDefault="00EA4E56">
      <w:pPr>
        <w:spacing w:after="0" w:line="240" w:lineRule="auto"/>
        <w:jc w:val="both"/>
      </w:pPr>
      <w:r>
        <w:rPr>
          <w:noProof/>
        </w:rPr>
        <w:lastRenderedPageBreak/>
        <w:drawing>
          <wp:inline distT="0" distB="0" distL="0" distR="0" wp14:anchorId="5037B8E1" wp14:editId="04BC829B">
            <wp:extent cx="4297680" cy="2629082"/>
            <wp:effectExtent l="0" t="0" r="7620" b="0"/>
            <wp:docPr id="16" name="Grafik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4297680" cy="2629082"/>
                    </a:xfrm>
                    <a:prstGeom prst="rect">
                      <a:avLst/>
                    </a:prstGeom>
                    <a:noFill/>
                    <a:ln>
                      <a:noFill/>
                      <a:prstDash/>
                    </a:ln>
                  </pic:spPr>
                </pic:pic>
              </a:graphicData>
            </a:graphic>
          </wp:inline>
        </w:drawing>
      </w:r>
    </w:p>
    <w:p w14:paraId="0DE8F7B2" w14:textId="77777777" w:rsidR="00634A0D" w:rsidRDefault="00634A0D">
      <w:pPr>
        <w:ind w:left="360"/>
        <w:jc w:val="both"/>
        <w:rPr>
          <w:b/>
          <w:bCs/>
        </w:rPr>
      </w:pPr>
    </w:p>
    <w:p w14:paraId="3D7329D4" w14:textId="77777777" w:rsidR="00634A0D" w:rsidRDefault="00EA4E56">
      <w:pPr>
        <w:ind w:left="360"/>
        <w:jc w:val="both"/>
      </w:pPr>
      <w:r>
        <w:rPr>
          <w:b/>
          <w:bCs/>
        </w:rPr>
        <w:t>Radweg Wintergasse:</w:t>
      </w:r>
    </w:p>
    <w:p w14:paraId="06186C68" w14:textId="77777777" w:rsidR="00634A0D" w:rsidRDefault="00EA4E56">
      <w:pPr>
        <w:ind w:left="360"/>
        <w:jc w:val="both"/>
      </w:pPr>
      <w:r>
        <w:rPr>
          <w:b/>
          <w:bCs/>
        </w:rPr>
        <w:t>Honorarangebot Planung</w:t>
      </w:r>
      <w:r>
        <w:t xml:space="preserve"> </w:t>
      </w:r>
      <w:r>
        <w:rPr>
          <w:b/>
          <w:bCs/>
        </w:rPr>
        <w:t>Radweg Wintergasse</w:t>
      </w:r>
      <w:r>
        <w:t xml:space="preserve"> - (zzgl. </w:t>
      </w:r>
      <w:proofErr w:type="spellStart"/>
      <w:r>
        <w:t>Mwst</w:t>
      </w:r>
      <w:proofErr w:type="spellEnd"/>
      <w:r>
        <w:t>)</w:t>
      </w:r>
      <w:r>
        <w:rPr>
          <w:b/>
          <w:bCs/>
        </w:rPr>
        <w:t>:</w:t>
      </w:r>
    </w:p>
    <w:p w14:paraId="720382B5" w14:textId="77777777" w:rsidR="00634A0D" w:rsidRDefault="00EA4E56">
      <w:pPr>
        <w:spacing w:after="0" w:line="240" w:lineRule="auto"/>
        <w:ind w:left="357"/>
        <w:jc w:val="both"/>
      </w:pPr>
      <w:r>
        <w:rPr>
          <w:b/>
          <w:bCs/>
        </w:rPr>
        <w:t>Abschnitt 1:</w:t>
      </w:r>
      <w:r>
        <w:t xml:space="preserve"> </w:t>
      </w:r>
      <w:proofErr w:type="spellStart"/>
      <w:r>
        <w:t>Kieslinggasse</w:t>
      </w:r>
      <w:proofErr w:type="spellEnd"/>
      <w:r>
        <w:t xml:space="preserve"> bis Kindergarten (Wintergasse 46) (Länge ca. 720m): </w:t>
      </w:r>
      <w:proofErr w:type="gramStart"/>
      <w:r>
        <w:t>25.145  €</w:t>
      </w:r>
      <w:proofErr w:type="gramEnd"/>
      <w:r>
        <w:t xml:space="preserve"> (zzgl. </w:t>
      </w:r>
      <w:proofErr w:type="spellStart"/>
      <w:r>
        <w:t>Mwst</w:t>
      </w:r>
      <w:proofErr w:type="spellEnd"/>
      <w:r>
        <w:t>)</w:t>
      </w:r>
    </w:p>
    <w:p w14:paraId="0BBA4B0D" w14:textId="77777777" w:rsidR="00634A0D" w:rsidRDefault="00EA4E56">
      <w:pPr>
        <w:spacing w:after="0" w:line="240" w:lineRule="auto"/>
        <w:ind w:left="357"/>
        <w:jc w:val="both"/>
      </w:pPr>
      <w:r>
        <w:rPr>
          <w:b/>
          <w:bCs/>
        </w:rPr>
        <w:t>Abschnitt 2</w:t>
      </w:r>
      <w:r>
        <w:t xml:space="preserve">: Kindergarten (Wintergasse 46) bis Wintergasse 117a (Länge ca. 430m): 16.521 € (zzgl. </w:t>
      </w:r>
      <w:proofErr w:type="spellStart"/>
      <w:r>
        <w:t>Mwst</w:t>
      </w:r>
      <w:proofErr w:type="spellEnd"/>
      <w:r>
        <w:t>)</w:t>
      </w:r>
    </w:p>
    <w:p w14:paraId="04DDD76A" w14:textId="77777777" w:rsidR="00634A0D" w:rsidRDefault="00634A0D">
      <w:pPr>
        <w:spacing w:after="0" w:line="240" w:lineRule="auto"/>
        <w:ind w:firstLine="357"/>
        <w:jc w:val="both"/>
      </w:pPr>
    </w:p>
    <w:p w14:paraId="4D9DBEFF" w14:textId="77777777" w:rsidR="00634A0D" w:rsidRDefault="00EA4E56">
      <w:pPr>
        <w:ind w:left="360"/>
        <w:jc w:val="both"/>
      </w:pPr>
      <w:r>
        <w:rPr>
          <w:b/>
          <w:bCs/>
        </w:rPr>
        <w:t>Grobgeschätzte Kosten Errichtung Radweg Wintergasse:</w:t>
      </w:r>
    </w:p>
    <w:p w14:paraId="37B50D09" w14:textId="77777777" w:rsidR="00634A0D" w:rsidRDefault="00EA4E56">
      <w:pPr>
        <w:ind w:left="360"/>
        <w:jc w:val="both"/>
      </w:pPr>
      <w:r>
        <w:rPr>
          <w:b/>
          <w:bCs/>
        </w:rPr>
        <w:t>Abschnitt 1:</w:t>
      </w:r>
      <w:r>
        <w:t xml:space="preserve"> </w:t>
      </w:r>
      <w:proofErr w:type="spellStart"/>
      <w:r>
        <w:t>Kieslinggasse</w:t>
      </w:r>
      <w:proofErr w:type="spellEnd"/>
      <w:r>
        <w:t xml:space="preserve"> bis Kindergarten (Wintergasse 46) (Länge ca. 720m) 500.000 (zzgl. </w:t>
      </w:r>
      <w:proofErr w:type="spellStart"/>
      <w:r>
        <w:t>Mwst.</w:t>
      </w:r>
      <w:proofErr w:type="spellEnd"/>
      <w:r>
        <w:t>)</w:t>
      </w:r>
    </w:p>
    <w:p w14:paraId="37C1E84A" w14:textId="77777777" w:rsidR="00634A0D" w:rsidRDefault="00EA4E56">
      <w:pPr>
        <w:ind w:left="360"/>
        <w:jc w:val="both"/>
      </w:pPr>
      <w:r>
        <w:rPr>
          <w:b/>
          <w:bCs/>
        </w:rPr>
        <w:t>Abschnitt 2</w:t>
      </w:r>
      <w:r>
        <w:t xml:space="preserve">: Kindergarten (Wintergasse 46) bis Wintergasse 117a (Länge ca. 430m) 300.000 (zzgl. </w:t>
      </w:r>
      <w:proofErr w:type="spellStart"/>
      <w:r>
        <w:t>Mwst.</w:t>
      </w:r>
      <w:proofErr w:type="spellEnd"/>
      <w:r>
        <w:t>)</w:t>
      </w:r>
    </w:p>
    <w:p w14:paraId="24F92671" w14:textId="77777777" w:rsidR="00634A0D" w:rsidRDefault="00634A0D">
      <w:pPr>
        <w:ind w:left="360"/>
        <w:jc w:val="both"/>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B1A6DB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5448270"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04CBDCF"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5A95BCA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FF0C6B4"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3038F1B" w14:textId="7607AC80" w:rsidR="00634A0D" w:rsidRDefault="00EA4E56">
            <w:pPr>
              <w:widowControl w:val="0"/>
              <w:spacing w:after="0" w:line="240" w:lineRule="auto"/>
              <w:jc w:val="both"/>
              <w:rPr>
                <w:rFonts w:cs="Calibri"/>
                <w:color w:val="000000"/>
              </w:rPr>
            </w:pPr>
            <w:r>
              <w:rPr>
                <w:rFonts w:cs="Calibri"/>
                <w:color w:val="000000"/>
              </w:rPr>
              <w:t>Ca. 842.000 €</w:t>
            </w:r>
            <w:r w:rsidR="008D282C">
              <w:rPr>
                <w:rFonts w:cs="Calibri"/>
                <w:color w:val="000000"/>
              </w:rPr>
              <w:t xml:space="preserve"> </w:t>
            </w:r>
            <w:proofErr w:type="gramStart"/>
            <w:r w:rsidR="008D282C">
              <w:rPr>
                <w:rFonts w:cs="Calibri"/>
                <w:color w:val="000000"/>
              </w:rPr>
              <w:t>laut  grober</w:t>
            </w:r>
            <w:proofErr w:type="gramEnd"/>
            <w:r w:rsidR="008D282C">
              <w:rPr>
                <w:rFonts w:cs="Calibri"/>
                <w:color w:val="000000"/>
              </w:rPr>
              <w:t xml:space="preserve"> Kostenschätzung</w:t>
            </w:r>
          </w:p>
        </w:tc>
      </w:tr>
      <w:tr w:rsidR="00634A0D" w14:paraId="33B0FB0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D721A58"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D69821A"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4A6956B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79A5438"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69DAFAC" w14:textId="77777777" w:rsidR="00634A0D" w:rsidRDefault="00EA4E56">
            <w:pPr>
              <w:widowControl w:val="0"/>
              <w:spacing w:after="0" w:line="240" w:lineRule="auto"/>
              <w:jc w:val="both"/>
              <w:rPr>
                <w:rFonts w:cs="Calibri"/>
                <w:color w:val="000000"/>
              </w:rPr>
            </w:pPr>
            <w:r>
              <w:rPr>
                <w:rFonts w:cs="Calibri"/>
                <w:color w:val="000000"/>
              </w:rPr>
              <w:t>Ausschuss, Stadtrat zur Beauftragung von Planungsarbeiten, Gemeinderat</w:t>
            </w:r>
          </w:p>
        </w:tc>
      </w:tr>
      <w:tr w:rsidR="00634A0D" w14:paraId="4070F3E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62F8BC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9125C70" w14:textId="77777777" w:rsidR="00634A0D" w:rsidRDefault="00EA4E56">
            <w:pPr>
              <w:widowControl w:val="0"/>
              <w:spacing w:after="0" w:line="240" w:lineRule="auto"/>
              <w:jc w:val="both"/>
              <w:rPr>
                <w:lang w:val="de-DE"/>
              </w:rPr>
            </w:pPr>
            <w:r>
              <w:rPr>
                <w:lang w:val="de-DE"/>
              </w:rPr>
              <w:t>ab sofort</w:t>
            </w:r>
          </w:p>
        </w:tc>
      </w:tr>
      <w:tr w:rsidR="00634A0D" w14:paraId="262DC44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84AB0A0"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466C8AE" w14:textId="77777777" w:rsidR="00634A0D" w:rsidRDefault="00EA4E56">
            <w:pPr>
              <w:widowControl w:val="0"/>
              <w:spacing w:after="0" w:line="240" w:lineRule="auto"/>
              <w:jc w:val="both"/>
              <w:rPr>
                <w:lang w:val="de-DE"/>
              </w:rPr>
            </w:pPr>
            <w:r>
              <w:rPr>
                <w:lang w:val="de-DE"/>
              </w:rPr>
              <w:t>offen</w:t>
            </w:r>
          </w:p>
        </w:tc>
      </w:tr>
      <w:tr w:rsidR="00634A0D" w14:paraId="334E167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4CED3FF"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DA7A412" w14:textId="77777777" w:rsidR="00634A0D" w:rsidRDefault="00EA4E56">
            <w:pPr>
              <w:widowControl w:val="0"/>
              <w:spacing w:after="0" w:line="240" w:lineRule="auto"/>
              <w:jc w:val="both"/>
              <w:rPr>
                <w:lang w:val="de-DE"/>
              </w:rPr>
            </w:pPr>
            <w:r>
              <w:rPr>
                <w:lang w:val="de-DE"/>
              </w:rPr>
              <w:t>sehr groß</w:t>
            </w:r>
          </w:p>
        </w:tc>
      </w:tr>
    </w:tbl>
    <w:p w14:paraId="55C18BFB" w14:textId="77777777" w:rsidR="00634A0D" w:rsidRDefault="00634A0D">
      <w:pPr>
        <w:spacing w:after="0"/>
        <w:ind w:firstLine="708"/>
        <w:jc w:val="both"/>
        <w:rPr>
          <w:i/>
          <w:iCs/>
          <w:lang w:val="de-DE"/>
        </w:rPr>
      </w:pPr>
    </w:p>
    <w:p w14:paraId="7D23FC77" w14:textId="77777777" w:rsidR="00634A0D" w:rsidRDefault="00634A0D">
      <w:pPr>
        <w:spacing w:after="0"/>
        <w:ind w:firstLine="708"/>
        <w:jc w:val="both"/>
        <w:rPr>
          <w:i/>
          <w:iCs/>
          <w:lang w:val="de-DE"/>
        </w:rPr>
      </w:pPr>
    </w:p>
    <w:p w14:paraId="68994ABA" w14:textId="77777777" w:rsidR="00634A0D" w:rsidRDefault="00EA4E56">
      <w:pPr>
        <w:spacing w:after="0"/>
        <w:ind w:left="284"/>
        <w:jc w:val="both"/>
      </w:pPr>
      <w:r>
        <w:rPr>
          <w:b/>
          <w:bCs/>
          <w:i/>
          <w:iCs/>
          <w:lang w:val="de-DE"/>
        </w:rPr>
        <w:t>Status/Nächste Schritte:</w:t>
      </w:r>
    </w:p>
    <w:p w14:paraId="5BD4B82E" w14:textId="77777777" w:rsidR="00634A0D" w:rsidRDefault="00634A0D">
      <w:pPr>
        <w:spacing w:after="0"/>
        <w:ind w:left="284"/>
        <w:jc w:val="both"/>
        <w:rPr>
          <w:b/>
          <w:bCs/>
          <w:i/>
          <w:iCs/>
          <w:lang w:val="de-DE"/>
        </w:rPr>
      </w:pPr>
    </w:p>
    <w:p w14:paraId="0AAAAB29" w14:textId="77777777" w:rsidR="00634A0D" w:rsidRDefault="00EA4E56">
      <w:pPr>
        <w:spacing w:after="0" w:line="240" w:lineRule="auto"/>
        <w:jc w:val="both"/>
      </w:pPr>
      <w:r>
        <w:rPr>
          <w:rFonts w:eastAsia="Times New Roman" w:cs="Calibri"/>
          <w:color w:val="000000"/>
          <w:lang w:eastAsia="de-AT"/>
        </w:rPr>
        <w:t xml:space="preserve">Einholung weiterer Angebote oder </w:t>
      </w:r>
      <w:proofErr w:type="gramStart"/>
      <w:r>
        <w:rPr>
          <w:rFonts w:eastAsia="Times New Roman" w:cs="Calibri"/>
          <w:color w:val="000000"/>
          <w:lang w:eastAsia="de-AT"/>
        </w:rPr>
        <w:t>Beauftragung  der</w:t>
      </w:r>
      <w:proofErr w:type="gramEnd"/>
      <w:r>
        <w:rPr>
          <w:rFonts w:eastAsia="Times New Roman" w:cs="Calibri"/>
          <w:color w:val="000000"/>
          <w:lang w:eastAsia="de-AT"/>
        </w:rPr>
        <w:t xml:space="preserve"> </w:t>
      </w:r>
      <w:proofErr w:type="spellStart"/>
      <w:r>
        <w:rPr>
          <w:rFonts w:eastAsia="Times New Roman" w:cs="Calibri"/>
          <w:color w:val="000000"/>
          <w:lang w:eastAsia="de-AT"/>
        </w:rPr>
        <w:t>Anbote</w:t>
      </w:r>
      <w:proofErr w:type="spellEnd"/>
      <w:r>
        <w:rPr>
          <w:rFonts w:eastAsia="Times New Roman" w:cs="Calibri"/>
          <w:color w:val="000000"/>
          <w:lang w:eastAsia="de-AT"/>
        </w:rPr>
        <w:t xml:space="preserve"> Rennhofer bezüglich Planung</w:t>
      </w:r>
    </w:p>
    <w:p w14:paraId="5074ED54" w14:textId="77777777" w:rsidR="00634A0D" w:rsidRDefault="00EA4E56">
      <w:pPr>
        <w:spacing w:after="0" w:line="240" w:lineRule="auto"/>
        <w:jc w:val="both"/>
      </w:pPr>
      <w:r>
        <w:rPr>
          <w:rFonts w:eastAsia="Times New Roman" w:cs="Calibri"/>
          <w:color w:val="000000"/>
          <w:lang w:eastAsia="de-AT"/>
        </w:rPr>
        <w:t>– kann in 2 Etappen erfolgen</w:t>
      </w:r>
    </w:p>
    <w:p w14:paraId="30C19A84" w14:textId="77777777" w:rsidR="00634A0D" w:rsidRDefault="00634A0D">
      <w:pPr>
        <w:spacing w:after="0" w:line="240" w:lineRule="auto"/>
        <w:jc w:val="both"/>
        <w:rPr>
          <w:rFonts w:eastAsia="Times New Roman" w:cs="Calibri"/>
          <w:color w:val="000000"/>
          <w:lang w:eastAsia="de-AT"/>
        </w:rPr>
      </w:pPr>
    </w:p>
    <w:p w14:paraId="0E517C1E" w14:textId="77777777" w:rsidR="00634A0D" w:rsidRDefault="00634A0D">
      <w:pPr>
        <w:jc w:val="both"/>
        <w:rPr>
          <w:rFonts w:eastAsia="Times New Roman" w:cs="Calibri"/>
          <w:color w:val="000000"/>
          <w:lang w:eastAsia="de-AT"/>
        </w:rPr>
      </w:pPr>
    </w:p>
    <w:p w14:paraId="67134D48" w14:textId="77777777" w:rsidR="00634A0D" w:rsidRDefault="00634A0D">
      <w:pPr>
        <w:pageBreakBefore/>
        <w:spacing w:after="0" w:line="240" w:lineRule="auto"/>
        <w:jc w:val="both"/>
        <w:rPr>
          <w:rFonts w:eastAsia="Times New Roman" w:cs="Calibri"/>
          <w:color w:val="000000"/>
          <w:lang w:eastAsia="de-AT"/>
        </w:rPr>
      </w:pPr>
    </w:p>
    <w:p w14:paraId="6A88C0CF" w14:textId="77777777" w:rsidR="00634A0D" w:rsidRDefault="00EA4E56">
      <w:pPr>
        <w:spacing w:after="0" w:line="240" w:lineRule="auto"/>
        <w:jc w:val="both"/>
      </w:pPr>
      <w:r>
        <w:rPr>
          <w:rFonts w:ascii="Calibri Light" w:hAnsi="Calibri Light" w:cs="Calibri Light"/>
          <w:b/>
          <w:bCs/>
          <w:i/>
          <w:iCs/>
          <w:color w:val="1F3864"/>
          <w:sz w:val="24"/>
          <w:szCs w:val="24"/>
          <w:lang w:eastAsia="de-AT"/>
        </w:rPr>
        <w:t>B</w:t>
      </w:r>
      <w:proofErr w:type="gramStart"/>
      <w:r>
        <w:rPr>
          <w:rFonts w:ascii="Calibri Light" w:hAnsi="Calibri Light" w:cs="Calibri Light"/>
          <w:b/>
          <w:bCs/>
          <w:i/>
          <w:iCs/>
          <w:color w:val="1F3864"/>
          <w:sz w:val="24"/>
          <w:szCs w:val="24"/>
          <w:lang w:eastAsia="de-AT"/>
        </w:rPr>
        <w:t xml:space="preserve">4  </w:t>
      </w:r>
      <w:r>
        <w:rPr>
          <w:rFonts w:ascii="Calibri Light" w:eastAsia="Times New Roman" w:hAnsi="Calibri Light" w:cs="Calibri Light"/>
          <w:b/>
          <w:bCs/>
          <w:color w:val="1F3864"/>
          <w:sz w:val="24"/>
          <w:szCs w:val="24"/>
          <w:lang w:val="de-DE"/>
        </w:rPr>
        <w:t>Dr.</w:t>
      </w:r>
      <w:proofErr w:type="gramEnd"/>
      <w:r>
        <w:rPr>
          <w:rFonts w:ascii="Calibri Light" w:eastAsia="Times New Roman" w:hAnsi="Calibri Light" w:cs="Calibri Light"/>
          <w:b/>
          <w:bCs/>
          <w:color w:val="1F3864"/>
          <w:sz w:val="24"/>
          <w:szCs w:val="24"/>
          <w:lang w:val="de-DE"/>
        </w:rPr>
        <w:t xml:space="preserve"> Weißgasse, </w:t>
      </w:r>
      <w:r>
        <w:rPr>
          <w:rFonts w:ascii="Calibri Light" w:hAnsi="Calibri Light" w:cs="Calibri Light"/>
          <w:b/>
          <w:bCs/>
          <w:color w:val="1F3864"/>
          <w:sz w:val="24"/>
          <w:szCs w:val="24"/>
        </w:rPr>
        <w:t xml:space="preserve">Franz </w:t>
      </w:r>
      <w:proofErr w:type="spellStart"/>
      <w:r>
        <w:rPr>
          <w:rFonts w:ascii="Calibri Light" w:hAnsi="Calibri Light" w:cs="Calibri Light"/>
          <w:b/>
          <w:bCs/>
          <w:color w:val="1F3864"/>
          <w:sz w:val="24"/>
          <w:szCs w:val="24"/>
        </w:rPr>
        <w:t>Guschl</w:t>
      </w:r>
      <w:proofErr w:type="spellEnd"/>
      <w:r>
        <w:rPr>
          <w:rFonts w:ascii="Calibri Light" w:hAnsi="Calibri Light" w:cs="Calibri Light"/>
          <w:b/>
          <w:bCs/>
          <w:color w:val="1F3864"/>
          <w:sz w:val="24"/>
          <w:szCs w:val="24"/>
        </w:rPr>
        <w:t xml:space="preserve">-Gasse und </w:t>
      </w:r>
      <w:proofErr w:type="spellStart"/>
      <w:r>
        <w:rPr>
          <w:rFonts w:ascii="Calibri Light" w:hAnsi="Calibri Light" w:cs="Calibri Light"/>
          <w:b/>
          <w:bCs/>
          <w:color w:val="1F3864"/>
          <w:sz w:val="24"/>
          <w:szCs w:val="24"/>
        </w:rPr>
        <w:t>Kieslinggasse</w:t>
      </w:r>
      <w:proofErr w:type="spellEnd"/>
      <w:r>
        <w:rPr>
          <w:rFonts w:ascii="Calibri Light" w:hAnsi="Calibri Light" w:cs="Calibri Light"/>
          <w:b/>
          <w:bCs/>
          <w:color w:val="1F3864"/>
          <w:sz w:val="24"/>
          <w:szCs w:val="24"/>
        </w:rPr>
        <w:t xml:space="preserve">: </w:t>
      </w:r>
      <w:r>
        <w:rPr>
          <w:rFonts w:ascii="Calibri Light" w:hAnsi="Calibri Light" w:cs="Calibri Light"/>
          <w:b/>
          <w:bCs/>
          <w:color w:val="1F3864"/>
          <w:sz w:val="24"/>
          <w:szCs w:val="24"/>
          <w:lang w:eastAsia="de-AT"/>
        </w:rPr>
        <w:t>Aufhebung der Einbahnregelung für RadfahrerInnen</w:t>
      </w:r>
    </w:p>
    <w:p w14:paraId="1B59B67E" w14:textId="77777777" w:rsidR="00634A0D" w:rsidRDefault="00634A0D">
      <w:pPr>
        <w:pStyle w:val="berschrift3"/>
        <w:jc w:val="both"/>
        <w:rPr>
          <w:lang w:eastAsia="de-AT"/>
        </w:rPr>
      </w:pPr>
    </w:p>
    <w:p w14:paraId="5BBACBD3" w14:textId="77777777" w:rsidR="00634A0D" w:rsidRDefault="00EA4E56">
      <w:pPr>
        <w:spacing w:after="0" w:line="240" w:lineRule="auto"/>
        <w:jc w:val="both"/>
      </w:pPr>
      <w:r>
        <w:rPr>
          <w:rFonts w:eastAsia="Times New Roman" w:cs="Calibri"/>
          <w:color w:val="000000"/>
          <w:lang w:eastAsia="de-AT"/>
        </w:rPr>
        <w:t>Im Bereich Wintergasse gibt es einerseits eine hohe Bevölkerungszahl mit einer hohen Bevölkerungsdichte und andererseits enge Straßen mit einem signifikanten LKW-Verkehrsanteil. Die dadurch bestehende Unsicherheit führt etwa dazu, dass Eltern ein an sich naheliegendes Radfahren für Kinder nur wenig ins Auge fassen.</w:t>
      </w:r>
    </w:p>
    <w:p w14:paraId="282A4581" w14:textId="77777777" w:rsidR="00634A0D" w:rsidRDefault="00EA4E56">
      <w:pPr>
        <w:jc w:val="both"/>
      </w:pPr>
      <w:r>
        <w:rPr>
          <w:rFonts w:cs="Calibri"/>
        </w:rPr>
        <w:t>Im von der Gemeinde 2017 beauftragten „Verkehrskonzept Herrengasse Bad Säckingen Straße Wintergasse“ heißt es im Punkt 9.3 unter „Radfahren gegen die Einbahn Dr. Weiss Gasse“:</w:t>
      </w:r>
    </w:p>
    <w:p w14:paraId="78B93642" w14:textId="77777777" w:rsidR="00634A0D" w:rsidRDefault="00EA4E56">
      <w:pPr>
        <w:jc w:val="both"/>
      </w:pPr>
      <w:r>
        <w:rPr>
          <w:rFonts w:cs="Calibri"/>
        </w:rPr>
        <w:t>„Es wird vorgeschlagen, „Radfahren gegen die Einbahn ohne Fahrstreifentrennung“ in Anlehnung an die RVS 03.02.13 „Radverkehr“, Punkt 8.2.3. zu verordnen. Aufgrund des geringen Verkehrsaufkommens (bei Trockenwetter: 19 KFZ in der Spitzenstunde, das entspricht im Durchschnitt alle 189 Sekunden 1 PKW) erscheint jedoch eine Fahrstreifentrennung entbehrlich“. (Entsprechende Bodenmarkierungen und Verkehrszeichen (Zusatztafeln) sind in einem Lageplan vorgeschlagen).</w:t>
      </w:r>
    </w:p>
    <w:p w14:paraId="74637E5B" w14:textId="77777777" w:rsidR="00634A0D" w:rsidRDefault="00EA4E56">
      <w:pPr>
        <w:jc w:val="both"/>
      </w:pPr>
      <w:r>
        <w:rPr>
          <w:rFonts w:cs="Calibri"/>
        </w:rPr>
        <w:t xml:space="preserve">Diese Begründung gilt sinngemäß auch für Franz </w:t>
      </w:r>
      <w:proofErr w:type="spellStart"/>
      <w:r>
        <w:rPr>
          <w:rFonts w:cs="Calibri"/>
        </w:rPr>
        <w:t>Guschl</w:t>
      </w:r>
      <w:proofErr w:type="spellEnd"/>
      <w:r>
        <w:rPr>
          <w:rFonts w:cs="Calibri"/>
        </w:rPr>
        <w:t xml:space="preserve">-Gasse und </w:t>
      </w:r>
      <w:proofErr w:type="spellStart"/>
      <w:r>
        <w:rPr>
          <w:rFonts w:cs="Calibri"/>
        </w:rPr>
        <w:t>Kieslinggasse</w:t>
      </w:r>
      <w:proofErr w:type="spellEnd"/>
      <w:r>
        <w:rPr>
          <w:rFonts w:cs="Calibri"/>
        </w:rPr>
        <w:t xml:space="preserve">, die mit der Dr. </w:t>
      </w:r>
      <w:proofErr w:type="spellStart"/>
      <w:r>
        <w:rPr>
          <w:rFonts w:cs="Calibri"/>
        </w:rPr>
        <w:t>Weißgassse</w:t>
      </w:r>
      <w:proofErr w:type="spellEnd"/>
      <w:r>
        <w:rPr>
          <w:rFonts w:cs="Calibri"/>
        </w:rPr>
        <w:t xml:space="preserve"> in einem Einbahn-System verbunden sind; daher hat sich der Ausschuss 7 für eine Gesamtlösung für alle drei Gassen mit folgender </w:t>
      </w:r>
      <w:proofErr w:type="gramStart"/>
      <w:r>
        <w:rPr>
          <w:rFonts w:cs="Calibri"/>
        </w:rPr>
        <w:t>Begründung  ausgesprochen</w:t>
      </w:r>
      <w:proofErr w:type="gramEnd"/>
      <w:r>
        <w:rPr>
          <w:rFonts w:cs="Calibri"/>
        </w:rPr>
        <w:t>:</w:t>
      </w:r>
    </w:p>
    <w:p w14:paraId="27F356FB" w14:textId="77777777" w:rsidR="00634A0D" w:rsidRDefault="00634A0D">
      <w:pPr>
        <w:ind w:left="907"/>
        <w:jc w:val="both"/>
        <w:rPr>
          <w:rFonts w:cs="Calibri"/>
        </w:rPr>
      </w:pPr>
    </w:p>
    <w:p w14:paraId="3D5CA0A5" w14:textId="77777777" w:rsidR="00634A0D" w:rsidRDefault="00EA4E56">
      <w:pPr>
        <w:pStyle w:val="Listenabsatz"/>
        <w:numPr>
          <w:ilvl w:val="0"/>
          <w:numId w:val="30"/>
        </w:numPr>
        <w:spacing w:after="0" w:line="244" w:lineRule="auto"/>
        <w:jc w:val="both"/>
      </w:pPr>
      <w:r>
        <w:rPr>
          <w:rFonts w:cs="Calibri"/>
        </w:rPr>
        <w:t xml:space="preserve">„Radfahren gegen die Einbahn“ in diesen drei Gassen </w:t>
      </w:r>
      <w:r>
        <w:rPr>
          <w:rFonts w:cs="Calibri"/>
          <w:lang w:val="de-DE"/>
        </w:rPr>
        <w:t>ist eine Verbesserung für RadfahrerInnen im Bereich Wintergasse, insbesondere bei der Fahrt in und von Richtung Zentrum, Schulen und Bahnstation Purkersdorf-Zentrum</w:t>
      </w:r>
    </w:p>
    <w:p w14:paraId="258B9C08" w14:textId="77777777" w:rsidR="00634A0D" w:rsidRDefault="00EA4E56">
      <w:pPr>
        <w:pStyle w:val="Listenabsatz"/>
        <w:numPr>
          <w:ilvl w:val="0"/>
          <w:numId w:val="8"/>
        </w:numPr>
        <w:spacing w:after="0" w:line="244" w:lineRule="auto"/>
        <w:jc w:val="both"/>
      </w:pPr>
      <w:r>
        <w:rPr>
          <w:rFonts w:cs="Calibri"/>
          <w:lang w:val="de-DE"/>
        </w:rPr>
        <w:t xml:space="preserve">Die Maßnahme entspricht </w:t>
      </w:r>
      <w:r>
        <w:rPr>
          <w:rFonts w:cs="Calibri"/>
        </w:rPr>
        <w:t>der Empfehlung von mehreren Verkehrsexperten (</w:t>
      </w:r>
      <w:proofErr w:type="spellStart"/>
      <w:r>
        <w:rPr>
          <w:rFonts w:cs="Calibri"/>
        </w:rPr>
        <w:t>Petzmann</w:t>
      </w:r>
      <w:proofErr w:type="spellEnd"/>
      <w:r>
        <w:rPr>
          <w:rFonts w:cs="Calibri"/>
        </w:rPr>
        <w:t>, Rennhofer und Knoflacher), die für Purkersdorf gearbeitet haben</w:t>
      </w:r>
    </w:p>
    <w:p w14:paraId="77ED9A52" w14:textId="77777777" w:rsidR="00634A0D" w:rsidRDefault="00EA4E56">
      <w:pPr>
        <w:pStyle w:val="Listenabsatz"/>
        <w:numPr>
          <w:ilvl w:val="0"/>
          <w:numId w:val="8"/>
        </w:numPr>
        <w:spacing w:after="0" w:line="244" w:lineRule="auto"/>
        <w:jc w:val="both"/>
      </w:pPr>
      <w:r>
        <w:rPr>
          <w:rFonts w:cs="Calibri"/>
          <w:lang w:val="de-DE"/>
        </w:rPr>
        <w:t>Vorteilhafterweise liegt ein Plan dazu (Rennhofer)vor.</w:t>
      </w:r>
    </w:p>
    <w:p w14:paraId="71463D90" w14:textId="77777777" w:rsidR="00634A0D" w:rsidRDefault="00EA4E56">
      <w:pPr>
        <w:pStyle w:val="Listenabsatz"/>
        <w:numPr>
          <w:ilvl w:val="0"/>
          <w:numId w:val="8"/>
        </w:numPr>
        <w:spacing w:after="0" w:line="244" w:lineRule="auto"/>
        <w:jc w:val="both"/>
      </w:pPr>
      <w:r>
        <w:rPr>
          <w:rFonts w:cs="Calibri"/>
          <w:lang w:val="de-DE"/>
        </w:rPr>
        <w:t>Damit entstehen der Gemeinde - außer Verkehrszeichen – vorbehaltlich einer Stellungnahme der BH - keine weiteren Kosten.</w:t>
      </w:r>
    </w:p>
    <w:p w14:paraId="2EB4AE3B" w14:textId="77777777" w:rsidR="00634A0D" w:rsidRDefault="00634A0D">
      <w:pPr>
        <w:ind w:left="907"/>
        <w:jc w:val="both"/>
        <w:rPr>
          <w:rFonts w:ascii="Times New Roman" w:hAnsi="Times New Roman" w:cs="Times New Roman"/>
          <w:lang w:val="de-DE"/>
        </w:rPr>
      </w:pPr>
    </w:p>
    <w:p w14:paraId="648CDD15" w14:textId="77777777" w:rsidR="00634A0D" w:rsidRDefault="00634A0D">
      <w:pPr>
        <w:spacing w:after="0" w:line="240" w:lineRule="auto"/>
        <w:jc w:val="both"/>
        <w:rPr>
          <w:rFonts w:eastAsia="Times New Roman" w:cs="Calibri"/>
          <w:color w:val="000000"/>
          <w:lang w:eastAsia="de-AT"/>
        </w:rPr>
      </w:pPr>
    </w:p>
    <w:p w14:paraId="0B0A4BB2" w14:textId="77777777" w:rsidR="00634A0D" w:rsidRDefault="00EA4E56">
      <w:pPr>
        <w:ind w:left="360"/>
        <w:jc w:val="both"/>
      </w:pPr>
      <w:r>
        <w:rPr>
          <w:noProof/>
        </w:rPr>
        <w:lastRenderedPageBreak/>
        <w:drawing>
          <wp:inline distT="0" distB="0" distL="0" distR="0" wp14:anchorId="4EEB393E" wp14:editId="30FFDD8F">
            <wp:extent cx="4221364" cy="3368155"/>
            <wp:effectExtent l="0" t="0" r="7736" b="3695"/>
            <wp:docPr id="17" name="Grafik 3" descr="Ein Bild, das draußen, Straße, Gebäude, Hau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4221364" cy="3368155"/>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EB7DEA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5068FB5"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7C3D465"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D8FA26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EE5ED88"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5D6693B" w14:textId="77777777" w:rsidR="00634A0D" w:rsidRDefault="00EA4E56">
            <w:pPr>
              <w:widowControl w:val="0"/>
              <w:spacing w:after="0" w:line="240" w:lineRule="auto"/>
              <w:jc w:val="both"/>
              <w:rPr>
                <w:rFonts w:cs="Calibri"/>
                <w:color w:val="000000"/>
              </w:rPr>
            </w:pPr>
            <w:r>
              <w:rPr>
                <w:rFonts w:cs="Calibri"/>
                <w:color w:val="000000"/>
              </w:rPr>
              <w:t xml:space="preserve">minimal  </w:t>
            </w:r>
          </w:p>
        </w:tc>
      </w:tr>
      <w:tr w:rsidR="00634A0D" w14:paraId="72CC4EA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56E698"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2D93B7F"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43414A1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2F23C81"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207E0A1" w14:textId="77777777" w:rsidR="00634A0D" w:rsidRDefault="00EA4E56">
            <w:pPr>
              <w:widowControl w:val="0"/>
              <w:spacing w:after="0" w:line="240" w:lineRule="auto"/>
              <w:jc w:val="both"/>
              <w:rPr>
                <w:rFonts w:cs="Calibri"/>
                <w:color w:val="000000"/>
              </w:rPr>
            </w:pPr>
            <w:r>
              <w:rPr>
                <w:rFonts w:cs="Calibri"/>
                <w:color w:val="000000"/>
              </w:rPr>
              <w:t>Bauamt</w:t>
            </w:r>
          </w:p>
        </w:tc>
      </w:tr>
      <w:tr w:rsidR="00634A0D" w14:paraId="4C91A33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AC35640"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2D0BA8D" w14:textId="7B3137B9" w:rsidR="00634A0D" w:rsidRDefault="008D282C">
            <w:pPr>
              <w:widowControl w:val="0"/>
              <w:spacing w:after="0" w:line="240" w:lineRule="auto"/>
              <w:jc w:val="both"/>
              <w:rPr>
                <w:lang w:val="de-DE"/>
              </w:rPr>
            </w:pPr>
            <w:r>
              <w:rPr>
                <w:lang w:val="de-DE"/>
              </w:rPr>
              <w:t>Nach Erlassen der BH-Verordnung</w:t>
            </w:r>
          </w:p>
        </w:tc>
      </w:tr>
      <w:tr w:rsidR="00634A0D" w14:paraId="4DECA2D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A304A48"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99E6DF1" w14:textId="504BE513" w:rsidR="00634A0D" w:rsidRDefault="008D282C">
            <w:pPr>
              <w:widowControl w:val="0"/>
              <w:spacing w:after="0" w:line="240" w:lineRule="auto"/>
              <w:jc w:val="both"/>
              <w:rPr>
                <w:lang w:val="de-DE"/>
              </w:rPr>
            </w:pPr>
            <w:r>
              <w:rPr>
                <w:lang w:val="de-DE"/>
              </w:rPr>
              <w:t>Ab sofort nach Verordnung durch die BH</w:t>
            </w:r>
          </w:p>
        </w:tc>
      </w:tr>
      <w:tr w:rsidR="00634A0D" w14:paraId="78A1A95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A2F3E44"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174605D" w14:textId="77777777" w:rsidR="00634A0D" w:rsidRDefault="00EA4E56">
            <w:pPr>
              <w:widowControl w:val="0"/>
              <w:spacing w:after="0" w:line="240" w:lineRule="auto"/>
              <w:jc w:val="both"/>
              <w:rPr>
                <w:lang w:val="de-DE"/>
              </w:rPr>
            </w:pPr>
            <w:r>
              <w:rPr>
                <w:lang w:val="de-DE"/>
              </w:rPr>
              <w:t>mittel</w:t>
            </w:r>
          </w:p>
        </w:tc>
      </w:tr>
    </w:tbl>
    <w:p w14:paraId="6CE9B150" w14:textId="77777777" w:rsidR="00634A0D" w:rsidRDefault="00634A0D">
      <w:pPr>
        <w:spacing w:after="0"/>
        <w:ind w:firstLine="708"/>
        <w:jc w:val="both"/>
        <w:rPr>
          <w:i/>
          <w:iCs/>
          <w:lang w:val="de-DE"/>
        </w:rPr>
      </w:pPr>
    </w:p>
    <w:p w14:paraId="5C443416" w14:textId="77777777" w:rsidR="00634A0D" w:rsidRDefault="00634A0D">
      <w:pPr>
        <w:spacing w:after="0"/>
        <w:ind w:firstLine="708"/>
        <w:jc w:val="both"/>
        <w:rPr>
          <w:i/>
          <w:iCs/>
          <w:lang w:val="de-DE"/>
        </w:rPr>
      </w:pPr>
    </w:p>
    <w:p w14:paraId="3F8F0ABB" w14:textId="77777777" w:rsidR="00634A0D" w:rsidRDefault="00EA4E56">
      <w:pPr>
        <w:spacing w:after="0"/>
        <w:ind w:left="284"/>
        <w:jc w:val="both"/>
      </w:pPr>
      <w:r>
        <w:rPr>
          <w:b/>
          <w:bCs/>
          <w:i/>
          <w:iCs/>
          <w:lang w:val="de-DE"/>
        </w:rPr>
        <w:t>Status/Nächste Schritte:</w:t>
      </w:r>
    </w:p>
    <w:p w14:paraId="6D9B807F" w14:textId="77777777" w:rsidR="00634A0D" w:rsidRDefault="00634A0D">
      <w:pPr>
        <w:spacing w:after="0"/>
        <w:ind w:left="284"/>
        <w:jc w:val="both"/>
        <w:rPr>
          <w:b/>
          <w:bCs/>
          <w:i/>
          <w:iCs/>
          <w:lang w:val="de-DE"/>
        </w:rPr>
      </w:pPr>
    </w:p>
    <w:p w14:paraId="32C5A3A3" w14:textId="77777777" w:rsidR="008D282C" w:rsidRDefault="008D282C" w:rsidP="008D282C">
      <w:pPr>
        <w:ind w:firstLine="396"/>
        <w:jc w:val="both"/>
      </w:pPr>
      <w:r>
        <w:rPr>
          <w:lang w:val="de-DE"/>
        </w:rPr>
        <w:t>In Umsetzung begriffen</w:t>
      </w:r>
    </w:p>
    <w:p w14:paraId="019D7CCE" w14:textId="77777777" w:rsidR="00634A0D" w:rsidRDefault="00EA4E56">
      <w:pPr>
        <w:spacing w:after="0"/>
        <w:ind w:left="396"/>
        <w:jc w:val="both"/>
      </w:pPr>
      <w:r>
        <w:rPr>
          <w:rFonts w:cs="Calibri"/>
          <w:lang w:val="de-DE"/>
        </w:rPr>
        <w:t>Das Ansuchen für eine entsprechende Verordnung wurde gestellt; eine Beschilderung   erfolgt nach Verordnung durch die BH</w:t>
      </w:r>
    </w:p>
    <w:p w14:paraId="11C99746" w14:textId="77777777" w:rsidR="00634A0D" w:rsidRDefault="00634A0D">
      <w:pPr>
        <w:spacing w:after="0"/>
        <w:ind w:left="396"/>
        <w:jc w:val="both"/>
        <w:rPr>
          <w:rFonts w:cs="Calibri"/>
          <w:lang w:val="de-DE"/>
        </w:rPr>
      </w:pPr>
    </w:p>
    <w:p w14:paraId="56D81377" w14:textId="77777777" w:rsidR="00634A0D" w:rsidRDefault="00634A0D">
      <w:pPr>
        <w:jc w:val="both"/>
        <w:rPr>
          <w:rFonts w:eastAsia="Times New Roman" w:cs="Calibri"/>
          <w:color w:val="000000"/>
          <w:lang w:eastAsia="de-AT"/>
        </w:rPr>
      </w:pPr>
    </w:p>
    <w:p w14:paraId="3A6F9C5D" w14:textId="77777777" w:rsidR="00634A0D" w:rsidRDefault="00EA4E56">
      <w:pPr>
        <w:pStyle w:val="berschrift2"/>
        <w:pageBreakBefore/>
        <w:jc w:val="both"/>
      </w:pPr>
      <w:bookmarkStart w:id="34" w:name="_Toc73784636"/>
      <w:bookmarkStart w:id="35" w:name="_Toc87371963"/>
      <w:r>
        <w:rPr>
          <w:b/>
          <w:bCs/>
          <w:lang w:eastAsia="de-AT"/>
        </w:rPr>
        <w:lastRenderedPageBreak/>
        <w:t>C. Bereich Zentrum</w:t>
      </w:r>
      <w:bookmarkEnd w:id="34"/>
      <w:bookmarkEnd w:id="35"/>
    </w:p>
    <w:p w14:paraId="66CE7758" w14:textId="77777777" w:rsidR="00634A0D" w:rsidRDefault="00634A0D">
      <w:pPr>
        <w:jc w:val="both"/>
        <w:rPr>
          <w:lang w:eastAsia="de-AT"/>
        </w:rPr>
      </w:pPr>
    </w:p>
    <w:p w14:paraId="19C569D3" w14:textId="77777777" w:rsidR="00634A0D" w:rsidRDefault="00EA4E56">
      <w:pPr>
        <w:pStyle w:val="berschrift3"/>
        <w:jc w:val="both"/>
      </w:pPr>
      <w:bookmarkStart w:id="36" w:name="_Toc73784637"/>
      <w:bookmarkStart w:id="37" w:name="_Toc87371964"/>
      <w:r>
        <w:rPr>
          <w:b/>
          <w:bCs/>
          <w:i/>
          <w:iCs/>
          <w:lang w:eastAsia="de-AT"/>
        </w:rPr>
        <w:t>C</w:t>
      </w:r>
      <w:proofErr w:type="gramStart"/>
      <w:r>
        <w:rPr>
          <w:b/>
          <w:bCs/>
          <w:i/>
          <w:iCs/>
          <w:lang w:eastAsia="de-AT"/>
        </w:rPr>
        <w:t xml:space="preserve">1  </w:t>
      </w:r>
      <w:r>
        <w:rPr>
          <w:b/>
          <w:bCs/>
          <w:lang w:eastAsia="de-AT"/>
        </w:rPr>
        <w:t>Weitere</w:t>
      </w:r>
      <w:proofErr w:type="gramEnd"/>
      <w:r>
        <w:rPr>
          <w:b/>
          <w:bCs/>
          <w:lang w:eastAsia="de-AT"/>
        </w:rPr>
        <w:t xml:space="preserve"> Radabstellplätze</w:t>
      </w:r>
      <w:bookmarkEnd w:id="36"/>
      <w:bookmarkEnd w:id="37"/>
    </w:p>
    <w:p w14:paraId="45798AFC" w14:textId="77777777" w:rsidR="00634A0D" w:rsidRDefault="00634A0D">
      <w:pPr>
        <w:pStyle w:val="berschrift3"/>
        <w:jc w:val="both"/>
        <w:rPr>
          <w:lang w:eastAsia="de-AT"/>
        </w:rPr>
      </w:pPr>
    </w:p>
    <w:p w14:paraId="21F9637C" w14:textId="675B8893" w:rsidR="008D282C" w:rsidRDefault="00EA4E56">
      <w:pPr>
        <w:spacing w:after="0" w:line="240" w:lineRule="auto"/>
        <w:jc w:val="both"/>
        <w:rPr>
          <w:rFonts w:eastAsia="Times New Roman" w:cs="Calibri"/>
          <w:lang w:val="de-DE"/>
        </w:rPr>
      </w:pPr>
      <w:r>
        <w:rPr>
          <w:rFonts w:eastAsia="Times New Roman" w:cs="Calibri"/>
          <w:color w:val="000000"/>
          <w:lang w:eastAsia="de-AT"/>
        </w:rPr>
        <w:t xml:space="preserve">Die Radlobby Purkersdorf legte </w:t>
      </w:r>
      <w:r w:rsidR="008D282C">
        <w:rPr>
          <w:rFonts w:eastAsia="Times New Roman" w:cs="Calibri"/>
          <w:color w:val="000000"/>
          <w:lang w:eastAsia="de-AT"/>
        </w:rPr>
        <w:t xml:space="preserve">im Frühjahr 2020 </w:t>
      </w:r>
      <w:r>
        <w:rPr>
          <w:rFonts w:eastAsia="Times New Roman" w:cs="Calibri"/>
          <w:color w:val="000000"/>
          <w:lang w:eastAsia="de-AT"/>
        </w:rPr>
        <w:t xml:space="preserve">Vorschläge für Radabstellanlagen für 7 Bereiche im Zentrum vor (vor Volksbank, vor </w:t>
      </w:r>
      <w:proofErr w:type="spellStart"/>
      <w:r>
        <w:rPr>
          <w:rFonts w:eastAsia="Times New Roman" w:cs="Calibri"/>
          <w:color w:val="000000"/>
          <w:lang w:eastAsia="de-AT"/>
        </w:rPr>
        <w:t>Generali</w:t>
      </w:r>
      <w:proofErr w:type="spellEnd"/>
      <w:r>
        <w:rPr>
          <w:rFonts w:eastAsia="Times New Roman" w:cs="Calibri"/>
          <w:color w:val="000000"/>
          <w:lang w:eastAsia="de-AT"/>
        </w:rPr>
        <w:t xml:space="preserve">, vor Tribüne Hauptplatz, Bachgasse, Rathaus, Bezirksgericht, NMS). Eine Evaluierung der Bauabteilung resultierte im Platz vor der Volksbank. Nach </w:t>
      </w:r>
      <w:proofErr w:type="spellStart"/>
      <w:r w:rsidR="008D282C">
        <w:rPr>
          <w:rFonts w:eastAsia="Times New Roman" w:cs="Calibri"/>
          <w:color w:val="000000"/>
          <w:lang w:eastAsia="de-AT"/>
        </w:rPr>
        <w:t>Diskusssionen</w:t>
      </w:r>
      <w:proofErr w:type="spellEnd"/>
      <w:r w:rsidR="008D282C">
        <w:rPr>
          <w:rFonts w:eastAsia="Times New Roman" w:cs="Calibri"/>
          <w:color w:val="000000"/>
          <w:lang w:eastAsia="de-AT"/>
        </w:rPr>
        <w:t xml:space="preserve"> </w:t>
      </w:r>
      <w:r>
        <w:rPr>
          <w:rFonts w:eastAsia="Times New Roman" w:cs="Calibri"/>
          <w:color w:val="000000"/>
          <w:lang w:eastAsia="de-AT"/>
        </w:rPr>
        <w:t xml:space="preserve">Vorarbeiten des Ausschusses 7 </w:t>
      </w:r>
      <w:r>
        <w:rPr>
          <w:rFonts w:eastAsia="Times New Roman" w:cs="Calibri"/>
          <w:lang w:val="de-DE"/>
        </w:rPr>
        <w:t xml:space="preserve">wurde vom Stadtrat am 26.1.21 eine kostengünstige Beschaffung über „Wir5vomWienerwald“ angestrebt, die auch vollzogen wurde (Mobile kombinierte Anlagen mit </w:t>
      </w:r>
      <w:proofErr w:type="gramStart"/>
      <w:r>
        <w:rPr>
          <w:rFonts w:eastAsia="Times New Roman" w:cs="Calibri"/>
          <w:lang w:val="de-DE"/>
        </w:rPr>
        <w:t>je  3</w:t>
      </w:r>
      <w:proofErr w:type="gramEnd"/>
      <w:r>
        <w:rPr>
          <w:rFonts w:eastAsia="Times New Roman" w:cs="Calibri"/>
          <w:lang w:val="de-DE"/>
        </w:rPr>
        <w:t xml:space="preserve"> Rad-Anlehn-Bügeln zu ca</w:t>
      </w:r>
      <w:r w:rsidR="008D282C">
        <w:rPr>
          <w:rFonts w:eastAsia="Times New Roman" w:cs="Calibri"/>
          <w:lang w:val="de-DE"/>
        </w:rPr>
        <w:t>.</w:t>
      </w:r>
      <w:r>
        <w:rPr>
          <w:rFonts w:eastAsia="Times New Roman" w:cs="Calibri"/>
          <w:lang w:val="de-DE"/>
        </w:rPr>
        <w:t xml:space="preserve"> 250€ pro 3er-Garnitur; von insgesamt 15 mindestens 4 für Purkersdorf). Es wurden auch vier Standorte zur Aufstellung von kostengünstigen Radabstellanalgen beschlossen (bei Post, Bezirksgericht, BIPA und Volksbank). </w:t>
      </w:r>
    </w:p>
    <w:p w14:paraId="3CA90FCF" w14:textId="6AC14233" w:rsidR="00634A0D" w:rsidRPr="008D282C" w:rsidRDefault="00EA4E56">
      <w:pPr>
        <w:spacing w:after="0" w:line="240" w:lineRule="auto"/>
        <w:jc w:val="both"/>
      </w:pPr>
      <w:r>
        <w:rPr>
          <w:rFonts w:eastAsia="Times New Roman" w:cs="Calibri"/>
          <w:lang w:val="de-DE"/>
        </w:rPr>
        <w:t>Auch vor der Volksschule</w:t>
      </w:r>
      <w:r w:rsidR="008D282C">
        <w:rPr>
          <w:rFonts w:eastAsia="Times New Roman" w:cs="Calibri"/>
          <w:lang w:val="de-DE"/>
        </w:rPr>
        <w:t xml:space="preserve"> und der </w:t>
      </w:r>
      <w:r w:rsidR="00A37452">
        <w:rPr>
          <w:rFonts w:eastAsia="Times New Roman" w:cs="Calibri"/>
          <w:lang w:val="de-DE"/>
        </w:rPr>
        <w:t>NMS</w:t>
      </w:r>
      <w:r>
        <w:rPr>
          <w:rFonts w:eastAsia="Times New Roman" w:cs="Calibri"/>
          <w:lang w:val="de-DE"/>
        </w:rPr>
        <w:t xml:space="preserve"> soll </w:t>
      </w:r>
      <w:r w:rsidR="00A37452">
        <w:rPr>
          <w:rFonts w:eastAsia="Times New Roman" w:cs="Calibri"/>
          <w:lang w:val="de-DE"/>
        </w:rPr>
        <w:t xml:space="preserve">jeweils mindestens </w:t>
      </w:r>
      <w:r>
        <w:rPr>
          <w:rFonts w:eastAsia="Times New Roman" w:cs="Calibri"/>
          <w:lang w:val="de-DE"/>
        </w:rPr>
        <w:t>eine 3er-Garnitur aufgestellt werden.</w:t>
      </w:r>
    </w:p>
    <w:p w14:paraId="3CD05CFA"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E1A636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08BC86D"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94BCC3"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27DAC1C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56422BD"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D95689A" w14:textId="145B694E" w:rsidR="00634A0D" w:rsidRDefault="00EA4E56">
            <w:pPr>
              <w:widowControl w:val="0"/>
              <w:spacing w:after="0" w:line="240" w:lineRule="auto"/>
              <w:jc w:val="both"/>
            </w:pPr>
            <w:proofErr w:type="gramStart"/>
            <w:r>
              <w:rPr>
                <w:rFonts w:cs="Calibri"/>
                <w:color w:val="000000"/>
              </w:rPr>
              <w:t>gering;  wird</w:t>
            </w:r>
            <w:proofErr w:type="gramEnd"/>
            <w:r>
              <w:rPr>
                <w:rFonts w:cs="Calibri"/>
                <w:color w:val="000000"/>
              </w:rPr>
              <w:t xml:space="preserve"> voraussichtlich durch den Mitgliedsbeitrag bei </w:t>
            </w:r>
            <w:r>
              <w:rPr>
                <w:rFonts w:eastAsia="Times New Roman" w:cs="Calibri"/>
                <w:lang w:val="de-DE"/>
              </w:rPr>
              <w:t>„Wir5vomWienerwald“ abgedeckt</w:t>
            </w:r>
            <w:r w:rsidR="008D282C">
              <w:rPr>
                <w:rFonts w:eastAsia="Times New Roman" w:cs="Calibri"/>
                <w:lang w:val="de-DE"/>
              </w:rPr>
              <w:t>; die Post hat einen Beitrag avisiert</w:t>
            </w:r>
          </w:p>
        </w:tc>
      </w:tr>
      <w:tr w:rsidR="00634A0D" w14:paraId="4BD4F0F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E489D01"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2BBDB33"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4E47319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32D31D6"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7DDAD1E" w14:textId="64FA96C2" w:rsidR="00634A0D" w:rsidRDefault="008D282C">
            <w:pPr>
              <w:widowControl w:val="0"/>
              <w:spacing w:after="0" w:line="240" w:lineRule="auto"/>
              <w:jc w:val="both"/>
              <w:rPr>
                <w:rFonts w:cs="Calibri"/>
                <w:color w:val="000000"/>
              </w:rPr>
            </w:pPr>
            <w:r>
              <w:rPr>
                <w:rFonts w:cs="Calibri"/>
                <w:color w:val="000000"/>
              </w:rPr>
              <w:t>Bürgermeister</w:t>
            </w:r>
            <w:r w:rsidR="00A37452">
              <w:rPr>
                <w:rFonts w:cs="Calibri"/>
                <w:color w:val="000000"/>
              </w:rPr>
              <w:t xml:space="preserve">, </w:t>
            </w:r>
            <w:r w:rsidR="00EA4E56">
              <w:rPr>
                <w:rFonts w:cs="Calibri"/>
                <w:color w:val="000000"/>
              </w:rPr>
              <w:t>Bauamt</w:t>
            </w:r>
          </w:p>
        </w:tc>
      </w:tr>
      <w:tr w:rsidR="00634A0D" w14:paraId="509B3BE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46319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E94F7D" w14:textId="77777777" w:rsidR="00634A0D" w:rsidRDefault="00EA4E56">
            <w:pPr>
              <w:widowControl w:val="0"/>
              <w:spacing w:after="0" w:line="240" w:lineRule="auto"/>
              <w:jc w:val="both"/>
              <w:rPr>
                <w:lang w:val="de-DE"/>
              </w:rPr>
            </w:pPr>
            <w:r>
              <w:rPr>
                <w:lang w:val="de-DE"/>
              </w:rPr>
              <w:t>ab sofort</w:t>
            </w:r>
          </w:p>
        </w:tc>
      </w:tr>
      <w:tr w:rsidR="00634A0D" w14:paraId="2637F36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E55464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875472A" w14:textId="74968040" w:rsidR="00634A0D" w:rsidRDefault="00A37452">
            <w:pPr>
              <w:widowControl w:val="0"/>
              <w:spacing w:after="0" w:line="240" w:lineRule="auto"/>
              <w:jc w:val="both"/>
              <w:rPr>
                <w:lang w:val="de-DE"/>
              </w:rPr>
            </w:pPr>
            <w:r>
              <w:rPr>
                <w:lang w:val="de-DE"/>
              </w:rPr>
              <w:t xml:space="preserve">November </w:t>
            </w:r>
            <w:r w:rsidR="00EA4E56">
              <w:rPr>
                <w:lang w:val="de-DE"/>
              </w:rPr>
              <w:t>2021</w:t>
            </w:r>
          </w:p>
        </w:tc>
      </w:tr>
      <w:tr w:rsidR="00634A0D" w14:paraId="6A913D0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813B10"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7C3B8B1" w14:textId="77777777" w:rsidR="00634A0D" w:rsidRDefault="00EA4E56">
            <w:pPr>
              <w:widowControl w:val="0"/>
              <w:spacing w:after="0" w:line="240" w:lineRule="auto"/>
              <w:jc w:val="both"/>
              <w:rPr>
                <w:lang w:val="de-DE"/>
              </w:rPr>
            </w:pPr>
            <w:r>
              <w:rPr>
                <w:lang w:val="de-DE"/>
              </w:rPr>
              <w:t>groß</w:t>
            </w:r>
          </w:p>
        </w:tc>
      </w:tr>
    </w:tbl>
    <w:p w14:paraId="60DE6658" w14:textId="77777777" w:rsidR="00634A0D" w:rsidRDefault="00634A0D">
      <w:pPr>
        <w:spacing w:after="0"/>
        <w:ind w:firstLine="708"/>
        <w:jc w:val="both"/>
        <w:rPr>
          <w:i/>
          <w:iCs/>
          <w:lang w:val="de-DE"/>
        </w:rPr>
      </w:pPr>
    </w:p>
    <w:p w14:paraId="4F091808" w14:textId="77777777" w:rsidR="00634A0D" w:rsidRDefault="00634A0D">
      <w:pPr>
        <w:spacing w:after="0"/>
        <w:ind w:firstLine="708"/>
        <w:jc w:val="both"/>
        <w:rPr>
          <w:i/>
          <w:iCs/>
          <w:lang w:val="de-DE"/>
        </w:rPr>
      </w:pPr>
    </w:p>
    <w:p w14:paraId="2AEBD17C" w14:textId="77777777" w:rsidR="00634A0D" w:rsidRDefault="00EA4E56">
      <w:pPr>
        <w:spacing w:after="0"/>
        <w:ind w:left="284"/>
        <w:jc w:val="both"/>
      </w:pPr>
      <w:r>
        <w:rPr>
          <w:b/>
          <w:bCs/>
          <w:i/>
          <w:iCs/>
          <w:lang w:val="de-DE"/>
        </w:rPr>
        <w:t>Status/Nächste Schritte:</w:t>
      </w:r>
    </w:p>
    <w:p w14:paraId="46E58324" w14:textId="77777777" w:rsidR="00A37452" w:rsidRDefault="00A37452" w:rsidP="00A37452">
      <w:pPr>
        <w:jc w:val="both"/>
        <w:rPr>
          <w:lang w:val="de-DE"/>
        </w:rPr>
      </w:pPr>
    </w:p>
    <w:p w14:paraId="7E93A83F" w14:textId="54E3EC1A" w:rsidR="00A37452" w:rsidRDefault="00A37452" w:rsidP="00A37452">
      <w:pPr>
        <w:jc w:val="both"/>
      </w:pPr>
      <w:r>
        <w:rPr>
          <w:lang w:val="de-DE"/>
        </w:rPr>
        <w:t>In Umsetzung begriffen</w:t>
      </w:r>
    </w:p>
    <w:p w14:paraId="33D04F13" w14:textId="0FE533C2" w:rsidR="00634A0D" w:rsidRDefault="008D282C">
      <w:pPr>
        <w:spacing w:after="0" w:line="240" w:lineRule="auto"/>
        <w:jc w:val="both"/>
      </w:pPr>
      <w:r>
        <w:rPr>
          <w:rFonts w:eastAsia="Times New Roman" w:cs="Calibri"/>
          <w:color w:val="000000"/>
          <w:lang w:eastAsia="de-AT"/>
        </w:rPr>
        <w:t xml:space="preserve">Die </w:t>
      </w:r>
      <w:r w:rsidR="00A37452">
        <w:rPr>
          <w:rFonts w:eastAsia="Times New Roman" w:cs="Calibri"/>
          <w:color w:val="000000"/>
          <w:lang w:eastAsia="de-AT"/>
        </w:rPr>
        <w:t>Ständer wurden geliefert, und sollen demnächst aufgestellt werden</w:t>
      </w:r>
    </w:p>
    <w:p w14:paraId="4D27CC5C" w14:textId="77777777" w:rsidR="00634A0D" w:rsidRDefault="00634A0D">
      <w:pPr>
        <w:jc w:val="both"/>
        <w:rPr>
          <w:rFonts w:eastAsia="Times New Roman" w:cs="Calibri"/>
          <w:color w:val="000000"/>
          <w:lang w:eastAsia="de-AT"/>
        </w:rPr>
      </w:pPr>
    </w:p>
    <w:p w14:paraId="0AD7CBED" w14:textId="77777777" w:rsidR="00634A0D" w:rsidRDefault="00EA4E56">
      <w:pPr>
        <w:pStyle w:val="berschrift3"/>
        <w:pageBreakBefore/>
        <w:jc w:val="both"/>
      </w:pPr>
      <w:bookmarkStart w:id="38" w:name="_Toc73784638"/>
      <w:bookmarkStart w:id="39" w:name="_Toc87371965"/>
      <w:r>
        <w:rPr>
          <w:b/>
          <w:bCs/>
          <w:i/>
          <w:iCs/>
          <w:lang w:eastAsia="de-AT"/>
        </w:rPr>
        <w:lastRenderedPageBreak/>
        <w:t>C</w:t>
      </w:r>
      <w:proofErr w:type="gramStart"/>
      <w:r>
        <w:rPr>
          <w:b/>
          <w:bCs/>
          <w:i/>
          <w:iCs/>
          <w:lang w:eastAsia="de-AT"/>
        </w:rPr>
        <w:t xml:space="preserve">2  </w:t>
      </w:r>
      <w:r>
        <w:rPr>
          <w:b/>
          <w:bCs/>
          <w:lang w:eastAsia="de-AT"/>
        </w:rPr>
        <w:t>Kurzgasse</w:t>
      </w:r>
      <w:proofErr w:type="gramEnd"/>
      <w:r>
        <w:rPr>
          <w:b/>
          <w:bCs/>
          <w:lang w:eastAsia="de-AT"/>
        </w:rPr>
        <w:t>: Ermöglichung auch des Aufwärtsfahrens für RadfahrerInnen</w:t>
      </w:r>
      <w:bookmarkEnd w:id="38"/>
      <w:bookmarkEnd w:id="39"/>
    </w:p>
    <w:p w14:paraId="13B70929" w14:textId="77777777" w:rsidR="00634A0D" w:rsidRDefault="00634A0D">
      <w:pPr>
        <w:pStyle w:val="berschrift3"/>
        <w:jc w:val="both"/>
        <w:rPr>
          <w:lang w:eastAsia="de-AT"/>
        </w:rPr>
      </w:pPr>
    </w:p>
    <w:p w14:paraId="6FE71700" w14:textId="1CEAFB0A" w:rsidR="00634A0D" w:rsidRDefault="00EA4E56">
      <w:pPr>
        <w:spacing w:after="0" w:line="240" w:lineRule="auto"/>
        <w:jc w:val="both"/>
      </w:pPr>
      <w:r>
        <w:rPr>
          <w:rFonts w:eastAsia="Times New Roman" w:cs="Calibri"/>
          <w:color w:val="000000"/>
          <w:lang w:eastAsia="de-AT"/>
        </w:rPr>
        <w:t xml:space="preserve">Wichtig für Attraktivität und Kürze der Wege bezüglich Station Purkersdorf Zentrum. Derzeit ist Einfahrt in Kurzgasse von unten rechtlich nicht zulässig, Radfahren in </w:t>
      </w:r>
      <w:r w:rsidR="00A37452">
        <w:rPr>
          <w:rFonts w:eastAsia="Times New Roman" w:cs="Calibri"/>
          <w:color w:val="000000"/>
          <w:lang w:eastAsia="de-AT"/>
        </w:rPr>
        <w:t xml:space="preserve">der </w:t>
      </w:r>
      <w:r>
        <w:rPr>
          <w:rFonts w:eastAsia="Times New Roman" w:cs="Calibri"/>
          <w:color w:val="000000"/>
          <w:lang w:eastAsia="de-AT"/>
        </w:rPr>
        <w:t>Kurzgasse aber schon!</w:t>
      </w:r>
    </w:p>
    <w:p w14:paraId="0F6A422E" w14:textId="77777777" w:rsidR="00634A0D" w:rsidRDefault="00634A0D">
      <w:pPr>
        <w:spacing w:after="0" w:line="240" w:lineRule="auto"/>
        <w:jc w:val="both"/>
        <w:rPr>
          <w:rFonts w:eastAsia="Times New Roman" w:cs="Calibri"/>
          <w:color w:val="000000"/>
          <w:lang w:eastAsia="de-AT"/>
        </w:rPr>
      </w:pPr>
    </w:p>
    <w:p w14:paraId="7A7996D4" w14:textId="77777777" w:rsidR="00634A0D" w:rsidRDefault="00EA4E56">
      <w:pPr>
        <w:ind w:left="360"/>
        <w:jc w:val="both"/>
      </w:pPr>
      <w:r>
        <w:rPr>
          <w:noProof/>
        </w:rPr>
        <w:drawing>
          <wp:inline distT="0" distB="0" distL="0" distR="0" wp14:anchorId="62E38F37" wp14:editId="4EFA09C5">
            <wp:extent cx="2636635" cy="2095557"/>
            <wp:effectExtent l="0" t="0" r="0" b="0"/>
            <wp:docPr id="18" name="Grafik 38" descr="Ein Bild, das Gebäude, draußen, Straße, LKW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2636635" cy="2095557"/>
                    </a:xfrm>
                    <a:prstGeom prst="rect">
                      <a:avLst/>
                    </a:prstGeom>
                    <a:noFill/>
                    <a:ln>
                      <a:noFill/>
                      <a:prstDash/>
                    </a:ln>
                  </pic:spPr>
                </pic:pic>
              </a:graphicData>
            </a:graphic>
          </wp:inline>
        </w:drawing>
      </w:r>
    </w:p>
    <w:p w14:paraId="259C4518" w14:textId="77777777" w:rsidR="00634A0D" w:rsidRDefault="00EA4E56">
      <w:pPr>
        <w:ind w:left="360"/>
        <w:jc w:val="both"/>
      </w:pPr>
      <w:r>
        <w:rPr>
          <w:noProof/>
        </w:rPr>
        <w:drawing>
          <wp:inline distT="0" distB="0" distL="0" distR="0" wp14:anchorId="6955ADC5" wp14:editId="16F84B4A">
            <wp:extent cx="5760720" cy="2467078"/>
            <wp:effectExtent l="0" t="0" r="0" b="9422"/>
            <wp:docPr id="19" name="Grafik 44" descr="Ein Bild, das Gebäude, draußen, Straße, LKW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blip>
                    <a:srcRect/>
                    <a:stretch>
                      <a:fillRect/>
                    </a:stretch>
                  </pic:blipFill>
                  <pic:spPr>
                    <a:xfrm>
                      <a:off x="0" y="0"/>
                      <a:ext cx="5760720" cy="2467078"/>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05A20E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71369C8"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ECE031C"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666A8B5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CAD7F63"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6FCAC4B"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0899062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07171FD"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B2EAC69"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30D1F59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18D96A6"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FD95D02" w14:textId="651699A3" w:rsidR="00634A0D" w:rsidRDefault="00A37452">
            <w:pPr>
              <w:widowControl w:val="0"/>
              <w:spacing w:after="0" w:line="240" w:lineRule="auto"/>
              <w:jc w:val="both"/>
              <w:rPr>
                <w:rFonts w:cs="Calibri"/>
                <w:color w:val="000000"/>
              </w:rPr>
            </w:pPr>
            <w:r>
              <w:rPr>
                <w:rFonts w:cs="Calibri"/>
                <w:color w:val="000000"/>
              </w:rPr>
              <w:t xml:space="preserve">Ausschuss, </w:t>
            </w:r>
            <w:r w:rsidR="00EA4E56">
              <w:rPr>
                <w:rFonts w:cs="Calibri"/>
                <w:color w:val="000000"/>
              </w:rPr>
              <w:t>Bauamt</w:t>
            </w:r>
          </w:p>
        </w:tc>
      </w:tr>
      <w:tr w:rsidR="00634A0D" w14:paraId="15CC41A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1C65501"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0B7C9FA" w14:textId="77777777" w:rsidR="00634A0D" w:rsidRDefault="00EA4E56">
            <w:pPr>
              <w:widowControl w:val="0"/>
              <w:spacing w:after="0" w:line="240" w:lineRule="auto"/>
              <w:jc w:val="both"/>
              <w:rPr>
                <w:lang w:val="de-DE"/>
              </w:rPr>
            </w:pPr>
            <w:r>
              <w:rPr>
                <w:lang w:val="de-DE"/>
              </w:rPr>
              <w:t>ab sofort</w:t>
            </w:r>
          </w:p>
        </w:tc>
      </w:tr>
      <w:tr w:rsidR="00634A0D" w14:paraId="3A3B463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7FF9F99"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49A9B0F" w14:textId="7EDCD75C" w:rsidR="00634A0D" w:rsidRDefault="00A37452">
            <w:pPr>
              <w:widowControl w:val="0"/>
              <w:spacing w:after="0" w:line="240" w:lineRule="auto"/>
              <w:jc w:val="both"/>
              <w:rPr>
                <w:lang w:val="de-DE"/>
              </w:rPr>
            </w:pPr>
            <w:r>
              <w:rPr>
                <w:lang w:val="de-DE"/>
              </w:rPr>
              <w:t>2022</w:t>
            </w:r>
          </w:p>
        </w:tc>
      </w:tr>
      <w:tr w:rsidR="00634A0D" w14:paraId="732B88C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F00CB67"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C87DCBA" w14:textId="77777777" w:rsidR="00634A0D" w:rsidRDefault="00EA4E56">
            <w:pPr>
              <w:widowControl w:val="0"/>
              <w:spacing w:after="0" w:line="240" w:lineRule="auto"/>
              <w:jc w:val="both"/>
              <w:rPr>
                <w:lang w:val="de-DE"/>
              </w:rPr>
            </w:pPr>
            <w:r>
              <w:rPr>
                <w:lang w:val="de-DE"/>
              </w:rPr>
              <w:t>gering</w:t>
            </w:r>
          </w:p>
        </w:tc>
      </w:tr>
    </w:tbl>
    <w:p w14:paraId="682B7037" w14:textId="77777777" w:rsidR="00634A0D" w:rsidRDefault="00634A0D">
      <w:pPr>
        <w:spacing w:after="0"/>
        <w:ind w:firstLine="708"/>
        <w:jc w:val="both"/>
        <w:rPr>
          <w:i/>
          <w:iCs/>
          <w:lang w:val="de-DE"/>
        </w:rPr>
      </w:pPr>
    </w:p>
    <w:p w14:paraId="657CEF14" w14:textId="77777777" w:rsidR="00634A0D" w:rsidRDefault="00634A0D">
      <w:pPr>
        <w:spacing w:after="0"/>
        <w:ind w:firstLine="708"/>
        <w:jc w:val="both"/>
        <w:rPr>
          <w:i/>
          <w:iCs/>
          <w:lang w:val="de-DE"/>
        </w:rPr>
      </w:pPr>
    </w:p>
    <w:p w14:paraId="04ECD133" w14:textId="77777777" w:rsidR="00634A0D" w:rsidRDefault="00EA4E56">
      <w:pPr>
        <w:spacing w:after="0"/>
        <w:ind w:left="284"/>
        <w:jc w:val="both"/>
      </w:pPr>
      <w:r>
        <w:rPr>
          <w:b/>
          <w:bCs/>
          <w:i/>
          <w:iCs/>
          <w:lang w:val="de-DE"/>
        </w:rPr>
        <w:t>Status/Nächste Schritte:</w:t>
      </w:r>
    </w:p>
    <w:p w14:paraId="3851EEAB" w14:textId="77777777" w:rsidR="00A37452" w:rsidRDefault="00A37452">
      <w:pPr>
        <w:spacing w:after="0" w:line="240" w:lineRule="auto"/>
        <w:jc w:val="both"/>
        <w:rPr>
          <w:rFonts w:eastAsia="Times New Roman" w:cs="Calibri"/>
          <w:color w:val="000000"/>
          <w:lang w:eastAsia="de-AT"/>
        </w:rPr>
      </w:pPr>
    </w:p>
    <w:p w14:paraId="0C223978" w14:textId="7DAD755D"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Ansuchen bei BH dafür; Beschilderung</w:t>
      </w:r>
    </w:p>
    <w:p w14:paraId="027C5C9C" w14:textId="77F98ED5" w:rsidR="00A37452" w:rsidRDefault="00A37452">
      <w:pPr>
        <w:spacing w:after="0" w:line="240" w:lineRule="auto"/>
        <w:jc w:val="both"/>
        <w:rPr>
          <w:rFonts w:eastAsia="Times New Roman" w:cs="Calibri"/>
          <w:color w:val="000000"/>
          <w:lang w:eastAsia="de-AT"/>
        </w:rPr>
      </w:pPr>
    </w:p>
    <w:p w14:paraId="3BE96A22" w14:textId="7E22498C" w:rsidR="00A37452" w:rsidRDefault="00A37452">
      <w:pPr>
        <w:spacing w:after="0" w:line="240" w:lineRule="auto"/>
        <w:jc w:val="both"/>
      </w:pPr>
      <w:r>
        <w:rPr>
          <w:rFonts w:eastAsia="Times New Roman" w:cs="Calibri"/>
          <w:color w:val="000000"/>
          <w:lang w:eastAsia="de-AT"/>
        </w:rPr>
        <w:t>Soll im Zusammenhang mit Gesamtmaßnahmen im Schulbezirk erfolgen</w:t>
      </w:r>
    </w:p>
    <w:p w14:paraId="18035CF4" w14:textId="77777777" w:rsidR="00634A0D" w:rsidRDefault="00634A0D">
      <w:pPr>
        <w:jc w:val="both"/>
        <w:rPr>
          <w:rFonts w:eastAsia="Times New Roman" w:cs="Calibri"/>
          <w:color w:val="000000"/>
          <w:lang w:eastAsia="de-AT"/>
        </w:rPr>
      </w:pPr>
    </w:p>
    <w:p w14:paraId="5411C47F" w14:textId="2A340560" w:rsidR="00634A0D" w:rsidRDefault="00EA4E56">
      <w:pPr>
        <w:pStyle w:val="berschrift3"/>
        <w:pageBreakBefore/>
        <w:jc w:val="both"/>
      </w:pPr>
      <w:bookmarkStart w:id="40" w:name="_Toc73784639"/>
      <w:bookmarkStart w:id="41" w:name="_Toc87371966"/>
      <w:r>
        <w:rPr>
          <w:b/>
          <w:bCs/>
          <w:i/>
          <w:iCs/>
          <w:lang w:eastAsia="de-AT"/>
        </w:rPr>
        <w:lastRenderedPageBreak/>
        <w:t>C</w:t>
      </w:r>
      <w:proofErr w:type="gramStart"/>
      <w:r>
        <w:rPr>
          <w:b/>
          <w:bCs/>
          <w:i/>
          <w:iCs/>
          <w:lang w:eastAsia="de-AT"/>
        </w:rPr>
        <w:t xml:space="preserve">3  </w:t>
      </w:r>
      <w:r>
        <w:rPr>
          <w:b/>
          <w:bCs/>
          <w:lang w:eastAsia="de-AT"/>
        </w:rPr>
        <w:t>Wienerstraße</w:t>
      </w:r>
      <w:proofErr w:type="gramEnd"/>
      <w:r>
        <w:rPr>
          <w:b/>
          <w:bCs/>
          <w:lang w:eastAsia="de-AT"/>
        </w:rPr>
        <w:t xml:space="preserve"> 2 (ehem</w:t>
      </w:r>
      <w:r w:rsidR="004D5517">
        <w:rPr>
          <w:b/>
          <w:bCs/>
          <w:lang w:eastAsia="de-AT"/>
        </w:rPr>
        <w:t>.</w:t>
      </w:r>
      <w:r>
        <w:rPr>
          <w:b/>
          <w:bCs/>
          <w:lang w:eastAsia="de-AT"/>
        </w:rPr>
        <w:t xml:space="preserve"> Volkshaus, Neue Heimat): Sicherung eines regulären Rad- Gehweges</w:t>
      </w:r>
      <w:bookmarkEnd w:id="40"/>
      <w:bookmarkEnd w:id="41"/>
    </w:p>
    <w:p w14:paraId="48AC1D65" w14:textId="77777777" w:rsidR="00634A0D" w:rsidRDefault="00634A0D">
      <w:pPr>
        <w:pStyle w:val="berschrift3"/>
        <w:jc w:val="both"/>
        <w:rPr>
          <w:lang w:eastAsia="de-AT"/>
        </w:rPr>
      </w:pPr>
    </w:p>
    <w:p w14:paraId="0DF07CB1" w14:textId="77777777" w:rsidR="00634A0D" w:rsidRDefault="00EA4E56">
      <w:pPr>
        <w:spacing w:after="0" w:line="240" w:lineRule="auto"/>
        <w:jc w:val="both"/>
      </w:pPr>
      <w:r>
        <w:rPr>
          <w:rFonts w:eastAsia="Times New Roman" w:cs="Calibri"/>
          <w:color w:val="000000"/>
          <w:lang w:eastAsia="de-AT"/>
        </w:rPr>
        <w:t xml:space="preserve">Für das derzeit in Realisierung befindliche Bauprojekt forderte die ÖBB im Kontext des Eisenbahnrechts wegen großer Nähe zur Bahn einen deutlichen Abstand zum Bahndamm ein. In diesem Sinn konvergierten die Interessen der ÖBB und die Zweckmäßigkeit der Sicherung eines regulär breiten Rad- und Gehweges, wenngleich wahrscheinlich die reguläre Breite von 3,5 </w:t>
      </w:r>
      <w:proofErr w:type="gramStart"/>
      <w:r>
        <w:rPr>
          <w:rFonts w:eastAsia="Times New Roman" w:cs="Calibri"/>
          <w:color w:val="000000"/>
          <w:lang w:eastAsia="de-AT"/>
        </w:rPr>
        <w:t>m  nicht</w:t>
      </w:r>
      <w:proofErr w:type="gramEnd"/>
      <w:r>
        <w:rPr>
          <w:rFonts w:eastAsia="Times New Roman" w:cs="Calibri"/>
          <w:color w:val="000000"/>
          <w:lang w:eastAsia="de-AT"/>
        </w:rPr>
        <w:t xml:space="preserve"> erreicht werden wird.</w:t>
      </w:r>
    </w:p>
    <w:p w14:paraId="5DEC5356" w14:textId="77777777" w:rsidR="00634A0D" w:rsidRDefault="00EA4E56">
      <w:pPr>
        <w:spacing w:after="0" w:line="240" w:lineRule="auto"/>
        <w:jc w:val="both"/>
      </w:pPr>
      <w:r>
        <w:rPr>
          <w:rFonts w:eastAsia="Times New Roman" w:cs="Calibri"/>
          <w:color w:val="000000"/>
          <w:lang w:eastAsia="de-AT"/>
        </w:rPr>
        <w:t>Wichtig ist auch, dass der Weg eben sein wird – und nicht wie vor dem Neubau eine beträchtliche Erhöhung in der Mitte aufweist.</w:t>
      </w:r>
    </w:p>
    <w:p w14:paraId="4E45FD8E" w14:textId="77777777" w:rsidR="00634A0D" w:rsidRDefault="00634A0D">
      <w:pPr>
        <w:spacing w:after="0" w:line="240" w:lineRule="auto"/>
        <w:jc w:val="both"/>
        <w:rPr>
          <w:rFonts w:eastAsia="Times New Roman" w:cs="Calibri"/>
          <w:color w:val="000000"/>
          <w:lang w:eastAsia="de-AT"/>
        </w:rPr>
      </w:pPr>
    </w:p>
    <w:p w14:paraId="6E1D1F54" w14:textId="77777777" w:rsidR="00634A0D" w:rsidRDefault="00EA4E56">
      <w:pPr>
        <w:spacing w:after="0" w:line="240" w:lineRule="auto"/>
        <w:jc w:val="both"/>
      </w:pPr>
      <w:r>
        <w:rPr>
          <w:rFonts w:eastAsia="Times New Roman" w:cs="Calibri"/>
          <w:color w:val="000000"/>
          <w:lang w:eastAsia="de-AT"/>
        </w:rPr>
        <w:t>Ein (regulär) breiter Rad- und Gehweg im Bereich Wienerstraße 2 würde für den Bereich Bahnhofstraße und Fürstenberggasse eine attraktive direkte Verbindung bedeuten, ohne dass zweimal eine Bahnunterführung benutzt werden muss und dabei insbesondere im Bereich der Kreuzung Kurzgasse-</w:t>
      </w:r>
      <w:proofErr w:type="spellStart"/>
      <w:r>
        <w:rPr>
          <w:rFonts w:eastAsia="Times New Roman" w:cs="Calibri"/>
          <w:color w:val="000000"/>
          <w:lang w:eastAsia="de-AT"/>
        </w:rPr>
        <w:t>Pummergasse</w:t>
      </w:r>
      <w:proofErr w:type="spellEnd"/>
      <w:r>
        <w:rPr>
          <w:rFonts w:eastAsia="Times New Roman" w:cs="Calibri"/>
          <w:color w:val="000000"/>
          <w:lang w:eastAsia="de-AT"/>
        </w:rPr>
        <w:t xml:space="preserve"> durchaus Sicherheitsprobleme anzutreffen sind. Eine direkte und attraktive Führung südlich der Bahn kann nicht nur die Fahrsicherheit deutlich erhöhen, sondern großräumig betrachtet auch die gesamte Rad-Strecke Wien-Purkersdorf West aufwerten.</w:t>
      </w:r>
    </w:p>
    <w:p w14:paraId="6E47C52F" w14:textId="77777777" w:rsidR="00634A0D" w:rsidRDefault="00634A0D">
      <w:pPr>
        <w:spacing w:after="0" w:line="240" w:lineRule="auto"/>
        <w:jc w:val="both"/>
        <w:rPr>
          <w:rFonts w:eastAsia="Times New Roman" w:cs="Calibri"/>
          <w:color w:val="000000"/>
          <w:lang w:eastAsia="de-AT"/>
        </w:rPr>
      </w:pPr>
    </w:p>
    <w:p w14:paraId="52649D06" w14:textId="09DC8CCD" w:rsidR="00634A0D" w:rsidRDefault="00EA4E56">
      <w:pPr>
        <w:spacing w:after="0" w:line="240" w:lineRule="auto"/>
        <w:jc w:val="both"/>
      </w:pPr>
      <w:r>
        <w:rPr>
          <w:rFonts w:eastAsia="Times New Roman" w:cs="Calibri"/>
          <w:color w:val="000000"/>
          <w:lang w:eastAsia="de-AT"/>
        </w:rPr>
        <w:t>In diesem Sinn beschloss der Ausschuss am 5.5.20 eine Entschließung</w:t>
      </w:r>
      <w:r w:rsidR="004D5517">
        <w:rPr>
          <w:rFonts w:eastAsia="Times New Roman" w:cs="Calibri"/>
          <w:color w:val="000000"/>
          <w:lang w:eastAsia="de-AT"/>
        </w:rPr>
        <w:t>.</w:t>
      </w:r>
    </w:p>
    <w:p w14:paraId="4A79F23E" w14:textId="202DA8C4" w:rsidR="004D5517" w:rsidRDefault="00EA4E56">
      <w:pPr>
        <w:spacing w:after="0" w:line="240" w:lineRule="auto"/>
        <w:jc w:val="both"/>
        <w:rPr>
          <w:rFonts w:eastAsia="Times New Roman" w:cs="Calibri"/>
          <w:color w:val="000000"/>
          <w:lang w:eastAsia="de-AT"/>
        </w:rPr>
      </w:pPr>
      <w:r>
        <w:rPr>
          <w:rFonts w:eastAsia="Times New Roman" w:cs="Calibri"/>
          <w:color w:val="000000"/>
          <w:lang w:eastAsia="de-AT"/>
        </w:rPr>
        <w:t>N</w:t>
      </w:r>
      <w:r>
        <w:t xml:space="preserve">och ist der Rad- und Gehweg </w:t>
      </w:r>
      <w:r w:rsidR="00A37452">
        <w:t>aber</w:t>
      </w:r>
      <w:r>
        <w:t xml:space="preserve"> nicht realisiert</w:t>
      </w:r>
      <w:r>
        <w:rPr>
          <w:rFonts w:eastAsia="Times New Roman" w:cs="Calibri"/>
          <w:color w:val="000000"/>
          <w:lang w:eastAsia="de-AT"/>
        </w:rPr>
        <w:t>.</w:t>
      </w:r>
    </w:p>
    <w:p w14:paraId="7A220046" w14:textId="057180DC" w:rsidR="004D5517" w:rsidRPr="004D5517" w:rsidRDefault="004D5517">
      <w:pPr>
        <w:spacing w:after="0" w:line="240" w:lineRule="auto"/>
        <w:jc w:val="both"/>
        <w:rPr>
          <w:b/>
          <w:bCs/>
        </w:rPr>
      </w:pPr>
      <w:r w:rsidRPr="00A37452">
        <w:t xml:space="preserve">In der derzeit laufenden vom Land NÖ beauftragten Radweg-Potenzial-Planung ist </w:t>
      </w:r>
      <w:proofErr w:type="gramStart"/>
      <w:r>
        <w:t xml:space="preserve">dieser </w:t>
      </w:r>
      <w:r w:rsidRPr="00A37452">
        <w:t xml:space="preserve"> </w:t>
      </w:r>
      <w:r>
        <w:rPr>
          <w:rFonts w:eastAsia="Times New Roman" w:cs="Calibri"/>
          <w:color w:val="000000"/>
          <w:lang w:eastAsia="de-AT"/>
        </w:rPr>
        <w:t>Abschnitt</w:t>
      </w:r>
      <w:proofErr w:type="gramEnd"/>
      <w:r>
        <w:rPr>
          <w:rFonts w:eastAsia="Times New Roman" w:cs="Calibri"/>
          <w:color w:val="000000"/>
          <w:lang w:eastAsia="de-AT"/>
        </w:rPr>
        <w:t xml:space="preserve"> </w:t>
      </w:r>
      <w:r>
        <w:t>als Teil des zukünftigen Radschnellweges vorgesehen.</w:t>
      </w:r>
      <w:r w:rsidRPr="00A37452">
        <w:t xml:space="preserve"> </w:t>
      </w:r>
    </w:p>
    <w:p w14:paraId="18EFAE66" w14:textId="77777777" w:rsidR="00634A0D" w:rsidRDefault="00634A0D">
      <w:pPr>
        <w:spacing w:after="0" w:line="240" w:lineRule="auto"/>
        <w:jc w:val="both"/>
        <w:rPr>
          <w:rFonts w:eastAsia="Times New Roman" w:cs="Calibri"/>
          <w:color w:val="000000"/>
          <w:lang w:eastAsia="de-AT"/>
        </w:rPr>
      </w:pPr>
    </w:p>
    <w:p w14:paraId="3E024CE8" w14:textId="77777777" w:rsidR="00634A0D" w:rsidRDefault="00634A0D">
      <w:pPr>
        <w:spacing w:after="0" w:line="240" w:lineRule="auto"/>
        <w:jc w:val="both"/>
        <w:rPr>
          <w:rFonts w:eastAsia="Times New Roman" w:cs="Calibri"/>
          <w:color w:val="000000"/>
          <w:lang w:eastAsia="de-AT"/>
        </w:rPr>
      </w:pPr>
    </w:p>
    <w:p w14:paraId="794D2F8D" w14:textId="77777777" w:rsidR="00634A0D" w:rsidRDefault="00EA4E56">
      <w:pPr>
        <w:spacing w:after="0" w:line="240" w:lineRule="auto"/>
        <w:jc w:val="both"/>
      </w:pPr>
      <w:r>
        <w:rPr>
          <w:noProof/>
        </w:rPr>
        <w:drawing>
          <wp:inline distT="0" distB="0" distL="0" distR="0" wp14:anchorId="4E6D1EDD" wp14:editId="73DD4E5B">
            <wp:extent cx="1980514" cy="1203960"/>
            <wp:effectExtent l="0" t="0" r="1270" b="0"/>
            <wp:docPr id="20" name="Grafik 11" descr="Ein Bild, das draußen, Gebäude, Straße, Gra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blip>
                    <a:srcRect/>
                    <a:stretch>
                      <a:fillRect/>
                    </a:stretch>
                  </pic:blipFill>
                  <pic:spPr>
                    <a:xfrm>
                      <a:off x="0" y="0"/>
                      <a:ext cx="1991183" cy="1210446"/>
                    </a:xfrm>
                    <a:prstGeom prst="rect">
                      <a:avLst/>
                    </a:prstGeom>
                    <a:noFill/>
                    <a:ln>
                      <a:noFill/>
                      <a:prstDash/>
                    </a:ln>
                  </pic:spPr>
                </pic:pic>
              </a:graphicData>
            </a:graphic>
          </wp:inline>
        </w:drawing>
      </w:r>
      <w:r>
        <w:rPr>
          <w:rFonts w:eastAsia="Times New Roman" w:cs="Calibri"/>
          <w:color w:val="000000"/>
          <w:lang w:eastAsia="de-AT"/>
        </w:rPr>
        <w:t xml:space="preserve"> So sah der Weg vor der derzeit laufenden Errichtung eines Gebäudes durch die Neue Heimat aus</w:t>
      </w:r>
    </w:p>
    <w:p w14:paraId="21263B2C"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DD305D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2B8BFB4"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49F497D"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197987B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394FE19"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5E4E6DD" w14:textId="650A1D53" w:rsidR="00634A0D" w:rsidRDefault="00A37452">
            <w:pPr>
              <w:widowControl w:val="0"/>
              <w:spacing w:after="0" w:line="240" w:lineRule="auto"/>
              <w:jc w:val="both"/>
              <w:rPr>
                <w:rFonts w:cs="Calibri"/>
                <w:color w:val="000000"/>
              </w:rPr>
            </w:pPr>
            <w:r>
              <w:rPr>
                <w:rFonts w:cs="Calibri"/>
                <w:color w:val="000000"/>
              </w:rPr>
              <w:t>gering</w:t>
            </w:r>
          </w:p>
        </w:tc>
      </w:tr>
      <w:tr w:rsidR="00634A0D" w14:paraId="17F86E7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657A894"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EB2BB4"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2CFEE49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0B35993"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B801DAA" w14:textId="63427365" w:rsidR="00634A0D" w:rsidRDefault="00EA4E56">
            <w:pPr>
              <w:widowControl w:val="0"/>
              <w:spacing w:after="0" w:line="240" w:lineRule="auto"/>
              <w:jc w:val="both"/>
              <w:rPr>
                <w:rFonts w:cs="Calibri"/>
                <w:color w:val="000000"/>
              </w:rPr>
            </w:pPr>
            <w:r>
              <w:rPr>
                <w:rFonts w:cs="Calibri"/>
                <w:color w:val="000000"/>
              </w:rPr>
              <w:t xml:space="preserve">Bürgermeister, Ausschuss, </w:t>
            </w:r>
            <w:r w:rsidR="004D5517">
              <w:rPr>
                <w:rFonts w:cs="Calibri"/>
                <w:color w:val="000000"/>
              </w:rPr>
              <w:t>Gemeinde</w:t>
            </w:r>
            <w:r>
              <w:rPr>
                <w:rFonts w:cs="Calibri"/>
                <w:color w:val="000000"/>
              </w:rPr>
              <w:t>rat</w:t>
            </w:r>
          </w:p>
        </w:tc>
      </w:tr>
      <w:tr w:rsidR="00634A0D" w14:paraId="0F0C6C1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9953D91"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D67B80B" w14:textId="77777777" w:rsidR="00634A0D" w:rsidRDefault="00EA4E56">
            <w:pPr>
              <w:widowControl w:val="0"/>
              <w:spacing w:after="0" w:line="240" w:lineRule="auto"/>
              <w:jc w:val="both"/>
              <w:rPr>
                <w:lang w:val="de-DE"/>
              </w:rPr>
            </w:pPr>
            <w:r>
              <w:rPr>
                <w:lang w:val="de-DE"/>
              </w:rPr>
              <w:t>ab sofort</w:t>
            </w:r>
          </w:p>
        </w:tc>
      </w:tr>
      <w:tr w:rsidR="00634A0D" w14:paraId="1C2F236C"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9A9B9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84F103F" w14:textId="5A614045" w:rsidR="00634A0D" w:rsidRDefault="004D5517">
            <w:pPr>
              <w:widowControl w:val="0"/>
              <w:spacing w:after="0" w:line="240" w:lineRule="auto"/>
              <w:jc w:val="both"/>
              <w:rPr>
                <w:rFonts w:cs="Calibri"/>
                <w:color w:val="000000"/>
              </w:rPr>
            </w:pPr>
            <w:r>
              <w:rPr>
                <w:rFonts w:cs="Calibri"/>
                <w:color w:val="000000"/>
              </w:rPr>
              <w:t>2022</w:t>
            </w:r>
          </w:p>
        </w:tc>
      </w:tr>
      <w:tr w:rsidR="00634A0D" w14:paraId="6DDC68C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76E943D"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839D63B" w14:textId="77777777" w:rsidR="00634A0D" w:rsidRDefault="00EA4E56">
            <w:pPr>
              <w:widowControl w:val="0"/>
              <w:spacing w:after="0" w:line="240" w:lineRule="auto"/>
              <w:jc w:val="both"/>
              <w:rPr>
                <w:lang w:val="de-DE"/>
              </w:rPr>
            </w:pPr>
            <w:r>
              <w:rPr>
                <w:lang w:val="de-DE"/>
              </w:rPr>
              <w:t>groß</w:t>
            </w:r>
          </w:p>
        </w:tc>
      </w:tr>
    </w:tbl>
    <w:p w14:paraId="3BAB8D5A" w14:textId="77777777" w:rsidR="00634A0D" w:rsidRDefault="00634A0D">
      <w:pPr>
        <w:spacing w:after="0"/>
        <w:jc w:val="both"/>
        <w:rPr>
          <w:i/>
          <w:iCs/>
          <w:lang w:val="de-DE"/>
        </w:rPr>
      </w:pPr>
    </w:p>
    <w:p w14:paraId="3F5A9C6C" w14:textId="77777777" w:rsidR="00634A0D" w:rsidRDefault="00EA4E56">
      <w:pPr>
        <w:spacing w:after="0"/>
        <w:ind w:left="284"/>
        <w:jc w:val="both"/>
      </w:pPr>
      <w:r>
        <w:rPr>
          <w:b/>
          <w:bCs/>
          <w:i/>
          <w:iCs/>
          <w:lang w:val="de-DE"/>
        </w:rPr>
        <w:t>Status/Nächste Schritte:</w:t>
      </w:r>
    </w:p>
    <w:p w14:paraId="122FB633" w14:textId="77777777" w:rsidR="00634A0D" w:rsidRDefault="00634A0D">
      <w:pPr>
        <w:spacing w:after="0"/>
        <w:ind w:left="284"/>
        <w:jc w:val="both"/>
        <w:rPr>
          <w:b/>
          <w:bCs/>
          <w:i/>
          <w:iCs/>
          <w:lang w:val="de-DE"/>
        </w:rPr>
      </w:pPr>
    </w:p>
    <w:p w14:paraId="4B6D89A2" w14:textId="6B0E8FA2" w:rsidR="00634A0D" w:rsidRPr="004D5517" w:rsidRDefault="00EA4E56" w:rsidP="004D5517">
      <w:pPr>
        <w:pStyle w:val="Listenabsatz"/>
        <w:numPr>
          <w:ilvl w:val="0"/>
          <w:numId w:val="47"/>
        </w:numPr>
        <w:spacing w:after="0" w:line="240" w:lineRule="auto"/>
        <w:jc w:val="both"/>
        <w:rPr>
          <w:rFonts w:eastAsia="Times New Roman" w:cs="Calibri"/>
          <w:color w:val="000000"/>
          <w:lang w:eastAsia="de-AT"/>
        </w:rPr>
      </w:pPr>
      <w:r w:rsidRPr="004D5517">
        <w:rPr>
          <w:rFonts w:eastAsia="Times New Roman" w:cs="Calibri"/>
          <w:color w:val="000000"/>
          <w:lang w:eastAsia="de-AT"/>
        </w:rPr>
        <w:t xml:space="preserve">Gespräche mit </w:t>
      </w:r>
      <w:r>
        <w:rPr>
          <w:lang w:eastAsia="de-AT"/>
        </w:rPr>
        <w:t>Neuer Heimat</w:t>
      </w:r>
      <w:r w:rsidRPr="004D5517">
        <w:rPr>
          <w:rFonts w:eastAsia="Times New Roman" w:cs="Calibri"/>
          <w:color w:val="000000"/>
          <w:lang w:eastAsia="de-AT"/>
        </w:rPr>
        <w:t xml:space="preserve"> </w:t>
      </w:r>
      <w:r w:rsidR="00A37452" w:rsidRPr="004D5517">
        <w:rPr>
          <w:rFonts w:eastAsia="Times New Roman" w:cs="Calibri"/>
          <w:color w:val="000000"/>
          <w:lang w:eastAsia="de-AT"/>
        </w:rPr>
        <w:t>(</w:t>
      </w:r>
      <w:r w:rsidRPr="004D5517">
        <w:rPr>
          <w:rFonts w:eastAsia="Times New Roman" w:cs="Calibri"/>
          <w:color w:val="000000"/>
          <w:lang w:eastAsia="de-AT"/>
        </w:rPr>
        <w:t>und ÖBB</w:t>
      </w:r>
      <w:r w:rsidR="00A37452" w:rsidRPr="004D5517">
        <w:rPr>
          <w:rFonts w:eastAsia="Times New Roman" w:cs="Calibri"/>
          <w:color w:val="000000"/>
          <w:lang w:eastAsia="de-AT"/>
        </w:rPr>
        <w:t>)</w:t>
      </w:r>
      <w:r w:rsidRPr="004D5517">
        <w:rPr>
          <w:rFonts w:eastAsia="Times New Roman" w:cs="Calibri"/>
          <w:color w:val="000000"/>
          <w:lang w:eastAsia="de-AT"/>
        </w:rPr>
        <w:t xml:space="preserve"> mit dem Ziel der klaren Regelung eines regulär breiten Rad- und Gehweges zwischen Bauland und Bahndamm.</w:t>
      </w:r>
    </w:p>
    <w:p w14:paraId="28A9351C" w14:textId="775FE15B" w:rsidR="004D5517" w:rsidRDefault="004D5517" w:rsidP="004D5517">
      <w:pPr>
        <w:pStyle w:val="Listenabsatz"/>
        <w:numPr>
          <w:ilvl w:val="0"/>
          <w:numId w:val="47"/>
        </w:numPr>
        <w:spacing w:after="0" w:line="240" w:lineRule="auto"/>
        <w:jc w:val="both"/>
      </w:pPr>
      <w:r>
        <w:t xml:space="preserve">Definitive Aufnahme als Radschnellweg in die </w:t>
      </w:r>
      <w:r w:rsidRPr="00A37452">
        <w:t>Radweg-Potenzial-Planung</w:t>
      </w:r>
    </w:p>
    <w:p w14:paraId="4445F427" w14:textId="6E4E4CAC" w:rsidR="00634A0D" w:rsidRPr="004D5517" w:rsidRDefault="004D5517" w:rsidP="004D5517">
      <w:pPr>
        <w:pStyle w:val="Listenabsatz"/>
        <w:numPr>
          <w:ilvl w:val="0"/>
          <w:numId w:val="47"/>
        </w:numPr>
        <w:spacing w:after="0" w:line="240" w:lineRule="auto"/>
        <w:jc w:val="both"/>
        <w:rPr>
          <w:b/>
          <w:bCs/>
        </w:rPr>
      </w:pPr>
      <w:r>
        <w:t xml:space="preserve">Beauftragung der Vorentwurfsplanung durch die Gemeinde im Rahmen des derzeit laufenden vom Land NÖ beauftragten Prozesses der Radschnellwegplanung </w:t>
      </w:r>
    </w:p>
    <w:p w14:paraId="60687730" w14:textId="7A0EF0AD" w:rsidR="00634A0D" w:rsidRPr="004D5517" w:rsidRDefault="00EA4E56" w:rsidP="004D5517">
      <w:pPr>
        <w:pStyle w:val="Listenabsatz"/>
        <w:numPr>
          <w:ilvl w:val="0"/>
          <w:numId w:val="47"/>
        </w:numPr>
        <w:spacing w:after="0" w:line="240" w:lineRule="auto"/>
        <w:jc w:val="both"/>
        <w:rPr>
          <w:rFonts w:eastAsia="Times New Roman" w:cs="Calibri"/>
          <w:color w:val="000000"/>
          <w:lang w:eastAsia="de-AT"/>
        </w:rPr>
      </w:pPr>
      <w:r w:rsidRPr="004D5517">
        <w:rPr>
          <w:rFonts w:eastAsia="Times New Roman" w:cs="Calibri"/>
          <w:color w:val="000000"/>
          <w:lang w:eastAsia="de-AT"/>
        </w:rPr>
        <w:t>Ausweisung im Flächenwidmungs- und Bebauungsp</w:t>
      </w:r>
      <w:bookmarkStart w:id="42" w:name="_Hlk73627341"/>
      <w:bookmarkEnd w:id="42"/>
      <w:r w:rsidRPr="004D5517">
        <w:rPr>
          <w:rFonts w:eastAsia="Times New Roman" w:cs="Calibri"/>
          <w:color w:val="000000"/>
          <w:lang w:eastAsia="de-AT"/>
        </w:rPr>
        <w:t>lan</w:t>
      </w:r>
      <w:r w:rsidR="00A37452" w:rsidRPr="004D5517">
        <w:rPr>
          <w:rFonts w:eastAsia="Times New Roman" w:cs="Calibri"/>
          <w:color w:val="000000"/>
          <w:lang w:eastAsia="de-AT"/>
        </w:rPr>
        <w:t xml:space="preserve"> </w:t>
      </w:r>
    </w:p>
    <w:p w14:paraId="22B1696C" w14:textId="77777777" w:rsidR="00634A0D" w:rsidRDefault="00EA4E56">
      <w:pPr>
        <w:pStyle w:val="berschrift3"/>
        <w:pageBreakBefore/>
        <w:jc w:val="both"/>
      </w:pPr>
      <w:bookmarkStart w:id="43" w:name="_Toc73784640"/>
      <w:bookmarkStart w:id="44" w:name="_Toc87371967"/>
      <w:r>
        <w:rPr>
          <w:b/>
          <w:bCs/>
          <w:i/>
          <w:iCs/>
          <w:lang w:eastAsia="de-AT"/>
        </w:rPr>
        <w:lastRenderedPageBreak/>
        <w:t>C</w:t>
      </w:r>
      <w:proofErr w:type="gramStart"/>
      <w:r>
        <w:rPr>
          <w:b/>
          <w:bCs/>
          <w:i/>
          <w:iCs/>
          <w:lang w:eastAsia="de-AT"/>
        </w:rPr>
        <w:t xml:space="preserve">4  </w:t>
      </w:r>
      <w:proofErr w:type="spellStart"/>
      <w:r>
        <w:rPr>
          <w:b/>
          <w:bCs/>
          <w:lang w:eastAsia="de-AT"/>
        </w:rPr>
        <w:t>Pummergasse</w:t>
      </w:r>
      <w:proofErr w:type="spellEnd"/>
      <w:proofErr w:type="gramEnd"/>
      <w:r>
        <w:rPr>
          <w:b/>
          <w:bCs/>
          <w:lang w:eastAsia="de-AT"/>
        </w:rPr>
        <w:t xml:space="preserve">/Alois </w:t>
      </w:r>
      <w:proofErr w:type="spellStart"/>
      <w:r>
        <w:rPr>
          <w:b/>
          <w:bCs/>
          <w:lang w:eastAsia="de-AT"/>
        </w:rPr>
        <w:t>Mayergasse</w:t>
      </w:r>
      <w:proofErr w:type="spellEnd"/>
      <w:r>
        <w:rPr>
          <w:b/>
          <w:bCs/>
          <w:lang w:eastAsia="de-AT"/>
        </w:rPr>
        <w:t>: Aufhebung der Einbahnregelung für RadfahrerInnen</w:t>
      </w:r>
      <w:bookmarkEnd w:id="43"/>
      <w:bookmarkEnd w:id="44"/>
    </w:p>
    <w:p w14:paraId="0B261DD1" w14:textId="77777777" w:rsidR="00634A0D" w:rsidRDefault="00634A0D">
      <w:pPr>
        <w:pStyle w:val="berschrift3"/>
        <w:jc w:val="both"/>
        <w:rPr>
          <w:lang w:eastAsia="de-AT"/>
        </w:rPr>
      </w:pPr>
    </w:p>
    <w:p w14:paraId="50529CA3" w14:textId="4C7E4032"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Das Radfahren für (eine große Zahl der) BewohnerInnen der </w:t>
      </w:r>
      <w:proofErr w:type="spellStart"/>
      <w:r>
        <w:rPr>
          <w:rFonts w:eastAsia="Times New Roman" w:cs="Calibri"/>
          <w:color w:val="000000"/>
          <w:lang w:eastAsia="de-AT"/>
        </w:rPr>
        <w:t>Pummergasse</w:t>
      </w:r>
      <w:proofErr w:type="spellEnd"/>
      <w:r>
        <w:rPr>
          <w:rFonts w:eastAsia="Times New Roman" w:cs="Calibri"/>
          <w:color w:val="000000"/>
          <w:lang w:eastAsia="de-AT"/>
        </w:rPr>
        <w:t xml:space="preserve"> und für SchülerInnen/LehrerInnen sollte erleichtert werden.</w:t>
      </w:r>
    </w:p>
    <w:p w14:paraId="7920C435" w14:textId="66F32F90" w:rsidR="00B47BF5" w:rsidRDefault="00B47BF5" w:rsidP="00B47BF5">
      <w:pPr>
        <w:spacing w:after="0" w:line="240" w:lineRule="auto"/>
        <w:jc w:val="both"/>
      </w:pPr>
      <w:r w:rsidRPr="00781A74">
        <w:t xml:space="preserve">In der derzeit laufenden vom Land NÖ beauftragten Radweg-Potenzial-Planung ist die </w:t>
      </w:r>
      <w:proofErr w:type="spellStart"/>
      <w:r w:rsidRPr="00781A74">
        <w:t>Pummergasse</w:t>
      </w:r>
      <w:proofErr w:type="spellEnd"/>
      <w:r w:rsidRPr="00781A74">
        <w:t xml:space="preserve"> als </w:t>
      </w:r>
      <w:proofErr w:type="gramStart"/>
      <w:r w:rsidRPr="00781A74">
        <w:t>RADHAUPTROUTE  (</w:t>
      </w:r>
      <w:proofErr w:type="gramEnd"/>
      <w:r w:rsidRPr="00781A74">
        <w:t>mit Fördermöglichkeit 60-70 %)</w:t>
      </w:r>
      <w:r>
        <w:rPr>
          <w:b/>
          <w:bCs/>
        </w:rPr>
        <w:t xml:space="preserve"> </w:t>
      </w:r>
      <w:r w:rsidRPr="00781A74">
        <w:t xml:space="preserve">verzeichnet. </w:t>
      </w:r>
    </w:p>
    <w:p w14:paraId="1A7489EC" w14:textId="03DBD7B6" w:rsidR="00B47BF5" w:rsidRDefault="00B47BF5" w:rsidP="00B47BF5">
      <w:pPr>
        <w:spacing w:after="0" w:line="240" w:lineRule="auto"/>
        <w:jc w:val="both"/>
      </w:pPr>
    </w:p>
    <w:p w14:paraId="23EF24B4" w14:textId="59EA9E29" w:rsidR="00B47BF5" w:rsidRDefault="00B47BF5" w:rsidP="00B47BF5">
      <w:pPr>
        <w:spacing w:after="0" w:line="240" w:lineRule="auto"/>
        <w:jc w:val="both"/>
      </w:pPr>
      <w:r>
        <w:t>Siehe auch C.9</w:t>
      </w:r>
    </w:p>
    <w:p w14:paraId="22718C51" w14:textId="77777777" w:rsidR="00B47BF5" w:rsidRDefault="00B47BF5">
      <w:pPr>
        <w:spacing w:after="0" w:line="240" w:lineRule="auto"/>
        <w:jc w:val="both"/>
      </w:pPr>
    </w:p>
    <w:p w14:paraId="0C4FFE85" w14:textId="77777777" w:rsidR="00634A0D" w:rsidRDefault="00634A0D">
      <w:pPr>
        <w:spacing w:after="0" w:line="240" w:lineRule="auto"/>
        <w:jc w:val="both"/>
        <w:rPr>
          <w:rFonts w:eastAsia="Times New Roman" w:cs="Calibri"/>
          <w:color w:val="000000"/>
          <w:lang w:eastAsia="de-AT"/>
        </w:rPr>
      </w:pPr>
    </w:p>
    <w:p w14:paraId="73E3FDF8" w14:textId="77777777" w:rsidR="00634A0D" w:rsidRDefault="00EA4E56">
      <w:pPr>
        <w:spacing w:after="0" w:line="240" w:lineRule="auto"/>
        <w:jc w:val="both"/>
      </w:pPr>
      <w:r>
        <w:rPr>
          <w:noProof/>
        </w:rPr>
        <w:drawing>
          <wp:inline distT="0" distB="0" distL="0" distR="0" wp14:anchorId="51EE88BA" wp14:editId="47003497">
            <wp:extent cx="5760720" cy="1901878"/>
            <wp:effectExtent l="0" t="0" r="0" b="3122"/>
            <wp:docPr id="21" name="Grafik 45" descr="Ein Bild, das draußen, Straße, Gebäude, r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760720" cy="1901878"/>
                    </a:xfrm>
                    <a:prstGeom prst="rect">
                      <a:avLst/>
                    </a:prstGeom>
                    <a:noFill/>
                    <a:ln>
                      <a:noFill/>
                      <a:prstDash/>
                    </a:ln>
                  </pic:spPr>
                </pic:pic>
              </a:graphicData>
            </a:graphic>
          </wp:inline>
        </w:drawing>
      </w:r>
    </w:p>
    <w:p w14:paraId="0C930224" w14:textId="77777777" w:rsidR="00634A0D" w:rsidRDefault="00634A0D">
      <w:pPr>
        <w:spacing w:after="0" w:line="240" w:lineRule="auto"/>
        <w:jc w:val="both"/>
        <w:rPr>
          <w:rFonts w:eastAsia="Times New Roman" w:cs="Calibri"/>
          <w:color w:val="000000"/>
          <w:lang w:eastAsia="de-AT"/>
        </w:rPr>
      </w:pPr>
    </w:p>
    <w:p w14:paraId="7EC5DA0B" w14:textId="77777777" w:rsidR="00634A0D" w:rsidRDefault="00634A0D">
      <w:pPr>
        <w:spacing w:after="0" w:line="240" w:lineRule="auto"/>
        <w:jc w:val="both"/>
        <w:rPr>
          <w:rFonts w:eastAsia="Times New Roman" w:cs="Calibri"/>
          <w:color w:val="000000"/>
          <w:lang w:eastAsia="de-AT"/>
        </w:rPr>
      </w:pPr>
    </w:p>
    <w:p w14:paraId="074AD654"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13AD4B5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D0D1195"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9685C64" w14:textId="77777777" w:rsidR="00634A0D" w:rsidRDefault="00EA4E56">
            <w:pPr>
              <w:widowControl w:val="0"/>
              <w:spacing w:after="0" w:line="240" w:lineRule="auto"/>
              <w:jc w:val="both"/>
              <w:rPr>
                <w:rFonts w:cs="Calibri"/>
                <w:color w:val="000000"/>
              </w:rPr>
            </w:pPr>
            <w:r>
              <w:rPr>
                <w:rFonts w:cs="Calibri"/>
                <w:color w:val="000000"/>
              </w:rPr>
              <w:t>mäßig</w:t>
            </w:r>
          </w:p>
        </w:tc>
      </w:tr>
      <w:tr w:rsidR="00634A0D" w14:paraId="3410574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A2EED83"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55AB64B"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1B4EBB8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1F023C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498F72A"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14ED412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67D2FDE"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BA21ADB" w14:textId="219BAD38" w:rsidR="00634A0D" w:rsidRDefault="004D5517">
            <w:pPr>
              <w:widowControl w:val="0"/>
              <w:spacing w:after="0" w:line="240" w:lineRule="auto"/>
              <w:jc w:val="both"/>
              <w:rPr>
                <w:rFonts w:cs="Calibri"/>
                <w:color w:val="000000"/>
              </w:rPr>
            </w:pPr>
            <w:r>
              <w:rPr>
                <w:rFonts w:cs="Calibri"/>
                <w:color w:val="000000"/>
              </w:rPr>
              <w:t xml:space="preserve">Ausschuss, Stadtrat, </w:t>
            </w:r>
            <w:r w:rsidR="00EA4E56">
              <w:rPr>
                <w:rFonts w:cs="Calibri"/>
                <w:color w:val="000000"/>
              </w:rPr>
              <w:t>Bauamt</w:t>
            </w:r>
          </w:p>
        </w:tc>
      </w:tr>
      <w:tr w:rsidR="00634A0D" w14:paraId="2609EF7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CE8C609"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9023DCF" w14:textId="77777777" w:rsidR="00634A0D" w:rsidRDefault="00EA4E56">
            <w:pPr>
              <w:widowControl w:val="0"/>
              <w:spacing w:after="0" w:line="240" w:lineRule="auto"/>
              <w:jc w:val="both"/>
              <w:rPr>
                <w:lang w:val="de-DE"/>
              </w:rPr>
            </w:pPr>
            <w:r>
              <w:rPr>
                <w:lang w:val="de-DE"/>
              </w:rPr>
              <w:t>ab sofort</w:t>
            </w:r>
          </w:p>
        </w:tc>
      </w:tr>
      <w:tr w:rsidR="00634A0D" w14:paraId="491E714A"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63463B9"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E29298" w14:textId="7E9F1E38" w:rsidR="00634A0D" w:rsidRDefault="004D5517">
            <w:pPr>
              <w:widowControl w:val="0"/>
              <w:spacing w:after="0" w:line="240" w:lineRule="auto"/>
              <w:jc w:val="both"/>
              <w:rPr>
                <w:rFonts w:cs="Calibri"/>
                <w:color w:val="000000"/>
              </w:rPr>
            </w:pPr>
            <w:r>
              <w:rPr>
                <w:rFonts w:cs="Calibri"/>
                <w:color w:val="000000"/>
              </w:rPr>
              <w:t>2022</w:t>
            </w:r>
          </w:p>
        </w:tc>
      </w:tr>
      <w:tr w:rsidR="00634A0D" w14:paraId="7F6436D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FECF3D6"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0531BF4" w14:textId="77777777" w:rsidR="00634A0D" w:rsidRDefault="00EA4E56">
            <w:pPr>
              <w:widowControl w:val="0"/>
              <w:spacing w:after="0" w:line="240" w:lineRule="auto"/>
              <w:jc w:val="both"/>
              <w:rPr>
                <w:lang w:val="de-DE"/>
              </w:rPr>
            </w:pPr>
            <w:r>
              <w:rPr>
                <w:lang w:val="de-DE"/>
              </w:rPr>
              <w:t>mittel</w:t>
            </w:r>
          </w:p>
        </w:tc>
      </w:tr>
    </w:tbl>
    <w:p w14:paraId="429959E2" w14:textId="77777777" w:rsidR="00634A0D" w:rsidRDefault="00634A0D">
      <w:pPr>
        <w:spacing w:after="0"/>
        <w:ind w:firstLine="708"/>
        <w:jc w:val="both"/>
        <w:rPr>
          <w:i/>
          <w:iCs/>
          <w:lang w:val="de-DE"/>
        </w:rPr>
      </w:pPr>
    </w:p>
    <w:p w14:paraId="101A035A" w14:textId="77777777" w:rsidR="00634A0D" w:rsidRDefault="00634A0D">
      <w:pPr>
        <w:spacing w:after="0"/>
        <w:ind w:firstLine="708"/>
        <w:jc w:val="both"/>
        <w:rPr>
          <w:i/>
          <w:iCs/>
          <w:lang w:val="de-DE"/>
        </w:rPr>
      </w:pPr>
    </w:p>
    <w:p w14:paraId="50FF5BC7" w14:textId="76AC361B" w:rsidR="00634A0D" w:rsidRDefault="00EA4E56">
      <w:pPr>
        <w:spacing w:after="0"/>
        <w:ind w:left="284"/>
        <w:jc w:val="both"/>
        <w:rPr>
          <w:b/>
          <w:bCs/>
          <w:i/>
          <w:iCs/>
          <w:lang w:val="de-DE"/>
        </w:rPr>
      </w:pPr>
      <w:r>
        <w:rPr>
          <w:b/>
          <w:bCs/>
          <w:i/>
          <w:iCs/>
          <w:lang w:val="de-DE"/>
        </w:rPr>
        <w:t>Status/Nächste Schritte:</w:t>
      </w:r>
    </w:p>
    <w:p w14:paraId="47A48DFD" w14:textId="77777777" w:rsidR="004D5517" w:rsidRDefault="004D5517">
      <w:pPr>
        <w:spacing w:after="0"/>
        <w:ind w:left="284"/>
        <w:jc w:val="both"/>
      </w:pPr>
    </w:p>
    <w:p w14:paraId="6F70B117" w14:textId="0EE7F735"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Ansuchen bei dafür; Beschilderung</w:t>
      </w:r>
    </w:p>
    <w:p w14:paraId="74036CFD" w14:textId="427923B7" w:rsidR="004D5517" w:rsidRDefault="004D5517">
      <w:pPr>
        <w:spacing w:after="0" w:line="240" w:lineRule="auto"/>
        <w:jc w:val="both"/>
        <w:rPr>
          <w:rFonts w:eastAsia="Times New Roman" w:cs="Calibri"/>
          <w:color w:val="000000"/>
          <w:lang w:eastAsia="de-AT"/>
        </w:rPr>
      </w:pPr>
    </w:p>
    <w:p w14:paraId="2FEF8604" w14:textId="404549E6" w:rsidR="004D5517" w:rsidRDefault="004D5517" w:rsidP="004D5517">
      <w:pPr>
        <w:spacing w:after="0" w:line="240" w:lineRule="auto"/>
        <w:jc w:val="both"/>
      </w:pPr>
      <w:r>
        <w:rPr>
          <w:rFonts w:eastAsia="Times New Roman" w:cs="Calibri"/>
          <w:color w:val="000000"/>
          <w:lang w:eastAsia="de-AT"/>
        </w:rPr>
        <w:t>Soll im Zusammenhang mit Gesamtmaßnahmen im Schulbezirk erfolgen</w:t>
      </w:r>
      <w:r w:rsidR="00B47BF5">
        <w:rPr>
          <w:rFonts w:eastAsia="Times New Roman" w:cs="Calibri"/>
          <w:color w:val="000000"/>
          <w:lang w:eastAsia="de-AT"/>
        </w:rPr>
        <w:t xml:space="preserve"> (C.9)</w:t>
      </w:r>
    </w:p>
    <w:p w14:paraId="3C5BFC6C" w14:textId="77777777" w:rsidR="004D5517" w:rsidRDefault="004D5517">
      <w:pPr>
        <w:spacing w:after="0" w:line="240" w:lineRule="auto"/>
        <w:jc w:val="both"/>
      </w:pPr>
    </w:p>
    <w:p w14:paraId="5146AA5A" w14:textId="77777777" w:rsidR="00634A0D" w:rsidRDefault="00634A0D">
      <w:pPr>
        <w:jc w:val="both"/>
        <w:rPr>
          <w:rFonts w:eastAsia="Times New Roman" w:cs="Calibri"/>
          <w:color w:val="000000"/>
          <w:lang w:eastAsia="de-AT"/>
        </w:rPr>
      </w:pPr>
    </w:p>
    <w:p w14:paraId="1F022739" w14:textId="77777777" w:rsidR="00634A0D" w:rsidRDefault="00EA4E56">
      <w:pPr>
        <w:pStyle w:val="berschrift3"/>
        <w:pageBreakBefore/>
        <w:jc w:val="both"/>
      </w:pPr>
      <w:bookmarkStart w:id="45" w:name="_Toc73784641"/>
      <w:bookmarkStart w:id="46" w:name="_Toc87371968"/>
      <w:r>
        <w:rPr>
          <w:b/>
          <w:bCs/>
          <w:i/>
          <w:iCs/>
          <w:lang w:eastAsia="de-AT"/>
        </w:rPr>
        <w:lastRenderedPageBreak/>
        <w:t>C</w:t>
      </w:r>
      <w:proofErr w:type="gramStart"/>
      <w:r>
        <w:rPr>
          <w:b/>
          <w:bCs/>
          <w:i/>
          <w:iCs/>
          <w:lang w:eastAsia="de-AT"/>
        </w:rPr>
        <w:t xml:space="preserve">5  </w:t>
      </w:r>
      <w:r>
        <w:rPr>
          <w:b/>
          <w:bCs/>
          <w:lang w:eastAsia="de-AT"/>
        </w:rPr>
        <w:t>Wege</w:t>
      </w:r>
      <w:proofErr w:type="gramEnd"/>
      <w:r>
        <w:rPr>
          <w:b/>
          <w:bCs/>
          <w:lang w:eastAsia="de-AT"/>
        </w:rPr>
        <w:t xml:space="preserve"> bei Spar: Radfahrtauglichkeit der Wege beim Gablitzbach und nördlich Spar zur AHS</w:t>
      </w:r>
      <w:bookmarkEnd w:id="45"/>
      <w:bookmarkEnd w:id="46"/>
    </w:p>
    <w:p w14:paraId="30A77818" w14:textId="77777777" w:rsidR="00634A0D" w:rsidRDefault="00634A0D">
      <w:pPr>
        <w:pStyle w:val="berschrift3"/>
        <w:jc w:val="both"/>
        <w:rPr>
          <w:lang w:eastAsia="de-AT"/>
        </w:rPr>
      </w:pPr>
    </w:p>
    <w:p w14:paraId="23B70803" w14:textId="77777777" w:rsidR="00634A0D" w:rsidRDefault="00EA4E56">
      <w:pPr>
        <w:spacing w:after="0" w:line="240" w:lineRule="auto"/>
        <w:jc w:val="both"/>
      </w:pPr>
      <w:r>
        <w:rPr>
          <w:rFonts w:eastAsia="Times New Roman" w:cs="Calibri"/>
          <w:color w:val="000000"/>
          <w:lang w:eastAsia="de-AT"/>
        </w:rPr>
        <w:t xml:space="preserve">Die Wege zwischen Spar und Gablitzbach, bzw. nördlich des Spars zur AHS sind relativ schmal und dürfen rechtlich </w:t>
      </w:r>
      <w:proofErr w:type="gramStart"/>
      <w:r>
        <w:rPr>
          <w:rFonts w:eastAsia="Times New Roman" w:cs="Calibri"/>
          <w:color w:val="000000"/>
          <w:lang w:eastAsia="de-AT"/>
        </w:rPr>
        <w:t>von RadfahrerInnen</w:t>
      </w:r>
      <w:proofErr w:type="gramEnd"/>
      <w:r>
        <w:rPr>
          <w:rFonts w:eastAsia="Times New Roman" w:cs="Calibri"/>
          <w:color w:val="000000"/>
          <w:lang w:eastAsia="de-AT"/>
        </w:rPr>
        <w:t xml:space="preserve"> nicht benützt werden. Dies bedeutet allerdings, dass eine legale vertretbare Radzufahrt zur AHS aus dem Bereich Herrengasse nicht möglich ist. Umgekehrt ist das legal vertretbare Erreichen des Spar vom Hauptplatz her oder von der AHS mit dem Rad nicht gangbar.</w:t>
      </w:r>
    </w:p>
    <w:p w14:paraId="3FBB2605" w14:textId="77777777" w:rsidR="00634A0D" w:rsidRDefault="00634A0D">
      <w:pPr>
        <w:spacing w:after="0" w:line="240" w:lineRule="auto"/>
        <w:jc w:val="both"/>
        <w:rPr>
          <w:rFonts w:eastAsia="Times New Roman" w:cs="Calibri"/>
          <w:color w:val="000000"/>
          <w:lang w:eastAsia="de-AT"/>
        </w:rPr>
      </w:pPr>
    </w:p>
    <w:p w14:paraId="09AE59DF" w14:textId="77777777" w:rsidR="00634A0D" w:rsidRDefault="00EA4E56">
      <w:pPr>
        <w:spacing w:after="0" w:line="240" w:lineRule="auto"/>
        <w:jc w:val="both"/>
      </w:pPr>
      <w:r>
        <w:rPr>
          <w:rFonts w:eastAsia="Times New Roman" w:cs="Calibri"/>
          <w:color w:val="000000"/>
          <w:lang w:eastAsia="de-AT"/>
        </w:rPr>
        <w:t>Diese Wege sind für die Fuß- und Radläufigkeit im Zentrum sehr wichtig und weisen auch eine hohe Frequenz auf. Dafür sind Lösungen zu finden, ohne dass die zeitlich aufwändige Querung der B1 notwendig wird.</w:t>
      </w:r>
    </w:p>
    <w:p w14:paraId="00BA8181" w14:textId="77777777" w:rsidR="00634A0D" w:rsidRDefault="00EA4E56">
      <w:pPr>
        <w:spacing w:after="0" w:line="240" w:lineRule="auto"/>
        <w:jc w:val="both"/>
      </w:pPr>
      <w:r>
        <w:rPr>
          <w:rFonts w:eastAsia="Times New Roman" w:cs="Calibri"/>
          <w:color w:val="000000"/>
          <w:lang w:eastAsia="de-AT"/>
        </w:rPr>
        <w:t xml:space="preserve">Voraussichtlich wird es ohne bauliche Veränderungen keine Lösung bzw. Genehmigung der BH geben. Daher sollten </w:t>
      </w:r>
      <w:proofErr w:type="spellStart"/>
      <w:r>
        <w:rPr>
          <w:rFonts w:eastAsia="Times New Roman" w:cs="Calibri"/>
          <w:color w:val="000000"/>
          <w:lang w:eastAsia="de-AT"/>
        </w:rPr>
        <w:t>Anbote</w:t>
      </w:r>
      <w:proofErr w:type="spellEnd"/>
      <w:r>
        <w:rPr>
          <w:rFonts w:eastAsia="Times New Roman" w:cs="Calibri"/>
          <w:color w:val="000000"/>
          <w:lang w:eastAsia="de-AT"/>
        </w:rPr>
        <w:t xml:space="preserve"> für Planungen dafür eingeholt werden.</w:t>
      </w:r>
    </w:p>
    <w:p w14:paraId="0E06DBE7" w14:textId="77777777" w:rsidR="00634A0D" w:rsidRDefault="00634A0D">
      <w:pPr>
        <w:spacing w:after="0" w:line="240" w:lineRule="auto"/>
        <w:jc w:val="both"/>
        <w:rPr>
          <w:rFonts w:eastAsia="Times New Roman" w:cs="Calibri"/>
          <w:color w:val="000000"/>
          <w:lang w:eastAsia="de-AT"/>
        </w:rPr>
      </w:pPr>
    </w:p>
    <w:p w14:paraId="382EDC93" w14:textId="77777777" w:rsidR="00634A0D" w:rsidRDefault="00EA4E56">
      <w:pPr>
        <w:spacing w:after="0" w:line="240" w:lineRule="auto"/>
        <w:jc w:val="both"/>
      </w:pPr>
      <w:r>
        <w:rPr>
          <w:noProof/>
        </w:rPr>
        <w:drawing>
          <wp:inline distT="0" distB="0" distL="0" distR="0" wp14:anchorId="6DEE69B5" wp14:editId="6E5A3153">
            <wp:extent cx="5760720" cy="1733400"/>
            <wp:effectExtent l="0" t="0" r="0" b="150"/>
            <wp:docPr id="22" name="Grafik 21" descr="Ein Bild, das draußen, Straße, Gebäude, Man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blip>
                    <a:srcRect/>
                    <a:stretch>
                      <a:fillRect/>
                    </a:stretch>
                  </pic:blipFill>
                  <pic:spPr>
                    <a:xfrm>
                      <a:off x="0" y="0"/>
                      <a:ext cx="5760720" cy="1733400"/>
                    </a:xfrm>
                    <a:prstGeom prst="rect">
                      <a:avLst/>
                    </a:prstGeom>
                    <a:noFill/>
                    <a:ln>
                      <a:noFill/>
                      <a:prstDash/>
                    </a:ln>
                  </pic:spPr>
                </pic:pic>
              </a:graphicData>
            </a:graphic>
          </wp:inline>
        </w:drawing>
      </w:r>
    </w:p>
    <w:p w14:paraId="78D0C675" w14:textId="77777777" w:rsidR="00634A0D" w:rsidRDefault="00EA4E56">
      <w:pPr>
        <w:spacing w:after="0" w:line="240" w:lineRule="auto"/>
        <w:jc w:val="both"/>
      </w:pPr>
      <w:r>
        <w:rPr>
          <w:noProof/>
        </w:rPr>
        <w:drawing>
          <wp:inline distT="0" distB="0" distL="0" distR="0" wp14:anchorId="15231EA3" wp14:editId="7F5B12D3">
            <wp:extent cx="2466722" cy="2302203"/>
            <wp:effectExtent l="6059" t="12991" r="15838" b="15837"/>
            <wp:docPr id="23" name="IMG_20200512_17072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blip>
                    <a:srcRect/>
                    <a:stretch>
                      <a:fillRect/>
                    </a:stretch>
                  </pic:blipFill>
                  <pic:spPr>
                    <a:xfrm rot="5400013">
                      <a:off x="0" y="0"/>
                      <a:ext cx="2466722" cy="2302203"/>
                    </a:xfrm>
                    <a:prstGeom prst="rect">
                      <a:avLst/>
                    </a:prstGeom>
                    <a:noFill/>
                    <a:ln>
                      <a:noFill/>
                      <a:prstDash/>
                    </a:ln>
                  </pic:spPr>
                </pic:pic>
              </a:graphicData>
            </a:graphic>
          </wp:inline>
        </w:drawing>
      </w:r>
      <w:r>
        <w:rPr>
          <w:noProof/>
        </w:rPr>
        <w:drawing>
          <wp:inline distT="0" distB="0" distL="0" distR="0" wp14:anchorId="63EE3105" wp14:editId="43DB7D22">
            <wp:extent cx="3398404" cy="2453755"/>
            <wp:effectExtent l="0" t="0" r="0" b="3695"/>
            <wp:docPr id="24" name="Grafik 23" descr="Ein Bild, das draußen, Seite, Straße,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lum/>
                      <a:alphaModFix/>
                    </a:blip>
                    <a:srcRect/>
                    <a:stretch>
                      <a:fillRect/>
                    </a:stretch>
                  </pic:blipFill>
                  <pic:spPr>
                    <a:xfrm>
                      <a:off x="0" y="0"/>
                      <a:ext cx="3398404" cy="2453755"/>
                    </a:xfrm>
                    <a:prstGeom prst="rect">
                      <a:avLst/>
                    </a:prstGeom>
                    <a:noFill/>
                    <a:ln>
                      <a:noFill/>
                      <a:prstDash/>
                    </a:ln>
                  </pic:spPr>
                </pic:pic>
              </a:graphicData>
            </a:graphic>
          </wp:inline>
        </w:drawing>
      </w:r>
    </w:p>
    <w:p w14:paraId="7C5A70EF" w14:textId="77777777" w:rsidR="00634A0D" w:rsidRDefault="00EA4E56">
      <w:pPr>
        <w:spacing w:after="0" w:line="240" w:lineRule="auto"/>
        <w:jc w:val="both"/>
      </w:pPr>
      <w:r>
        <w:rPr>
          <w:noProof/>
        </w:rPr>
        <w:drawing>
          <wp:inline distT="0" distB="0" distL="0" distR="0" wp14:anchorId="565C65E7" wp14:editId="31BE45FB">
            <wp:extent cx="2781357" cy="2087995"/>
            <wp:effectExtent l="0" t="0" r="0" b="7505"/>
            <wp:docPr id="25" name="Grafik 24" descr="Ein Bild, das draußen, Gebäude, Bürgersteig, sitz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lum/>
                      <a:alphaModFix/>
                    </a:blip>
                    <a:srcRect/>
                    <a:stretch>
                      <a:fillRect/>
                    </a:stretch>
                  </pic:blipFill>
                  <pic:spPr>
                    <a:xfrm>
                      <a:off x="0" y="0"/>
                      <a:ext cx="2781357" cy="2087995"/>
                    </a:xfrm>
                    <a:prstGeom prst="rect">
                      <a:avLst/>
                    </a:prstGeom>
                    <a:noFill/>
                    <a:ln>
                      <a:noFill/>
                      <a:prstDash/>
                    </a:ln>
                  </pic:spPr>
                </pic:pic>
              </a:graphicData>
            </a:graphic>
          </wp:inline>
        </w:drawing>
      </w:r>
      <w:r>
        <w:rPr>
          <w:noProof/>
        </w:rPr>
        <w:drawing>
          <wp:inline distT="0" distB="0" distL="0" distR="0" wp14:anchorId="6B8F79B5" wp14:editId="7A3D188D">
            <wp:extent cx="2962436" cy="2223720"/>
            <wp:effectExtent l="0" t="0" r="9364" b="5130"/>
            <wp:docPr id="26" name="Grafik 25" descr="Ein Bild, das Gebäude, draußen, Bürgersteig, Straß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blip>
                    <a:srcRect/>
                    <a:stretch>
                      <a:fillRect/>
                    </a:stretch>
                  </pic:blipFill>
                  <pic:spPr>
                    <a:xfrm>
                      <a:off x="0" y="0"/>
                      <a:ext cx="2962436" cy="2223720"/>
                    </a:xfrm>
                    <a:prstGeom prst="rect">
                      <a:avLst/>
                    </a:prstGeom>
                    <a:noFill/>
                    <a:ln>
                      <a:noFill/>
                      <a:prstDash/>
                    </a:ln>
                  </pic:spPr>
                </pic:pic>
              </a:graphicData>
            </a:graphic>
          </wp:inline>
        </w:drawing>
      </w:r>
    </w:p>
    <w:p w14:paraId="34AB7989"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2B904E5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1624839" w14:textId="77777777" w:rsidR="00634A0D" w:rsidRDefault="00EA4E56">
            <w:pPr>
              <w:widowControl w:val="0"/>
              <w:spacing w:after="0" w:line="240" w:lineRule="auto"/>
              <w:jc w:val="both"/>
              <w:rPr>
                <w:lang w:val="de-DE"/>
              </w:rPr>
            </w:pPr>
            <w:r>
              <w:rPr>
                <w:lang w:val="de-DE"/>
              </w:rPr>
              <w:lastRenderedPageBreak/>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279892D" w14:textId="77777777" w:rsidR="00634A0D" w:rsidRDefault="00EA4E56">
            <w:pPr>
              <w:widowControl w:val="0"/>
              <w:spacing w:after="0" w:line="240" w:lineRule="auto"/>
              <w:jc w:val="both"/>
              <w:rPr>
                <w:rFonts w:cs="Calibri"/>
                <w:color w:val="000000"/>
              </w:rPr>
            </w:pPr>
            <w:r>
              <w:rPr>
                <w:rFonts w:cs="Calibri"/>
                <w:color w:val="000000"/>
              </w:rPr>
              <w:t>mäßig</w:t>
            </w:r>
          </w:p>
        </w:tc>
      </w:tr>
      <w:tr w:rsidR="00634A0D" w14:paraId="7A56856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A1AA5B7"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B544136"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3089633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4481FD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DF9BB0B"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AA1065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B04D76"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39873D9" w14:textId="77777777" w:rsidR="00634A0D" w:rsidRDefault="00EA4E56">
            <w:pPr>
              <w:widowControl w:val="0"/>
              <w:spacing w:after="0" w:line="240" w:lineRule="auto"/>
              <w:jc w:val="both"/>
              <w:rPr>
                <w:rFonts w:cs="Calibri"/>
                <w:color w:val="000000"/>
              </w:rPr>
            </w:pPr>
            <w:r>
              <w:rPr>
                <w:rFonts w:cs="Calibri"/>
                <w:color w:val="000000"/>
              </w:rPr>
              <w:t>Ausschuss, Gemeinderat; Bauamt</w:t>
            </w:r>
          </w:p>
        </w:tc>
      </w:tr>
      <w:tr w:rsidR="00634A0D" w14:paraId="2AEA633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E7D7F37"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F8636A0" w14:textId="77777777" w:rsidR="00634A0D" w:rsidRDefault="00EA4E56">
            <w:pPr>
              <w:widowControl w:val="0"/>
              <w:spacing w:after="0" w:line="240" w:lineRule="auto"/>
              <w:jc w:val="both"/>
              <w:rPr>
                <w:lang w:val="de-DE"/>
              </w:rPr>
            </w:pPr>
            <w:r>
              <w:rPr>
                <w:lang w:val="de-DE"/>
              </w:rPr>
              <w:t>offen</w:t>
            </w:r>
          </w:p>
        </w:tc>
      </w:tr>
      <w:tr w:rsidR="00634A0D" w14:paraId="4EA5B57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CEC9BE0"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C24E659"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2BABFAF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62FFEA8"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A495E1B" w14:textId="77777777" w:rsidR="00634A0D" w:rsidRDefault="00EA4E56">
            <w:pPr>
              <w:widowControl w:val="0"/>
              <w:spacing w:after="0" w:line="240" w:lineRule="auto"/>
              <w:jc w:val="both"/>
              <w:rPr>
                <w:lang w:val="de-DE"/>
              </w:rPr>
            </w:pPr>
            <w:r>
              <w:rPr>
                <w:lang w:val="de-DE"/>
              </w:rPr>
              <w:t>mittel</w:t>
            </w:r>
          </w:p>
        </w:tc>
      </w:tr>
    </w:tbl>
    <w:p w14:paraId="7FC6ADD0" w14:textId="77777777" w:rsidR="00634A0D" w:rsidRDefault="00634A0D">
      <w:pPr>
        <w:spacing w:after="0"/>
        <w:ind w:firstLine="708"/>
        <w:jc w:val="both"/>
        <w:rPr>
          <w:i/>
          <w:iCs/>
          <w:lang w:val="de-DE"/>
        </w:rPr>
      </w:pPr>
    </w:p>
    <w:p w14:paraId="04070299" w14:textId="77777777" w:rsidR="00634A0D" w:rsidRDefault="00634A0D">
      <w:pPr>
        <w:spacing w:after="0"/>
        <w:ind w:firstLine="708"/>
        <w:jc w:val="both"/>
        <w:rPr>
          <w:i/>
          <w:iCs/>
          <w:lang w:val="de-DE"/>
        </w:rPr>
      </w:pPr>
    </w:p>
    <w:p w14:paraId="1BFB48C7" w14:textId="77777777" w:rsidR="00634A0D" w:rsidRDefault="00EA4E56">
      <w:pPr>
        <w:spacing w:after="0"/>
        <w:ind w:left="284"/>
        <w:jc w:val="both"/>
      </w:pPr>
      <w:r>
        <w:rPr>
          <w:b/>
          <w:bCs/>
          <w:i/>
          <w:iCs/>
          <w:lang w:val="de-DE"/>
        </w:rPr>
        <w:t>Status/Nächste Schritte:</w:t>
      </w:r>
    </w:p>
    <w:p w14:paraId="1223BFAE" w14:textId="77777777" w:rsidR="00634A0D" w:rsidRDefault="00EA4E56">
      <w:pPr>
        <w:jc w:val="both"/>
      </w:pPr>
      <w:r>
        <w:rPr>
          <w:rFonts w:eastAsia="Times New Roman" w:cs="Calibri"/>
          <w:color w:val="000000"/>
          <w:lang w:eastAsia="de-AT"/>
        </w:rPr>
        <w:t>Ausschuss; Einholung von Anboten zur Planung</w:t>
      </w:r>
    </w:p>
    <w:p w14:paraId="007D3155" w14:textId="77777777" w:rsidR="00634A0D" w:rsidRDefault="00EA4E56">
      <w:pPr>
        <w:pStyle w:val="berschrift3"/>
        <w:pageBreakBefore/>
        <w:jc w:val="both"/>
      </w:pPr>
      <w:bookmarkStart w:id="47" w:name="_Toc73784642"/>
      <w:bookmarkStart w:id="48" w:name="_Toc87371969"/>
      <w:r>
        <w:rPr>
          <w:b/>
          <w:bCs/>
          <w:lang w:eastAsia="de-AT"/>
        </w:rPr>
        <w:lastRenderedPageBreak/>
        <w:t>C6 Querung B44 bei Ampel Bad</w:t>
      </w:r>
      <w:bookmarkEnd w:id="47"/>
      <w:bookmarkEnd w:id="48"/>
    </w:p>
    <w:p w14:paraId="5DDA496B" w14:textId="77777777" w:rsidR="00634A0D" w:rsidRDefault="00634A0D">
      <w:pPr>
        <w:pStyle w:val="berschrift3"/>
        <w:jc w:val="both"/>
        <w:rPr>
          <w:lang w:eastAsia="de-AT"/>
        </w:rPr>
      </w:pPr>
    </w:p>
    <w:p w14:paraId="1A3F68EA" w14:textId="77777777" w:rsidR="00634A0D" w:rsidRDefault="00EA4E56">
      <w:pPr>
        <w:spacing w:after="0" w:line="240" w:lineRule="auto"/>
        <w:jc w:val="both"/>
      </w:pPr>
      <w:r>
        <w:rPr>
          <w:rFonts w:eastAsia="Times New Roman" w:cs="Calibri"/>
          <w:color w:val="000000"/>
          <w:lang w:eastAsia="de-AT"/>
        </w:rPr>
        <w:t>Durch die hohe Frequenz des motorisierten Verkehrs auf der B44 ist ein sicherer Übergang auf der Haupt-Radroute durch Purkersdorf eine sehr wichtige Frage der Verkehrssicherheit. Der Übergang ist sensibel für den Großteil des Radverkehrs des Westens von Purkersdorf Richtung Zentrum bzw. den Radverkehr von Wien Richtung westliche Nachbargemeinden.</w:t>
      </w:r>
    </w:p>
    <w:p w14:paraId="0DA88C30" w14:textId="77777777" w:rsidR="00634A0D" w:rsidRDefault="00EA4E56">
      <w:pPr>
        <w:spacing w:after="0" w:line="240" w:lineRule="auto"/>
        <w:jc w:val="both"/>
      </w:pPr>
      <w:r>
        <w:rPr>
          <w:rFonts w:eastAsia="Times New Roman" w:cs="Calibri"/>
          <w:color w:val="000000"/>
          <w:lang w:eastAsia="de-AT"/>
        </w:rPr>
        <w:t xml:space="preserve">Seit etwa 25 Jahren ist diese Frage offen gewesen. </w:t>
      </w:r>
      <w:r>
        <w:rPr>
          <w:rFonts w:ascii="Times New Roman" w:hAnsi="Times New Roman" w:cs="Times New Roman"/>
        </w:rPr>
        <w:t xml:space="preserve">Immer wieder gab es Anläufe, neue Varianten, Hindernisse und Stopps; mit dem Ergebnis, dass es real keine legale sichere Querung gab. </w:t>
      </w:r>
      <w:r>
        <w:rPr>
          <w:rFonts w:eastAsia="Times New Roman" w:cs="Calibri"/>
          <w:color w:val="000000"/>
          <w:lang w:eastAsia="de-AT"/>
        </w:rPr>
        <w:t>Es war auch zuletzt bei diesem Hauptweg keine Querung angezeigt, d. h. es wurde oft ungesichert eine stark befahrene Straße gequert, was ein beträchtliches Gefahrenpotential bedeutet.</w:t>
      </w:r>
    </w:p>
    <w:p w14:paraId="1616C33D" w14:textId="77777777" w:rsidR="00634A0D" w:rsidRDefault="00634A0D">
      <w:pPr>
        <w:spacing w:after="0" w:line="240" w:lineRule="auto"/>
        <w:jc w:val="both"/>
        <w:rPr>
          <w:rFonts w:eastAsia="Times New Roman" w:cs="Calibri"/>
          <w:color w:val="000000"/>
          <w:lang w:eastAsia="de-AT"/>
        </w:rPr>
      </w:pPr>
    </w:p>
    <w:p w14:paraId="024CBEAD" w14:textId="77777777" w:rsidR="00634A0D" w:rsidRDefault="00EA4E56">
      <w:pPr>
        <w:spacing w:after="0" w:line="240" w:lineRule="auto"/>
        <w:jc w:val="both"/>
      </w:pPr>
      <w:r>
        <w:rPr>
          <w:rFonts w:eastAsia="Times New Roman" w:cs="Calibri"/>
          <w:color w:val="000000"/>
          <w:lang w:eastAsia="de-AT"/>
        </w:rPr>
        <w:t xml:space="preserve"> Es standen immer wieder diverse Optionen im Raum, den Radweg über die Ampel beim Bad vorbeizuführen. Auch wegen der Steigung wurde die Route über das Bad von RadfahrerInnen Richtung Wien oft auch nicht angenommen. Zuletzt blieb nur mehr diese Option offen.</w:t>
      </w:r>
    </w:p>
    <w:p w14:paraId="553B9936" w14:textId="77777777" w:rsidR="00634A0D" w:rsidRDefault="00EA4E56">
      <w:pPr>
        <w:spacing w:after="0" w:line="240" w:lineRule="auto"/>
        <w:jc w:val="both"/>
      </w:pPr>
      <w:r>
        <w:rPr>
          <w:rFonts w:eastAsia="Times New Roman" w:cs="Calibri"/>
          <w:color w:val="000000"/>
          <w:lang w:eastAsia="de-AT"/>
        </w:rPr>
        <w:t xml:space="preserve">Die Querung bei der Marienkapelle wurde baulich – im Zusammenhang mit Sanierungsarbeiten – schon vor mehreren Jahren errichtet, es gab Einreichpläne dafür. Diese Einreichpläne für die baulich schon errichtete Querung bei der Marienkapelle </w:t>
      </w:r>
      <w:proofErr w:type="gramStart"/>
      <w:r>
        <w:rPr>
          <w:rFonts w:eastAsia="Times New Roman" w:cs="Calibri"/>
          <w:color w:val="000000"/>
          <w:lang w:eastAsia="de-AT"/>
        </w:rPr>
        <w:t>für  RadfahrerInnen</w:t>
      </w:r>
      <w:proofErr w:type="gramEnd"/>
      <w:r>
        <w:rPr>
          <w:rFonts w:eastAsia="Times New Roman" w:cs="Calibri"/>
          <w:color w:val="000000"/>
          <w:lang w:eastAsia="de-AT"/>
        </w:rPr>
        <w:t xml:space="preserve"> wurde vom BH-Gutachter zuletzt aus Sicherheitsgründen abgelehnt. </w:t>
      </w:r>
      <w:proofErr w:type="gramStart"/>
      <w:r>
        <w:rPr>
          <w:rFonts w:eastAsia="Times New Roman" w:cs="Calibri"/>
          <w:color w:val="000000"/>
          <w:lang w:eastAsia="de-AT"/>
        </w:rPr>
        <w:t>Eine  -</w:t>
      </w:r>
      <w:proofErr w:type="gramEnd"/>
      <w:r>
        <w:rPr>
          <w:rFonts w:eastAsia="Times New Roman" w:cs="Calibri"/>
          <w:color w:val="000000"/>
          <w:lang w:eastAsia="de-AT"/>
        </w:rPr>
        <w:t xml:space="preserve"> an sich naheliegende Lösung der Führung eines Rad-Gehweges von der Einmündung der </w:t>
      </w:r>
      <w:proofErr w:type="spellStart"/>
      <w:r>
        <w:rPr>
          <w:rFonts w:eastAsia="Times New Roman" w:cs="Calibri"/>
          <w:color w:val="000000"/>
          <w:lang w:eastAsia="de-AT"/>
        </w:rPr>
        <w:t>Schöffelgasse</w:t>
      </w:r>
      <w:proofErr w:type="spellEnd"/>
      <w:r>
        <w:rPr>
          <w:rFonts w:eastAsia="Times New Roman" w:cs="Calibri"/>
          <w:color w:val="000000"/>
          <w:lang w:eastAsia="de-AT"/>
        </w:rPr>
        <w:t xml:space="preserve"> nördlich der B44 bis zur Ampel kann wegen der zu geringen Straßenbreite im Brückenbereich nicht realisiert werden.</w:t>
      </w:r>
    </w:p>
    <w:p w14:paraId="6A718675" w14:textId="77777777" w:rsidR="00634A0D" w:rsidRDefault="00634A0D">
      <w:pPr>
        <w:spacing w:after="0" w:line="240" w:lineRule="auto"/>
        <w:jc w:val="both"/>
        <w:rPr>
          <w:rFonts w:eastAsia="Times New Roman" w:cs="Calibri"/>
          <w:color w:val="000000"/>
          <w:lang w:eastAsia="de-AT"/>
        </w:rPr>
      </w:pPr>
    </w:p>
    <w:p w14:paraId="20401F2E" w14:textId="77777777" w:rsidR="00634A0D" w:rsidRDefault="00634A0D">
      <w:pPr>
        <w:spacing w:after="0" w:line="240" w:lineRule="auto"/>
        <w:jc w:val="both"/>
        <w:rPr>
          <w:rFonts w:eastAsia="Times New Roman" w:cs="Calibri"/>
          <w:color w:val="000000"/>
          <w:lang w:eastAsia="de-AT"/>
        </w:rPr>
      </w:pPr>
      <w:bookmarkStart w:id="49" w:name="_Hlk42161408"/>
      <w:bookmarkEnd w:id="49"/>
    </w:p>
    <w:p w14:paraId="56F8F808" w14:textId="77777777" w:rsidR="00634A0D" w:rsidRDefault="00EA4E56">
      <w:pPr>
        <w:spacing w:after="0" w:line="240" w:lineRule="auto"/>
        <w:jc w:val="both"/>
      </w:pPr>
      <w:r>
        <w:rPr>
          <w:noProof/>
        </w:rPr>
        <w:drawing>
          <wp:inline distT="0" distB="0" distL="0" distR="0" wp14:anchorId="14E3C68C" wp14:editId="01449CF0">
            <wp:extent cx="2705042" cy="2030763"/>
            <wp:effectExtent l="0" t="0" r="58" b="7587"/>
            <wp:docPr id="27" name="Grafik 26" descr="Ein Bild, das Gras, draußen, Straße, Bau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a:stretch>
                      <a:fillRect/>
                    </a:stretch>
                  </pic:blipFill>
                  <pic:spPr>
                    <a:xfrm>
                      <a:off x="0" y="0"/>
                      <a:ext cx="2705042" cy="2030763"/>
                    </a:xfrm>
                    <a:prstGeom prst="rect">
                      <a:avLst/>
                    </a:prstGeom>
                    <a:noFill/>
                    <a:ln>
                      <a:noFill/>
                      <a:prstDash/>
                    </a:ln>
                  </pic:spPr>
                </pic:pic>
              </a:graphicData>
            </a:graphic>
          </wp:inline>
        </w:drawing>
      </w:r>
      <w:r>
        <w:rPr>
          <w:noProof/>
        </w:rPr>
        <w:drawing>
          <wp:inline distT="0" distB="0" distL="0" distR="0" wp14:anchorId="40455FE1" wp14:editId="407C1986">
            <wp:extent cx="2752563" cy="2066763"/>
            <wp:effectExtent l="0" t="0" r="0" b="0"/>
            <wp:docPr id="28" name="Grafik 27" descr="Ein Bild, das draußen, Szene, Straße, Gra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2752563" cy="2066763"/>
                    </a:xfrm>
                    <a:prstGeom prst="rect">
                      <a:avLst/>
                    </a:prstGeom>
                    <a:noFill/>
                    <a:ln>
                      <a:noFill/>
                      <a:prstDash/>
                    </a:ln>
                  </pic:spPr>
                </pic:pic>
              </a:graphicData>
            </a:graphic>
          </wp:inline>
        </w:drawing>
      </w:r>
    </w:p>
    <w:p w14:paraId="28504052" w14:textId="77777777" w:rsidR="00634A0D" w:rsidRDefault="00EA4E56">
      <w:pPr>
        <w:spacing w:after="0" w:line="240" w:lineRule="auto"/>
        <w:jc w:val="both"/>
      </w:pPr>
      <w:r>
        <w:rPr>
          <w:rFonts w:eastAsia="Times New Roman" w:cs="Calibri"/>
          <w:color w:val="000000"/>
          <w:sz w:val="18"/>
          <w:szCs w:val="18"/>
          <w:lang w:eastAsia="de-AT"/>
        </w:rPr>
        <w:t>Die baulich schon vor etlichen Jahren weitgehend realisierte Querung bei der Marienkapelle wurde vom BH-Gutachter zuletzt aus Sicherheitsgründen abgelehnt</w:t>
      </w:r>
    </w:p>
    <w:p w14:paraId="29C05578" w14:textId="77777777" w:rsidR="00634A0D" w:rsidRDefault="00EA4E56">
      <w:pPr>
        <w:spacing w:after="0" w:line="240" w:lineRule="auto"/>
        <w:jc w:val="both"/>
      </w:pPr>
      <w:r>
        <w:rPr>
          <w:noProof/>
        </w:rPr>
        <w:drawing>
          <wp:inline distT="0" distB="0" distL="0" distR="0" wp14:anchorId="73EC065D" wp14:editId="40BD1213">
            <wp:extent cx="2752563" cy="2066763"/>
            <wp:effectExtent l="0" t="0" r="0" b="0"/>
            <wp:docPr id="29" name="Grafik 29" descr="Ein Bild, das draußen, Straße, Gebäude, End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lum/>
                      <a:alphaModFix/>
                    </a:blip>
                    <a:srcRect/>
                    <a:stretch>
                      <a:fillRect/>
                    </a:stretch>
                  </pic:blipFill>
                  <pic:spPr>
                    <a:xfrm>
                      <a:off x="0" y="0"/>
                      <a:ext cx="2752563" cy="2066763"/>
                    </a:xfrm>
                    <a:prstGeom prst="rect">
                      <a:avLst/>
                    </a:prstGeom>
                    <a:noFill/>
                    <a:ln>
                      <a:noFill/>
                      <a:prstDash/>
                    </a:ln>
                  </pic:spPr>
                </pic:pic>
              </a:graphicData>
            </a:graphic>
          </wp:inline>
        </w:drawing>
      </w:r>
      <w:r>
        <w:rPr>
          <w:noProof/>
        </w:rPr>
        <w:drawing>
          <wp:inline distT="0" distB="0" distL="0" distR="0" wp14:anchorId="306B3925" wp14:editId="1C7C1CE8">
            <wp:extent cx="2689917" cy="2245318"/>
            <wp:effectExtent l="0" t="0" r="0" b="2582"/>
            <wp:docPr id="30" name="Grafik 30" descr="Ein Bild, das draußen, Straße, Zaun, Gra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lum/>
                      <a:alphaModFix/>
                    </a:blip>
                    <a:srcRect/>
                    <a:stretch>
                      <a:fillRect/>
                    </a:stretch>
                  </pic:blipFill>
                  <pic:spPr>
                    <a:xfrm>
                      <a:off x="0" y="0"/>
                      <a:ext cx="2689917" cy="2245318"/>
                    </a:xfrm>
                    <a:prstGeom prst="rect">
                      <a:avLst/>
                    </a:prstGeom>
                    <a:noFill/>
                    <a:ln>
                      <a:noFill/>
                      <a:prstDash/>
                    </a:ln>
                  </pic:spPr>
                </pic:pic>
              </a:graphicData>
            </a:graphic>
          </wp:inline>
        </w:drawing>
      </w:r>
    </w:p>
    <w:p w14:paraId="529BA19A" w14:textId="77777777" w:rsidR="00634A0D" w:rsidRDefault="00EA4E56">
      <w:pPr>
        <w:pStyle w:val="Beschriftung"/>
        <w:jc w:val="both"/>
      </w:pPr>
      <w:r>
        <w:t>Die Gasse ohne Namen vom Bad bis zur Ampel – VOR der vollzogenen Veränderung</w:t>
      </w:r>
    </w:p>
    <w:p w14:paraId="379375F3" w14:textId="77777777" w:rsidR="00634A0D" w:rsidRDefault="00EA4E56">
      <w:pPr>
        <w:spacing w:after="0" w:line="240" w:lineRule="auto"/>
        <w:jc w:val="both"/>
      </w:pPr>
      <w:r>
        <w:rPr>
          <w:rFonts w:ascii="Times New Roman" w:hAnsi="Times New Roman" w:cs="Times New Roman"/>
          <w:lang w:eastAsia="de-AT"/>
        </w:rPr>
        <w:lastRenderedPageBreak/>
        <w:t xml:space="preserve">Im September 2020 fasste der Gemeinderat einen einstimmigen Beschluss: Die </w:t>
      </w:r>
      <w:r>
        <w:rPr>
          <w:rFonts w:ascii="Times New Roman" w:hAnsi="Times New Roman" w:cs="Times New Roman"/>
          <w:b/>
          <w:bCs/>
          <w:lang w:eastAsia="de-AT"/>
        </w:rPr>
        <w:t>Ampelanlage beim Bad wurde inzwischen so umgebaut</w:t>
      </w:r>
      <w:r>
        <w:rPr>
          <w:rFonts w:ascii="Times New Roman" w:hAnsi="Times New Roman" w:cs="Times New Roman"/>
          <w:lang w:eastAsia="de-AT"/>
        </w:rPr>
        <w:t xml:space="preserve">, dass auch RadfahrerInnen legal queren können. Die namenlose Straße zwischen B44 und Bad ist nur mehr für FußgängerInnen und den Radverkehr zu nützen. </w:t>
      </w:r>
      <w:proofErr w:type="gramStart"/>
      <w:r>
        <w:rPr>
          <w:rFonts w:ascii="Times New Roman" w:hAnsi="Times New Roman" w:cs="Times New Roman"/>
          <w:lang w:eastAsia="de-AT"/>
        </w:rPr>
        <w:t>Damit  RadfahrerInnen</w:t>
      </w:r>
      <w:proofErr w:type="gramEnd"/>
      <w:r>
        <w:rPr>
          <w:rFonts w:ascii="Times New Roman" w:hAnsi="Times New Roman" w:cs="Times New Roman"/>
          <w:lang w:eastAsia="de-AT"/>
        </w:rPr>
        <w:t xml:space="preserve"> auf der schrägen Straße nicht leichtfertig in die Kreuzung fahren wird es bei der Kreuzung verschränkte Planken geben.</w:t>
      </w:r>
    </w:p>
    <w:p w14:paraId="2F20BF6C" w14:textId="77777777" w:rsidR="00634A0D" w:rsidRDefault="00EA4E56">
      <w:pPr>
        <w:spacing w:after="0" w:line="240" w:lineRule="auto"/>
        <w:jc w:val="both"/>
      </w:pPr>
      <w:r>
        <w:rPr>
          <w:rFonts w:cs="Calibri"/>
          <w:b/>
          <w:bCs/>
          <w:color w:val="000000"/>
          <w:lang w:eastAsia="de-AT"/>
        </w:rPr>
        <w:t>Nach über 25 Jahren Diskussion und Bemühungen</w:t>
      </w:r>
      <w:r>
        <w:rPr>
          <w:rFonts w:cs="Calibri"/>
          <w:color w:val="000000"/>
          <w:lang w:eastAsia="de-AT"/>
        </w:rPr>
        <w:t xml:space="preserve"> gibt es </w:t>
      </w:r>
      <w:r>
        <w:rPr>
          <w:rFonts w:cs="Calibri"/>
          <w:b/>
          <w:bCs/>
          <w:color w:val="000000"/>
          <w:lang w:eastAsia="de-AT"/>
        </w:rPr>
        <w:t xml:space="preserve">damit eine </w:t>
      </w:r>
      <w:r>
        <w:rPr>
          <w:rFonts w:cs="Calibri"/>
          <w:b/>
          <w:bCs/>
          <w:lang w:eastAsia="de-AT"/>
        </w:rPr>
        <w:t xml:space="preserve">sichere </w:t>
      </w:r>
      <w:bookmarkStart w:id="50" w:name="_Hlk55917557"/>
      <w:r>
        <w:rPr>
          <w:rFonts w:cs="Calibri"/>
          <w:b/>
          <w:bCs/>
          <w:lang w:eastAsia="de-AT"/>
        </w:rPr>
        <w:t xml:space="preserve">B-44-Radquerung </w:t>
      </w:r>
      <w:bookmarkEnd w:id="50"/>
      <w:r>
        <w:rPr>
          <w:rFonts w:cs="Calibri"/>
          <w:b/>
          <w:bCs/>
          <w:lang w:eastAsia="de-AT"/>
        </w:rPr>
        <w:t>beim Bad</w:t>
      </w:r>
      <w:r>
        <w:rPr>
          <w:rFonts w:cs="Calibri"/>
          <w:lang w:eastAsia="de-AT"/>
        </w:rPr>
        <w:t>.</w:t>
      </w:r>
    </w:p>
    <w:p w14:paraId="165C6B67"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54645E2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29107BC"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0E2B5C7" w14:textId="77777777" w:rsidR="00634A0D" w:rsidRDefault="00EA4E56">
            <w:pPr>
              <w:widowControl w:val="0"/>
              <w:spacing w:after="0" w:line="240" w:lineRule="auto"/>
              <w:jc w:val="both"/>
              <w:rPr>
                <w:rFonts w:cs="Calibri"/>
                <w:color w:val="000000"/>
              </w:rPr>
            </w:pPr>
            <w:r>
              <w:rPr>
                <w:rFonts w:cs="Calibri"/>
                <w:color w:val="000000"/>
              </w:rPr>
              <w:t>sehr groß</w:t>
            </w:r>
          </w:p>
        </w:tc>
      </w:tr>
      <w:tr w:rsidR="00634A0D" w14:paraId="68CD44B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97C9CE4"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C9B9C70"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24C131A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5D1D3A9"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DB1B031"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A78791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29B86A7"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3896F1D" w14:textId="77777777" w:rsidR="00634A0D" w:rsidRDefault="00EA4E56">
            <w:pPr>
              <w:widowControl w:val="0"/>
              <w:spacing w:after="0" w:line="240" w:lineRule="auto"/>
              <w:jc w:val="both"/>
              <w:rPr>
                <w:rFonts w:cs="Calibri"/>
                <w:color w:val="000000"/>
              </w:rPr>
            </w:pPr>
            <w:r>
              <w:rPr>
                <w:rFonts w:cs="Calibri"/>
                <w:color w:val="000000"/>
              </w:rPr>
              <w:t>Ausschuss</w:t>
            </w:r>
          </w:p>
        </w:tc>
      </w:tr>
      <w:tr w:rsidR="00634A0D" w14:paraId="03F7753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ACA1AC2"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6714F2E" w14:textId="77777777" w:rsidR="00634A0D" w:rsidRDefault="00EA4E56">
            <w:pPr>
              <w:widowControl w:val="0"/>
              <w:spacing w:after="0" w:line="240" w:lineRule="auto"/>
              <w:jc w:val="both"/>
              <w:rPr>
                <w:lang w:val="de-DE"/>
              </w:rPr>
            </w:pPr>
            <w:r>
              <w:rPr>
                <w:lang w:val="de-DE"/>
              </w:rPr>
              <w:t>vollzogen</w:t>
            </w:r>
          </w:p>
        </w:tc>
      </w:tr>
      <w:tr w:rsidR="00634A0D" w14:paraId="0F8AF54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758D98F"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69F1239" w14:textId="7F54D8BF" w:rsidR="00634A0D" w:rsidRDefault="00EA4E56">
            <w:pPr>
              <w:widowControl w:val="0"/>
              <w:spacing w:after="0" w:line="240" w:lineRule="auto"/>
              <w:jc w:val="both"/>
              <w:rPr>
                <w:rFonts w:cs="Calibri"/>
                <w:color w:val="000000"/>
              </w:rPr>
            </w:pPr>
            <w:r>
              <w:rPr>
                <w:rFonts w:cs="Calibri"/>
                <w:color w:val="000000"/>
              </w:rPr>
              <w:t>2021</w:t>
            </w:r>
          </w:p>
        </w:tc>
      </w:tr>
      <w:tr w:rsidR="00634A0D" w14:paraId="0479769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0F0F6E4"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73C6EF5" w14:textId="77777777" w:rsidR="00634A0D" w:rsidRDefault="00EA4E56">
            <w:pPr>
              <w:widowControl w:val="0"/>
              <w:spacing w:after="0" w:line="240" w:lineRule="auto"/>
              <w:jc w:val="both"/>
              <w:rPr>
                <w:lang w:val="de-DE"/>
              </w:rPr>
            </w:pPr>
            <w:r>
              <w:rPr>
                <w:lang w:val="de-DE"/>
              </w:rPr>
              <w:t>sehr groß</w:t>
            </w:r>
          </w:p>
        </w:tc>
      </w:tr>
    </w:tbl>
    <w:p w14:paraId="42C71A34" w14:textId="77777777" w:rsidR="00634A0D" w:rsidRDefault="00634A0D">
      <w:pPr>
        <w:spacing w:after="0"/>
        <w:ind w:firstLine="708"/>
        <w:jc w:val="both"/>
        <w:rPr>
          <w:i/>
          <w:iCs/>
          <w:lang w:val="de-DE"/>
        </w:rPr>
      </w:pPr>
    </w:p>
    <w:p w14:paraId="6B452231" w14:textId="77777777" w:rsidR="00634A0D" w:rsidRDefault="00634A0D">
      <w:pPr>
        <w:spacing w:after="0"/>
        <w:ind w:firstLine="708"/>
        <w:jc w:val="both"/>
        <w:rPr>
          <w:i/>
          <w:iCs/>
          <w:lang w:val="de-DE"/>
        </w:rPr>
      </w:pPr>
    </w:p>
    <w:p w14:paraId="563DA1D1" w14:textId="77777777" w:rsidR="00634A0D" w:rsidRDefault="00EA4E56">
      <w:pPr>
        <w:spacing w:after="0"/>
        <w:ind w:left="284"/>
        <w:jc w:val="both"/>
      </w:pPr>
      <w:r>
        <w:rPr>
          <w:b/>
          <w:bCs/>
          <w:i/>
          <w:iCs/>
          <w:lang w:val="de-DE"/>
        </w:rPr>
        <w:t>Status/Nächste Schritte:</w:t>
      </w:r>
    </w:p>
    <w:p w14:paraId="1575BE0C" w14:textId="4B3146A9" w:rsidR="00634A0D" w:rsidRDefault="00EA4E56">
      <w:pPr>
        <w:spacing w:after="0" w:line="240" w:lineRule="auto"/>
        <w:jc w:val="both"/>
      </w:pPr>
      <w:r>
        <w:rPr>
          <w:rFonts w:eastAsia="Times New Roman" w:cs="Calibri"/>
          <w:color w:val="000000"/>
          <w:lang w:eastAsia="de-AT"/>
        </w:rPr>
        <w:t xml:space="preserve">Vervollständigung </w:t>
      </w:r>
      <w:r w:rsidR="002A5069">
        <w:rPr>
          <w:rFonts w:eastAsia="Times New Roman" w:cs="Calibri"/>
          <w:color w:val="000000"/>
          <w:lang w:eastAsia="de-AT"/>
        </w:rPr>
        <w:t>von</w:t>
      </w:r>
      <w:r>
        <w:rPr>
          <w:rFonts w:eastAsia="Times New Roman" w:cs="Calibri"/>
          <w:color w:val="000000"/>
          <w:lang w:eastAsia="de-AT"/>
        </w:rPr>
        <w:t xml:space="preserve"> Bodenmarkierung</w:t>
      </w:r>
      <w:r w:rsidR="002A5069">
        <w:rPr>
          <w:rFonts w:eastAsia="Times New Roman" w:cs="Calibri"/>
          <w:color w:val="000000"/>
          <w:lang w:eastAsia="de-AT"/>
        </w:rPr>
        <w:t xml:space="preserve"> und </w:t>
      </w:r>
      <w:r>
        <w:rPr>
          <w:rFonts w:eastAsia="Times New Roman" w:cs="Calibri"/>
          <w:color w:val="000000"/>
          <w:lang w:eastAsia="de-AT"/>
        </w:rPr>
        <w:t>Beschilderung</w:t>
      </w:r>
      <w:r w:rsidR="002A5069">
        <w:rPr>
          <w:rFonts w:eastAsia="Times New Roman" w:cs="Calibri"/>
          <w:color w:val="000000"/>
          <w:lang w:eastAsia="de-AT"/>
        </w:rPr>
        <w:t>en</w:t>
      </w:r>
    </w:p>
    <w:p w14:paraId="61089425" w14:textId="77777777" w:rsidR="00634A0D" w:rsidRDefault="00634A0D">
      <w:pPr>
        <w:jc w:val="both"/>
        <w:rPr>
          <w:rFonts w:eastAsia="Times New Roman" w:cs="Calibri"/>
          <w:color w:val="000000"/>
          <w:lang w:eastAsia="de-AT"/>
        </w:rPr>
      </w:pPr>
    </w:p>
    <w:p w14:paraId="21283BB7" w14:textId="77777777" w:rsidR="00634A0D" w:rsidRDefault="00634A0D">
      <w:pPr>
        <w:jc w:val="both"/>
        <w:rPr>
          <w:rFonts w:eastAsia="Times New Roman" w:cs="Calibri"/>
          <w:color w:val="000000"/>
          <w:lang w:eastAsia="de-AT"/>
        </w:rPr>
      </w:pPr>
    </w:p>
    <w:p w14:paraId="1F87A104" w14:textId="77777777" w:rsidR="00634A0D" w:rsidRDefault="00634A0D">
      <w:pPr>
        <w:pageBreakBefore/>
        <w:jc w:val="both"/>
        <w:rPr>
          <w:rFonts w:eastAsia="Times New Roman" w:cs="Calibri"/>
          <w:color w:val="000000"/>
          <w:lang w:eastAsia="de-AT"/>
        </w:rPr>
      </w:pPr>
    </w:p>
    <w:p w14:paraId="3138DF82" w14:textId="77777777" w:rsidR="00634A0D" w:rsidRDefault="00634A0D">
      <w:pPr>
        <w:pStyle w:val="berschrift3"/>
        <w:jc w:val="both"/>
        <w:rPr>
          <w:lang w:eastAsia="de-AT"/>
        </w:rPr>
      </w:pPr>
    </w:p>
    <w:p w14:paraId="6DE35BE2" w14:textId="77777777" w:rsidR="00634A0D" w:rsidRDefault="00EA4E56">
      <w:pPr>
        <w:pStyle w:val="berschrift3"/>
        <w:jc w:val="both"/>
      </w:pPr>
      <w:bookmarkStart w:id="51" w:name="_Toc73784643"/>
      <w:bookmarkStart w:id="52" w:name="_Toc87371970"/>
      <w:r>
        <w:rPr>
          <w:b/>
          <w:bCs/>
          <w:lang w:eastAsia="de-AT"/>
        </w:rPr>
        <w:t>C</w:t>
      </w:r>
      <w:proofErr w:type="gramStart"/>
      <w:r>
        <w:rPr>
          <w:b/>
          <w:bCs/>
          <w:lang w:eastAsia="de-AT"/>
        </w:rPr>
        <w:t>7  Querung</w:t>
      </w:r>
      <w:proofErr w:type="gramEnd"/>
      <w:r>
        <w:rPr>
          <w:b/>
          <w:bCs/>
          <w:lang w:eastAsia="de-AT"/>
        </w:rPr>
        <w:t xml:space="preserve"> B44: Suche einer großzügigen mittel- und langfristigen Lösung</w:t>
      </w:r>
      <w:bookmarkEnd w:id="51"/>
      <w:bookmarkEnd w:id="52"/>
    </w:p>
    <w:p w14:paraId="4648EF40" w14:textId="77777777" w:rsidR="00634A0D" w:rsidRDefault="00634A0D">
      <w:pPr>
        <w:pStyle w:val="berschrift4"/>
        <w:jc w:val="both"/>
        <w:rPr>
          <w:lang w:eastAsia="de-AT"/>
        </w:rPr>
      </w:pPr>
    </w:p>
    <w:p w14:paraId="770F57B8" w14:textId="77777777" w:rsidR="00634A0D" w:rsidRDefault="00EA4E56">
      <w:pPr>
        <w:spacing w:after="0" w:line="240" w:lineRule="auto"/>
        <w:jc w:val="both"/>
      </w:pPr>
      <w:r>
        <w:rPr>
          <w:rFonts w:eastAsia="Times New Roman" w:cs="Calibri"/>
          <w:color w:val="000000"/>
          <w:lang w:eastAsia="de-AT"/>
        </w:rPr>
        <w:t>Siehe auch C6.</w:t>
      </w:r>
    </w:p>
    <w:p w14:paraId="46AFA217" w14:textId="77777777" w:rsidR="002A5069" w:rsidRDefault="002A5069">
      <w:pPr>
        <w:spacing w:after="0" w:line="240" w:lineRule="auto"/>
        <w:jc w:val="both"/>
        <w:rPr>
          <w:rFonts w:eastAsia="Times New Roman" w:cs="Calibri"/>
          <w:color w:val="000000"/>
          <w:lang w:eastAsia="de-AT"/>
        </w:rPr>
      </w:pPr>
    </w:p>
    <w:p w14:paraId="22A51625" w14:textId="3C709923" w:rsidR="00634A0D" w:rsidRDefault="00EA4E56">
      <w:pPr>
        <w:spacing w:after="0" w:line="240" w:lineRule="auto"/>
        <w:jc w:val="both"/>
      </w:pPr>
      <w:r>
        <w:rPr>
          <w:rFonts w:eastAsia="Times New Roman" w:cs="Calibri"/>
          <w:color w:val="000000"/>
          <w:lang w:eastAsia="de-AT"/>
        </w:rPr>
        <w:t xml:space="preserve"> In der Vergangenheit wurde für eine B44-Radquerung auch eine großzügige Lösung in Form einer Unterführung entlang des Wien-Flusses zur Diskussion gestellt.</w:t>
      </w:r>
    </w:p>
    <w:p w14:paraId="324F5D4A" w14:textId="77777777" w:rsidR="00634A0D" w:rsidRDefault="00EA4E56">
      <w:pPr>
        <w:spacing w:after="0" w:line="240" w:lineRule="auto"/>
        <w:jc w:val="both"/>
      </w:pPr>
      <w:r>
        <w:rPr>
          <w:rFonts w:eastAsia="Times New Roman" w:cs="Calibri"/>
          <w:color w:val="000000"/>
          <w:lang w:eastAsia="de-AT"/>
        </w:rPr>
        <w:t>Dies könnte – von Westen her gesehen - durch eine Absenkung des Radweges östlich der Kastanienallee auf das nördliche Ufer des Wienflusses, der weiteren Führung unter der Straßenbrücke und dann durch eine Einbindung in die Fürstenberggasse erfolgen.</w:t>
      </w:r>
    </w:p>
    <w:p w14:paraId="29BA9D2D" w14:textId="77777777" w:rsidR="00634A0D" w:rsidRDefault="00EA4E56">
      <w:pPr>
        <w:spacing w:after="0" w:line="240" w:lineRule="auto"/>
        <w:jc w:val="both"/>
      </w:pPr>
      <w:r>
        <w:rPr>
          <w:rFonts w:eastAsia="Times New Roman" w:cs="Calibri"/>
          <w:color w:val="000000"/>
          <w:lang w:eastAsia="de-AT"/>
        </w:rPr>
        <w:t>Technisch ist das möglich, ist aber mit bedeutenden Kosten verbunden. Dafür sprechen jedenfalls Verkehrssicherheit und Schnelligkeit.</w:t>
      </w:r>
    </w:p>
    <w:p w14:paraId="772C9126" w14:textId="77777777" w:rsidR="00634A0D" w:rsidRDefault="00EA4E56">
      <w:pPr>
        <w:spacing w:after="0" w:line="240" w:lineRule="auto"/>
        <w:jc w:val="both"/>
      </w:pPr>
      <w:r>
        <w:rPr>
          <w:rFonts w:eastAsia="Times New Roman" w:cs="Calibri"/>
          <w:color w:val="000000"/>
          <w:lang w:eastAsia="de-AT"/>
        </w:rPr>
        <w:t>Da der Wienfluss im Bereich der Straßenbrücke demnächst wahrscheinlich neu zu befestigen ist, sollte ein solches mögliches Unterführungsprojekt dabei zumindest mitbedacht werden.</w:t>
      </w:r>
    </w:p>
    <w:p w14:paraId="03C95BCA" w14:textId="77777777" w:rsidR="00634A0D" w:rsidRDefault="00634A0D">
      <w:pPr>
        <w:spacing w:after="0" w:line="240" w:lineRule="auto"/>
        <w:jc w:val="both"/>
        <w:rPr>
          <w:rFonts w:eastAsia="Times New Roman" w:cs="Calibri"/>
          <w:color w:val="000000"/>
          <w:lang w:eastAsia="de-AT"/>
        </w:rPr>
      </w:pPr>
    </w:p>
    <w:p w14:paraId="5ED306F5" w14:textId="77777777" w:rsidR="00634A0D" w:rsidRDefault="00634A0D">
      <w:pPr>
        <w:spacing w:after="0" w:line="240" w:lineRule="auto"/>
        <w:jc w:val="both"/>
        <w:rPr>
          <w:rFonts w:eastAsia="Times New Roman" w:cs="Calibri"/>
          <w:color w:val="000000"/>
          <w:lang w:eastAsia="de-AT"/>
        </w:rPr>
      </w:pPr>
    </w:p>
    <w:p w14:paraId="60BED625"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2CBD24E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42A2DEC"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1308077"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65F09B7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F3CA8CC"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5248AE1" w14:textId="77777777" w:rsidR="00634A0D" w:rsidRDefault="00EA4E56">
            <w:pPr>
              <w:widowControl w:val="0"/>
              <w:spacing w:after="0" w:line="240" w:lineRule="auto"/>
              <w:jc w:val="both"/>
              <w:rPr>
                <w:rFonts w:cs="Calibri"/>
                <w:color w:val="000000"/>
              </w:rPr>
            </w:pPr>
            <w:r>
              <w:rPr>
                <w:rFonts w:cs="Calibri"/>
                <w:color w:val="000000"/>
              </w:rPr>
              <w:t>sehr hoch</w:t>
            </w:r>
          </w:p>
        </w:tc>
      </w:tr>
      <w:tr w:rsidR="00634A0D" w14:paraId="2D2B7C3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887014"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F409F49"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1E071FF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84891B5"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30ABD26" w14:textId="77777777" w:rsidR="00634A0D" w:rsidRDefault="00EA4E56">
            <w:pPr>
              <w:widowControl w:val="0"/>
              <w:spacing w:after="0" w:line="240" w:lineRule="auto"/>
              <w:jc w:val="both"/>
              <w:rPr>
                <w:rFonts w:cs="Calibri"/>
                <w:color w:val="000000"/>
              </w:rPr>
            </w:pPr>
            <w:r>
              <w:rPr>
                <w:rFonts w:cs="Calibri"/>
                <w:color w:val="000000"/>
              </w:rPr>
              <w:t>Ausschuss</w:t>
            </w:r>
          </w:p>
        </w:tc>
      </w:tr>
      <w:tr w:rsidR="00634A0D" w14:paraId="1F2AB2D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262134F"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78B899A" w14:textId="77777777" w:rsidR="00634A0D" w:rsidRDefault="00EA4E56">
            <w:pPr>
              <w:widowControl w:val="0"/>
              <w:spacing w:after="0" w:line="240" w:lineRule="auto"/>
              <w:jc w:val="both"/>
              <w:rPr>
                <w:lang w:val="de-DE"/>
              </w:rPr>
            </w:pPr>
            <w:r>
              <w:rPr>
                <w:lang w:val="de-DE"/>
              </w:rPr>
              <w:t>offen</w:t>
            </w:r>
          </w:p>
        </w:tc>
      </w:tr>
      <w:tr w:rsidR="00634A0D" w14:paraId="18A711B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41C7A90"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396BB95"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71C38E0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C5FFB2A"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93357FE" w14:textId="77777777" w:rsidR="00634A0D" w:rsidRDefault="00EA4E56">
            <w:pPr>
              <w:widowControl w:val="0"/>
              <w:spacing w:after="0" w:line="240" w:lineRule="auto"/>
              <w:jc w:val="both"/>
              <w:rPr>
                <w:lang w:val="de-DE"/>
              </w:rPr>
            </w:pPr>
            <w:r>
              <w:rPr>
                <w:lang w:val="de-DE"/>
              </w:rPr>
              <w:t>groß</w:t>
            </w:r>
          </w:p>
        </w:tc>
      </w:tr>
    </w:tbl>
    <w:p w14:paraId="762C8BD0" w14:textId="77777777" w:rsidR="00634A0D" w:rsidRDefault="00634A0D">
      <w:pPr>
        <w:spacing w:after="0"/>
        <w:ind w:firstLine="708"/>
        <w:jc w:val="both"/>
        <w:rPr>
          <w:i/>
          <w:iCs/>
          <w:lang w:val="de-DE"/>
        </w:rPr>
      </w:pPr>
    </w:p>
    <w:p w14:paraId="25FCB2B6" w14:textId="77777777" w:rsidR="00634A0D" w:rsidRDefault="00634A0D">
      <w:pPr>
        <w:spacing w:after="0"/>
        <w:ind w:firstLine="708"/>
        <w:jc w:val="both"/>
        <w:rPr>
          <w:i/>
          <w:iCs/>
          <w:lang w:val="de-DE"/>
        </w:rPr>
      </w:pPr>
    </w:p>
    <w:p w14:paraId="6A60A53D" w14:textId="77777777" w:rsidR="00634A0D" w:rsidRDefault="00EA4E56">
      <w:pPr>
        <w:spacing w:after="0"/>
        <w:ind w:left="284"/>
        <w:jc w:val="both"/>
      </w:pPr>
      <w:r>
        <w:rPr>
          <w:b/>
          <w:bCs/>
          <w:i/>
          <w:iCs/>
          <w:lang w:val="de-DE"/>
        </w:rPr>
        <w:t>Status/Nächste Schritte:</w:t>
      </w:r>
    </w:p>
    <w:p w14:paraId="18B00D0C" w14:textId="77777777" w:rsidR="00634A0D" w:rsidRDefault="00EA4E56">
      <w:pPr>
        <w:spacing w:after="0" w:line="240" w:lineRule="auto"/>
        <w:jc w:val="both"/>
      </w:pPr>
      <w:r>
        <w:rPr>
          <w:rFonts w:eastAsia="Times New Roman" w:cs="Calibri"/>
          <w:color w:val="000000"/>
          <w:lang w:eastAsia="de-AT"/>
        </w:rPr>
        <w:t>Besichtigung vergleichbarer Unterführungen z. B. beim Radweg entlang der Großen Tulln südlich von Neulengbach</w:t>
      </w:r>
    </w:p>
    <w:p w14:paraId="34F150D0" w14:textId="77777777" w:rsidR="00634A0D" w:rsidRDefault="00EA4E56">
      <w:pPr>
        <w:spacing w:after="0" w:line="240" w:lineRule="auto"/>
        <w:jc w:val="both"/>
      </w:pPr>
      <w:r>
        <w:rPr>
          <w:rFonts w:eastAsia="Times New Roman" w:cs="Calibri"/>
          <w:color w:val="000000"/>
          <w:lang w:eastAsia="de-AT"/>
        </w:rPr>
        <w:t>Einholung einer Grobkostenschätzung</w:t>
      </w:r>
    </w:p>
    <w:p w14:paraId="28B61208" w14:textId="77777777" w:rsidR="00634A0D" w:rsidRDefault="00634A0D">
      <w:pPr>
        <w:jc w:val="both"/>
        <w:rPr>
          <w:rFonts w:eastAsia="Times New Roman" w:cs="Calibri"/>
          <w:color w:val="000000"/>
          <w:lang w:eastAsia="de-AT"/>
        </w:rPr>
      </w:pPr>
    </w:p>
    <w:p w14:paraId="6BDE87E8" w14:textId="77777777" w:rsidR="00634A0D" w:rsidRDefault="00634A0D">
      <w:pPr>
        <w:pageBreakBefore/>
        <w:jc w:val="both"/>
        <w:rPr>
          <w:rFonts w:eastAsia="Times New Roman" w:cs="Calibri"/>
          <w:color w:val="000000"/>
          <w:lang w:eastAsia="de-AT"/>
        </w:rPr>
      </w:pPr>
    </w:p>
    <w:p w14:paraId="5310C8AA" w14:textId="77777777" w:rsidR="00634A0D" w:rsidRDefault="00EA4E56">
      <w:pPr>
        <w:pStyle w:val="berschrift3"/>
        <w:jc w:val="both"/>
      </w:pPr>
      <w:bookmarkStart w:id="53" w:name="_Toc73784644"/>
      <w:bookmarkStart w:id="54" w:name="_Toc87371971"/>
      <w:r>
        <w:rPr>
          <w:b/>
          <w:bCs/>
          <w:i/>
          <w:iCs/>
          <w:lang w:eastAsia="de-AT"/>
        </w:rPr>
        <w:t>C</w:t>
      </w:r>
      <w:proofErr w:type="gramStart"/>
      <w:r>
        <w:rPr>
          <w:b/>
          <w:bCs/>
          <w:i/>
          <w:iCs/>
          <w:lang w:eastAsia="de-AT"/>
        </w:rPr>
        <w:t xml:space="preserve">8  </w:t>
      </w:r>
      <w:r>
        <w:rPr>
          <w:rFonts w:eastAsia="Times New Roman" w:cs="Calibri"/>
          <w:b/>
          <w:bCs/>
          <w:lang w:eastAsia="de-AT"/>
        </w:rPr>
        <w:t>Fürstenberggasse</w:t>
      </w:r>
      <w:proofErr w:type="gramEnd"/>
      <w:r>
        <w:rPr>
          <w:b/>
          <w:bCs/>
          <w:lang w:eastAsia="de-AT"/>
        </w:rPr>
        <w:t>: Erklärung zur Fahrradstraße</w:t>
      </w:r>
      <w:bookmarkEnd w:id="53"/>
      <w:bookmarkEnd w:id="54"/>
    </w:p>
    <w:p w14:paraId="45EF057D" w14:textId="77777777" w:rsidR="00634A0D" w:rsidRDefault="00634A0D">
      <w:pPr>
        <w:jc w:val="both"/>
        <w:rPr>
          <w:rFonts w:eastAsia="Times New Roman" w:cs="Calibri"/>
          <w:color w:val="000000"/>
          <w:lang w:eastAsia="de-AT"/>
        </w:rPr>
      </w:pPr>
    </w:p>
    <w:p w14:paraId="7DB25D2E" w14:textId="77777777" w:rsidR="00634A0D" w:rsidRDefault="00EA4E56">
      <w:pPr>
        <w:spacing w:after="0" w:line="240" w:lineRule="auto"/>
        <w:jc w:val="both"/>
      </w:pPr>
      <w:r>
        <w:rPr>
          <w:rFonts w:eastAsia="Times New Roman" w:cs="Calibri"/>
          <w:color w:val="000000"/>
          <w:lang w:eastAsia="de-AT"/>
        </w:rPr>
        <w:t xml:space="preserve">Die Fürstenberggasse ist eine wichtige Route für RadfahrerInnen vom Purkersdorfer Zentrum Richtung Westen. Es ist zweckmäßig, dort die Sicherheit weiter zu verbessern. Die zweckmäßigste Maßnahme dazu ist Erklärung zur Fahrradstraße. </w:t>
      </w:r>
      <w:r>
        <w:rPr>
          <w:rFonts w:cs="Times New Roman"/>
        </w:rPr>
        <w:t>Dies wird auch im Entwurf zum Verkehrskonzept Purkersdorf empfohlen.</w:t>
      </w:r>
    </w:p>
    <w:p w14:paraId="3EADA692" w14:textId="77777777" w:rsidR="00634A0D" w:rsidRDefault="00EA4E56">
      <w:pPr>
        <w:spacing w:after="0" w:line="240" w:lineRule="auto"/>
        <w:jc w:val="both"/>
      </w:pPr>
      <w:r>
        <w:rPr>
          <w:rFonts w:eastAsia="Times New Roman" w:cs="Calibri"/>
          <w:color w:val="000000"/>
          <w:lang w:eastAsia="de-AT"/>
        </w:rPr>
        <w:t>Da dies im eigenen Wirkungsbereich der Gemeinde liegt, ist eine Zustimmung der BH nicht erforderlich und kann so schnell umgesetzt werden.</w:t>
      </w:r>
    </w:p>
    <w:p w14:paraId="26DC086E" w14:textId="77777777" w:rsidR="00634A0D" w:rsidRDefault="00634A0D">
      <w:pPr>
        <w:spacing w:after="0" w:line="240" w:lineRule="auto"/>
        <w:jc w:val="both"/>
        <w:rPr>
          <w:rFonts w:eastAsia="Times New Roman" w:cs="Calibri"/>
          <w:color w:val="000000"/>
          <w:lang w:eastAsia="de-AT"/>
        </w:rPr>
      </w:pPr>
    </w:p>
    <w:p w14:paraId="57346A2C" w14:textId="7E312E18" w:rsidR="002A5069" w:rsidRDefault="00EA4E56">
      <w:pPr>
        <w:spacing w:after="0" w:line="240" w:lineRule="auto"/>
        <w:jc w:val="both"/>
        <w:rPr>
          <w:rFonts w:eastAsia="Times New Roman" w:cs="Calibri"/>
          <w:color w:val="000000"/>
          <w:lang w:eastAsia="de-AT"/>
        </w:rPr>
      </w:pPr>
      <w:r>
        <w:rPr>
          <w:rFonts w:eastAsia="Times New Roman" w:cs="Calibri"/>
          <w:color w:val="000000"/>
          <w:lang w:eastAsia="de-AT"/>
        </w:rPr>
        <w:t xml:space="preserve">Im Wesentlichen wird es dadurch für Kraftfahrzeuge keine Durchfahrt, sondern nur mehr Zu- und Abfahrt geben. Jedenfalls würde dadurch eine gewisse Verkehrsberuhigung Platz greifen. </w:t>
      </w:r>
    </w:p>
    <w:p w14:paraId="3FC256F0" w14:textId="1D8E17B8" w:rsidR="002A5069" w:rsidRDefault="002A5069">
      <w:pPr>
        <w:spacing w:after="0" w:line="240" w:lineRule="auto"/>
        <w:jc w:val="both"/>
        <w:rPr>
          <w:rFonts w:eastAsia="Times New Roman" w:cs="Calibri"/>
          <w:color w:val="000000"/>
          <w:lang w:eastAsia="de-AT"/>
        </w:rPr>
      </w:pPr>
    </w:p>
    <w:p w14:paraId="130E1884" w14:textId="037D4854" w:rsidR="00C8002C" w:rsidRDefault="00C8002C" w:rsidP="00C8002C">
      <w:pPr>
        <w:spacing w:after="0" w:line="240" w:lineRule="auto"/>
        <w:jc w:val="both"/>
      </w:pPr>
      <w:r>
        <w:rPr>
          <w:rFonts w:eastAsia="Times New Roman" w:cs="Calibri"/>
          <w:color w:val="000000"/>
          <w:lang w:eastAsia="de-AT"/>
        </w:rPr>
        <w:t>Es liegt nahe, dass die Erklärung zur Fahrradstraße im Zusammenhang mit Fertigstellung der Baustelle Wienerstraße 2 zu sehen ist, wobei ein nahtloser Übergang von der derzeitigen Sperre der Fürstenberggasse auf eine Fahrradstraße zweckmäßig ist.</w:t>
      </w:r>
    </w:p>
    <w:p w14:paraId="2944DD5C" w14:textId="77777777" w:rsidR="00C8002C" w:rsidRDefault="00C8002C" w:rsidP="002A5069">
      <w:pPr>
        <w:spacing w:after="0" w:line="240" w:lineRule="auto"/>
        <w:jc w:val="both"/>
      </w:pPr>
    </w:p>
    <w:p w14:paraId="4978A44D" w14:textId="56943FB6" w:rsidR="002A5069" w:rsidRDefault="002A5069" w:rsidP="002A5069">
      <w:pPr>
        <w:spacing w:after="0" w:line="240" w:lineRule="auto"/>
        <w:jc w:val="both"/>
      </w:pPr>
      <w:r>
        <w:t xml:space="preserve">In der derzeit laufenden vom Land NÖ beauftragten Radweg-Potenzial-Planung ist </w:t>
      </w:r>
      <w:proofErr w:type="gramStart"/>
      <w:r>
        <w:t xml:space="preserve">dieser  </w:t>
      </w:r>
      <w:r>
        <w:rPr>
          <w:rFonts w:eastAsia="Times New Roman" w:cs="Calibri"/>
          <w:color w:val="000000"/>
          <w:lang w:eastAsia="de-AT"/>
        </w:rPr>
        <w:t>Abschnitt</w:t>
      </w:r>
      <w:proofErr w:type="gramEnd"/>
      <w:r>
        <w:rPr>
          <w:rFonts w:eastAsia="Times New Roman" w:cs="Calibri"/>
          <w:color w:val="000000"/>
          <w:lang w:eastAsia="de-AT"/>
        </w:rPr>
        <w:t xml:space="preserve"> </w:t>
      </w:r>
      <w:r>
        <w:t xml:space="preserve">als Teil des zukünftigen Radschnellweges vorgesehen. </w:t>
      </w:r>
    </w:p>
    <w:p w14:paraId="67ABCB71" w14:textId="77777777" w:rsidR="00C8002C" w:rsidRDefault="00C8002C" w:rsidP="00C8002C">
      <w:pPr>
        <w:spacing w:after="0"/>
        <w:jc w:val="both"/>
        <w:rPr>
          <w:lang w:eastAsia="de-AT"/>
        </w:rPr>
      </w:pPr>
    </w:p>
    <w:p w14:paraId="3A5E2731" w14:textId="11609CC5" w:rsidR="00634A0D" w:rsidRDefault="00C8002C" w:rsidP="00C8002C">
      <w:pPr>
        <w:spacing w:after="0"/>
        <w:jc w:val="both"/>
        <w:rPr>
          <w:lang w:eastAsia="de-AT"/>
        </w:rPr>
      </w:pPr>
      <w:r>
        <w:rPr>
          <w:lang w:eastAsia="de-AT"/>
        </w:rPr>
        <w:t>Positiver Hinweis auch im Entwurf zum Verkehrskonzept 2021.</w:t>
      </w:r>
    </w:p>
    <w:p w14:paraId="426AE7D1" w14:textId="77777777" w:rsidR="00C8002C" w:rsidRPr="00C8002C" w:rsidRDefault="00C8002C" w:rsidP="00C8002C">
      <w:pPr>
        <w:spacing w:after="0"/>
        <w:jc w:val="both"/>
        <w:rPr>
          <w:lang w:eastAsia="de-AT"/>
        </w:rPr>
      </w:pPr>
    </w:p>
    <w:p w14:paraId="49124EC7" w14:textId="4B0C6B5E" w:rsidR="00634A0D" w:rsidRDefault="00EA4E56">
      <w:pPr>
        <w:jc w:val="both"/>
      </w:pPr>
      <w:r>
        <w:rPr>
          <w:rFonts w:ascii="Times New Roman" w:hAnsi="Times New Roman" w:cs="Times New Roman"/>
        </w:rPr>
        <w:t>Die rechtlichen Grundlagen für</w:t>
      </w:r>
      <w:r w:rsidR="00C8002C">
        <w:rPr>
          <w:rFonts w:ascii="Times New Roman" w:hAnsi="Times New Roman" w:cs="Times New Roman"/>
        </w:rPr>
        <w:t xml:space="preserve"> eine Fahrradstraße</w:t>
      </w:r>
      <w:r>
        <w:rPr>
          <w:rFonts w:ascii="Times New Roman" w:hAnsi="Times New Roman" w:cs="Times New Roman"/>
        </w:rPr>
        <w:t xml:space="preserve"> seien angeführt:</w:t>
      </w:r>
    </w:p>
    <w:p w14:paraId="5E65092C" w14:textId="77777777" w:rsidR="00634A0D" w:rsidRDefault="00EA4E56">
      <w:pPr>
        <w:jc w:val="both"/>
      </w:pPr>
      <w:r>
        <w:rPr>
          <w:noProof/>
        </w:rPr>
        <w:drawing>
          <wp:inline distT="0" distB="0" distL="0" distR="0" wp14:anchorId="606DA94D" wp14:editId="6A04D193">
            <wp:extent cx="5760720" cy="3951716"/>
            <wp:effectExtent l="0" t="0" r="0" b="0"/>
            <wp:docPr id="31" name="Grafik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blip>
                    <a:srcRect/>
                    <a:stretch>
                      <a:fillRect/>
                    </a:stretch>
                  </pic:blipFill>
                  <pic:spPr>
                    <a:xfrm>
                      <a:off x="0" y="0"/>
                      <a:ext cx="5760720" cy="3951716"/>
                    </a:xfrm>
                    <a:prstGeom prst="rect">
                      <a:avLst/>
                    </a:prstGeom>
                    <a:noFill/>
                    <a:ln>
                      <a:noFill/>
                      <a:prstDash/>
                    </a:ln>
                  </pic:spPr>
                </pic:pic>
              </a:graphicData>
            </a:graphic>
          </wp:inline>
        </w:drawing>
      </w:r>
    </w:p>
    <w:p w14:paraId="651DD7DD" w14:textId="77777777" w:rsidR="00634A0D" w:rsidRDefault="00634A0D">
      <w:pPr>
        <w:spacing w:after="0" w:line="240" w:lineRule="auto"/>
        <w:jc w:val="both"/>
        <w:rPr>
          <w:rFonts w:eastAsia="Times New Roman" w:cs="Calibri"/>
          <w:color w:val="000000"/>
          <w:lang w:eastAsia="de-AT"/>
        </w:rPr>
      </w:pPr>
    </w:p>
    <w:p w14:paraId="44EF354B" w14:textId="77777777" w:rsidR="00634A0D" w:rsidRDefault="00634A0D">
      <w:pPr>
        <w:jc w:val="both"/>
        <w:rPr>
          <w:rFonts w:eastAsia="Times New Roman" w:cs="Calibri"/>
          <w:color w:val="000000"/>
          <w:lang w:eastAsia="de-AT"/>
        </w:rPr>
      </w:pPr>
    </w:p>
    <w:p w14:paraId="27DC4953" w14:textId="77777777" w:rsidR="00634A0D" w:rsidRDefault="00EA4E56">
      <w:pPr>
        <w:jc w:val="both"/>
      </w:pPr>
      <w:r>
        <w:rPr>
          <w:noProof/>
        </w:rPr>
        <w:lastRenderedPageBreak/>
        <w:drawing>
          <wp:inline distT="0" distB="0" distL="0" distR="0" wp14:anchorId="55E8F61A" wp14:editId="65362D64">
            <wp:extent cx="2978283" cy="2179079"/>
            <wp:effectExtent l="18602" t="448" r="12119" b="12119"/>
            <wp:docPr id="3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lum/>
                      <a:alphaModFix/>
                    </a:blip>
                    <a:srcRect/>
                    <a:stretch>
                      <a:fillRect/>
                    </a:stretch>
                  </pic:blipFill>
                  <pic:spPr>
                    <a:xfrm rot="5400013">
                      <a:off x="0" y="0"/>
                      <a:ext cx="2978283" cy="2179079"/>
                    </a:xfrm>
                    <a:prstGeom prst="rect">
                      <a:avLst/>
                    </a:prstGeom>
                    <a:noFill/>
                    <a:ln>
                      <a:noFill/>
                      <a:prstDash/>
                    </a:ln>
                  </pic:spPr>
                </pic:pic>
              </a:graphicData>
            </a:graphic>
          </wp:inline>
        </w:drawing>
      </w:r>
      <w:r>
        <w:rPr>
          <w:rFonts w:eastAsia="Times New Roman" w:cs="Calibri"/>
          <w:color w:val="000000"/>
          <w:lang w:eastAsia="de-AT"/>
        </w:rPr>
        <w:t xml:space="preserve"> </w:t>
      </w:r>
    </w:p>
    <w:p w14:paraId="48F5CF24" w14:textId="77777777" w:rsidR="00634A0D" w:rsidRDefault="00EA4E56">
      <w:pPr>
        <w:jc w:val="both"/>
      </w:pPr>
      <w:r>
        <w:rPr>
          <w:rFonts w:eastAsia="Times New Roman" w:cs="Calibri"/>
          <w:color w:val="000000"/>
          <w:lang w:eastAsia="de-AT"/>
        </w:rPr>
        <w:t xml:space="preserve">Fürstenbergasse    </w:t>
      </w:r>
      <w:r>
        <w:rPr>
          <w:rFonts w:eastAsia="Times New Roman" w:cs="Calibri"/>
          <w:color w:val="000000"/>
          <w:sz w:val="18"/>
          <w:szCs w:val="18"/>
          <w:lang w:eastAsia="de-AT"/>
        </w:rPr>
        <w:t>Foto: Sonja Wunderli</w:t>
      </w:r>
    </w:p>
    <w:p w14:paraId="191877B0" w14:textId="77777777" w:rsidR="00634A0D" w:rsidRDefault="00634A0D">
      <w:pPr>
        <w:jc w:val="both"/>
        <w:rPr>
          <w:rFonts w:eastAsia="Times New Roman" w:cs="Calibri"/>
          <w:color w:val="000000"/>
          <w:lang w:eastAsia="de-AT"/>
        </w:rPr>
      </w:pPr>
    </w:p>
    <w:p w14:paraId="5AB46C15" w14:textId="77777777" w:rsidR="00634A0D" w:rsidRDefault="00634A0D">
      <w:pPr>
        <w:jc w:val="both"/>
        <w:rPr>
          <w:rFonts w:eastAsia="Times New Roman" w:cs="Calibri"/>
          <w:color w:val="000000"/>
          <w:lang w:eastAsia="de-AT"/>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2C5FA3F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6A356F7"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34C2CCD"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20500DEA"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C221F5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419E416"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3BA4E4F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A328F78"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0B6B0AE"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7867EA58"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FF1BFB0"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8538D7E" w14:textId="77777777" w:rsidR="00634A0D" w:rsidRDefault="00EA4E56">
            <w:pPr>
              <w:widowControl w:val="0"/>
              <w:spacing w:after="0" w:line="240" w:lineRule="auto"/>
              <w:jc w:val="both"/>
              <w:rPr>
                <w:rFonts w:cs="Calibri"/>
                <w:color w:val="000000"/>
              </w:rPr>
            </w:pPr>
            <w:r>
              <w:rPr>
                <w:rFonts w:cs="Calibri"/>
                <w:color w:val="000000"/>
              </w:rPr>
              <w:t>Ausschuss, Bürgermeister, Gemeinderat</w:t>
            </w:r>
          </w:p>
        </w:tc>
      </w:tr>
      <w:tr w:rsidR="00634A0D" w14:paraId="1CE29EC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962E6D"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7FDA33" w14:textId="77777777" w:rsidR="00634A0D" w:rsidRDefault="00EA4E56">
            <w:pPr>
              <w:widowControl w:val="0"/>
              <w:spacing w:after="0" w:line="240" w:lineRule="auto"/>
              <w:jc w:val="both"/>
              <w:rPr>
                <w:lang w:val="de-DE"/>
              </w:rPr>
            </w:pPr>
            <w:r>
              <w:rPr>
                <w:lang w:val="de-DE"/>
              </w:rPr>
              <w:t>ab sofort</w:t>
            </w:r>
          </w:p>
        </w:tc>
      </w:tr>
      <w:tr w:rsidR="00634A0D" w14:paraId="3ED07DC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CF15636"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1853860" w14:textId="5DE6E6CD" w:rsidR="00634A0D" w:rsidRDefault="002A5069">
            <w:pPr>
              <w:widowControl w:val="0"/>
              <w:spacing w:after="0" w:line="240" w:lineRule="auto"/>
              <w:jc w:val="both"/>
              <w:rPr>
                <w:rFonts w:cs="Calibri"/>
                <w:color w:val="000000"/>
              </w:rPr>
            </w:pPr>
            <w:r>
              <w:rPr>
                <w:rFonts w:cs="Calibri"/>
                <w:color w:val="000000"/>
              </w:rPr>
              <w:t xml:space="preserve">Frühjahr </w:t>
            </w:r>
            <w:r w:rsidR="00EA4E56">
              <w:rPr>
                <w:rFonts w:cs="Calibri"/>
                <w:color w:val="000000"/>
              </w:rPr>
              <w:t>2021</w:t>
            </w:r>
          </w:p>
        </w:tc>
      </w:tr>
      <w:tr w:rsidR="00634A0D" w14:paraId="3A0C3D2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F7669B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CC2D903" w14:textId="77777777" w:rsidR="00634A0D" w:rsidRDefault="00EA4E56">
            <w:pPr>
              <w:widowControl w:val="0"/>
              <w:spacing w:after="0" w:line="240" w:lineRule="auto"/>
              <w:jc w:val="both"/>
              <w:rPr>
                <w:lang w:val="de-DE"/>
              </w:rPr>
            </w:pPr>
            <w:r>
              <w:rPr>
                <w:lang w:val="de-DE"/>
              </w:rPr>
              <w:t>mittel</w:t>
            </w:r>
          </w:p>
        </w:tc>
      </w:tr>
    </w:tbl>
    <w:p w14:paraId="0291EA31" w14:textId="77777777" w:rsidR="00634A0D" w:rsidRDefault="00634A0D">
      <w:pPr>
        <w:jc w:val="both"/>
        <w:rPr>
          <w:rFonts w:eastAsia="Times New Roman" w:cs="Calibri"/>
          <w:color w:val="000000"/>
          <w:lang w:eastAsia="de-AT"/>
        </w:rPr>
      </w:pPr>
    </w:p>
    <w:p w14:paraId="32D20D0E" w14:textId="5647F2B6" w:rsidR="00634A0D" w:rsidRDefault="00EA4E56">
      <w:pPr>
        <w:spacing w:after="0"/>
        <w:ind w:left="284"/>
        <w:jc w:val="both"/>
        <w:rPr>
          <w:b/>
          <w:bCs/>
          <w:i/>
          <w:iCs/>
          <w:lang w:val="de-DE"/>
        </w:rPr>
      </w:pPr>
      <w:r>
        <w:rPr>
          <w:b/>
          <w:bCs/>
          <w:i/>
          <w:iCs/>
          <w:lang w:val="de-DE"/>
        </w:rPr>
        <w:t>Status/Nächste Schritte:</w:t>
      </w:r>
    </w:p>
    <w:p w14:paraId="0E4CA132" w14:textId="77777777" w:rsidR="002A5069" w:rsidRDefault="002A5069" w:rsidP="002A5069">
      <w:pPr>
        <w:jc w:val="both"/>
        <w:rPr>
          <w:lang w:val="de-DE"/>
        </w:rPr>
      </w:pPr>
    </w:p>
    <w:p w14:paraId="7C7669BA" w14:textId="4BB588C4" w:rsidR="002A5069" w:rsidRDefault="002A5069" w:rsidP="002A5069">
      <w:pPr>
        <w:jc w:val="both"/>
      </w:pPr>
      <w:r>
        <w:rPr>
          <w:lang w:val="de-DE"/>
        </w:rPr>
        <w:t>In Umsetzung begriffen</w:t>
      </w:r>
    </w:p>
    <w:p w14:paraId="5732C525" w14:textId="06D93A0A" w:rsidR="002A5069" w:rsidRDefault="002A5069" w:rsidP="002A5069">
      <w:pPr>
        <w:spacing w:after="0"/>
        <w:jc w:val="both"/>
        <w:rPr>
          <w:rFonts w:eastAsia="Times New Roman" w:cs="Calibri"/>
          <w:color w:val="000000"/>
          <w:lang w:eastAsia="de-AT"/>
        </w:rPr>
      </w:pPr>
      <w:r>
        <w:t xml:space="preserve">Im September 2011 hat sich der </w:t>
      </w:r>
      <w:r w:rsidR="00EA4E56">
        <w:rPr>
          <w:rFonts w:eastAsia="Times New Roman" w:cs="Calibri"/>
          <w:color w:val="000000"/>
          <w:lang w:eastAsia="de-AT"/>
        </w:rPr>
        <w:t>Gemeinderat</w:t>
      </w:r>
      <w:r w:rsidR="00C8002C">
        <w:rPr>
          <w:rFonts w:eastAsia="Times New Roman" w:cs="Calibri"/>
          <w:color w:val="000000"/>
          <w:lang w:eastAsia="de-AT"/>
        </w:rPr>
        <w:t xml:space="preserve"> auf Antrag von S. </w:t>
      </w:r>
      <w:proofErr w:type="gramStart"/>
      <w:r w:rsidR="00C8002C">
        <w:rPr>
          <w:rFonts w:eastAsia="Times New Roman" w:cs="Calibri"/>
          <w:color w:val="000000"/>
          <w:lang w:eastAsia="de-AT"/>
        </w:rPr>
        <w:t xml:space="preserve">Klinser </w:t>
      </w:r>
      <w:r>
        <w:rPr>
          <w:rFonts w:eastAsia="Times New Roman" w:cs="Calibri"/>
          <w:color w:val="000000"/>
          <w:lang w:eastAsia="de-AT"/>
        </w:rPr>
        <w:t xml:space="preserve"> auf</w:t>
      </w:r>
      <w:proofErr w:type="gramEnd"/>
      <w:r>
        <w:rPr>
          <w:rFonts w:eastAsia="Times New Roman" w:cs="Calibri"/>
          <w:color w:val="000000"/>
          <w:lang w:eastAsia="de-AT"/>
        </w:rPr>
        <w:t xml:space="preserve"> eine Umsetzung dieser Maßnahme orientiert. </w:t>
      </w:r>
    </w:p>
    <w:p w14:paraId="096CFAC1" w14:textId="68EAABE0" w:rsidR="002A5069" w:rsidRDefault="002A5069" w:rsidP="002A5069">
      <w:pPr>
        <w:spacing w:after="0" w:line="240" w:lineRule="auto"/>
        <w:jc w:val="both"/>
      </w:pPr>
      <w:r>
        <w:rPr>
          <w:rFonts w:eastAsia="Times New Roman" w:cs="Calibri"/>
          <w:color w:val="000000"/>
          <w:lang w:eastAsia="de-AT"/>
        </w:rPr>
        <w:t xml:space="preserve">Der Stadtrat hat daraufhin </w:t>
      </w:r>
      <w:r w:rsidR="00781A74">
        <w:rPr>
          <w:rFonts w:eastAsia="Times New Roman" w:cs="Calibri"/>
          <w:color w:val="000000"/>
          <w:lang w:eastAsia="de-AT"/>
        </w:rPr>
        <w:t xml:space="preserve">auf </w:t>
      </w:r>
      <w:proofErr w:type="gramStart"/>
      <w:r w:rsidR="00781A74">
        <w:rPr>
          <w:rFonts w:eastAsia="Times New Roman" w:cs="Calibri"/>
          <w:color w:val="000000"/>
          <w:lang w:eastAsia="de-AT"/>
        </w:rPr>
        <w:t>Vorschlag  des</w:t>
      </w:r>
      <w:proofErr w:type="gramEnd"/>
      <w:r w:rsidR="00781A74">
        <w:rPr>
          <w:rFonts w:eastAsia="Times New Roman" w:cs="Calibri"/>
          <w:color w:val="000000"/>
          <w:lang w:eastAsia="de-AT"/>
        </w:rPr>
        <w:t xml:space="preserve"> Ausschusses </w:t>
      </w:r>
      <w:r>
        <w:rPr>
          <w:rFonts w:eastAsia="Times New Roman" w:cs="Calibri"/>
          <w:color w:val="000000"/>
          <w:lang w:eastAsia="de-AT"/>
        </w:rPr>
        <w:t>die Vorentwurfsplanung im Rahmen</w:t>
      </w:r>
      <w:r w:rsidRPr="002A5069">
        <w:t xml:space="preserve"> </w:t>
      </w:r>
      <w:r>
        <w:t xml:space="preserve">der derzeit laufenden vom Land NÖ beauftragten Radschnellweg-Planung </w:t>
      </w:r>
      <w:r w:rsidR="00781A74">
        <w:t xml:space="preserve">(ohne Kosten für die Gemeinde) </w:t>
      </w:r>
      <w:r>
        <w:t xml:space="preserve">beauftragt, das gleichzeitig das Fachgutachten für die Verordnung zur Radstraße bilden wird. </w:t>
      </w:r>
    </w:p>
    <w:p w14:paraId="60E9A96F" w14:textId="77777777" w:rsidR="00C8002C" w:rsidRDefault="00C8002C" w:rsidP="002A5069">
      <w:pPr>
        <w:spacing w:after="0" w:line="240" w:lineRule="auto"/>
        <w:jc w:val="both"/>
      </w:pPr>
    </w:p>
    <w:p w14:paraId="51B8AF0F" w14:textId="367FD3B5" w:rsidR="002A5069" w:rsidRDefault="002A5069" w:rsidP="002A5069">
      <w:pPr>
        <w:spacing w:after="0" w:line="240" w:lineRule="auto"/>
        <w:jc w:val="both"/>
      </w:pPr>
      <w:r>
        <w:t xml:space="preserve">Nach Vorliegen dieser Planung kann der Gemeinderat in Abstimmung mit der Fertigstellung der Bauarbeiten Wienerstraße </w:t>
      </w:r>
      <w:r w:rsidR="00C8002C">
        <w:t>die Erklärung zur Fahrradstraße vollziehen</w:t>
      </w:r>
    </w:p>
    <w:p w14:paraId="7D806AF6" w14:textId="77777777" w:rsidR="002A5069" w:rsidRDefault="002A5069" w:rsidP="002A5069">
      <w:pPr>
        <w:spacing w:after="0" w:line="240" w:lineRule="auto"/>
        <w:jc w:val="both"/>
        <w:rPr>
          <w:b/>
          <w:bCs/>
        </w:rPr>
      </w:pPr>
    </w:p>
    <w:p w14:paraId="3F4B8EDB" w14:textId="34DC85E5" w:rsidR="00634A0D" w:rsidRDefault="00634A0D" w:rsidP="002A5069">
      <w:pPr>
        <w:spacing w:after="0"/>
        <w:jc w:val="both"/>
      </w:pPr>
    </w:p>
    <w:p w14:paraId="50B43DF3" w14:textId="77777777" w:rsidR="00634A0D" w:rsidRDefault="00634A0D">
      <w:pPr>
        <w:jc w:val="both"/>
        <w:rPr>
          <w:rFonts w:eastAsia="Times New Roman" w:cs="Calibri"/>
          <w:color w:val="000000"/>
          <w:lang w:eastAsia="de-AT"/>
        </w:rPr>
      </w:pPr>
    </w:p>
    <w:p w14:paraId="2DB97DAD" w14:textId="77777777" w:rsidR="00634A0D" w:rsidRDefault="00634A0D">
      <w:pPr>
        <w:pageBreakBefore/>
        <w:jc w:val="both"/>
        <w:rPr>
          <w:rFonts w:eastAsia="Times New Roman" w:cs="Calibri"/>
          <w:color w:val="000000"/>
          <w:lang w:eastAsia="de-AT"/>
        </w:rPr>
      </w:pPr>
    </w:p>
    <w:p w14:paraId="40172CFD" w14:textId="77777777" w:rsidR="00634A0D" w:rsidRDefault="00EA4E56">
      <w:pPr>
        <w:pStyle w:val="berschrift3"/>
        <w:jc w:val="both"/>
      </w:pPr>
      <w:bookmarkStart w:id="55" w:name="_Toc73784645"/>
      <w:bookmarkStart w:id="56" w:name="_Toc87371972"/>
      <w:r>
        <w:rPr>
          <w:b/>
          <w:bCs/>
          <w:lang w:eastAsia="de-AT"/>
        </w:rPr>
        <w:t>C</w:t>
      </w:r>
      <w:proofErr w:type="gramStart"/>
      <w:r>
        <w:rPr>
          <w:b/>
          <w:bCs/>
          <w:lang w:eastAsia="de-AT"/>
        </w:rPr>
        <w:t>9  Gesamtkonzept</w:t>
      </w:r>
      <w:proofErr w:type="gramEnd"/>
      <w:r>
        <w:rPr>
          <w:b/>
          <w:bCs/>
          <w:lang w:eastAsia="de-AT"/>
        </w:rPr>
        <w:t xml:space="preserve"> </w:t>
      </w:r>
      <w:r>
        <w:rPr>
          <w:b/>
          <w:bCs/>
        </w:rPr>
        <w:t>für sichere Wege zu den Schulen per Rad/Roller</w:t>
      </w:r>
      <w:bookmarkEnd w:id="55"/>
      <w:bookmarkEnd w:id="56"/>
    </w:p>
    <w:p w14:paraId="2B800981" w14:textId="77777777" w:rsidR="00781A74" w:rsidRDefault="00781A74" w:rsidP="00781A74">
      <w:pPr>
        <w:pStyle w:val="Kommentartext"/>
        <w:jc w:val="both"/>
        <w:rPr>
          <w:shd w:val="clear" w:color="auto" w:fill="FFFF00"/>
        </w:rPr>
      </w:pPr>
    </w:p>
    <w:p w14:paraId="48A709FF" w14:textId="746A4257" w:rsidR="00634A0D" w:rsidRDefault="00EA4E56" w:rsidP="00781A74">
      <w:pPr>
        <w:pStyle w:val="Kommentartext"/>
        <w:jc w:val="both"/>
      </w:pPr>
      <w:r>
        <w:rPr>
          <w:sz w:val="22"/>
          <w:szCs w:val="22"/>
        </w:rPr>
        <w:t>Die Sicherheit für Kinder im Verkehr und insbesondere für SchülerInnen muss ein oberstes Ziel jeglicher Verkehrsmaßnahmen sein.</w:t>
      </w:r>
    </w:p>
    <w:p w14:paraId="0FA79CFF" w14:textId="6DD9E6AF" w:rsidR="00C8002C" w:rsidRDefault="00EA4E56" w:rsidP="00781A74">
      <w:pPr>
        <w:spacing w:after="0"/>
        <w:jc w:val="both"/>
        <w:rPr>
          <w:lang w:eastAsia="de-AT"/>
        </w:rPr>
      </w:pPr>
      <w:r>
        <w:t>Von der Bearbeitung des Verkehrskonzepts für Purkersdorf w</w:t>
      </w:r>
      <w:r w:rsidR="00C8002C">
        <w:t>u</w:t>
      </w:r>
      <w:r>
        <w:t>rd</w:t>
      </w:r>
      <w:r w:rsidR="00C8002C">
        <w:t>e</w:t>
      </w:r>
      <w:r>
        <w:t xml:space="preserve"> d</w:t>
      </w:r>
      <w:r w:rsidR="00C8002C">
        <w:t>aher</w:t>
      </w:r>
      <w:r>
        <w:t xml:space="preserve"> ein schlüssiges und umsetzbares </w:t>
      </w:r>
      <w:r>
        <w:rPr>
          <w:lang w:eastAsia="de-AT"/>
        </w:rPr>
        <w:t xml:space="preserve">Gesamtkonzept </w:t>
      </w:r>
      <w:r>
        <w:t xml:space="preserve">für sichere Wege zu den Schulen (einschließlich der AHS) zu Fuß und per Rad/Roller erwartet. Dies sollte insbesondere den Hauptplatz, die </w:t>
      </w:r>
      <w:proofErr w:type="spellStart"/>
      <w:r>
        <w:t>Pummergasse</w:t>
      </w:r>
      <w:proofErr w:type="spellEnd"/>
      <w:r>
        <w:t xml:space="preserve"> </w:t>
      </w:r>
      <w:proofErr w:type="gramStart"/>
      <w:r>
        <w:t>und  Kaiser</w:t>
      </w:r>
      <w:proofErr w:type="gramEnd"/>
      <w:r>
        <w:t xml:space="preserve"> Josefstraße samt umliegende Straßen umfassen.</w:t>
      </w:r>
      <w:r w:rsidR="00C8002C">
        <w:t xml:space="preserve"> Ein solches Konzept liegt allerdings nicht vor, wenngleich es diesbezügliche </w:t>
      </w:r>
      <w:r w:rsidR="00C8002C">
        <w:rPr>
          <w:lang w:eastAsia="de-AT"/>
        </w:rPr>
        <w:t>positive Hinweise im Entwurf zum Verkehrskonzept 2021 gibt.</w:t>
      </w:r>
    </w:p>
    <w:p w14:paraId="5B73B14C" w14:textId="006595D7" w:rsidR="00C8002C" w:rsidRDefault="00C8002C" w:rsidP="00C8002C">
      <w:pPr>
        <w:spacing w:after="0"/>
        <w:ind w:left="348"/>
        <w:jc w:val="both"/>
        <w:rPr>
          <w:lang w:eastAsia="de-AT"/>
        </w:rPr>
      </w:pPr>
    </w:p>
    <w:p w14:paraId="3F4C7D28" w14:textId="792ACFE0" w:rsidR="00781A74" w:rsidRDefault="00781A74" w:rsidP="00781A74">
      <w:pPr>
        <w:spacing w:after="0" w:line="240" w:lineRule="auto"/>
        <w:jc w:val="both"/>
      </w:pPr>
      <w:bookmarkStart w:id="57" w:name="_Hlk87359746"/>
      <w:r w:rsidRPr="00781A74">
        <w:t xml:space="preserve">In der derzeit laufenden vom Land NÖ beauftragten Radweg-Potenzial-Planung ist die </w:t>
      </w:r>
      <w:proofErr w:type="spellStart"/>
      <w:r w:rsidRPr="00781A74">
        <w:t>Pummergasse</w:t>
      </w:r>
      <w:proofErr w:type="spellEnd"/>
      <w:r w:rsidRPr="00781A74">
        <w:t xml:space="preserve"> als </w:t>
      </w:r>
      <w:proofErr w:type="gramStart"/>
      <w:r w:rsidRPr="00781A74">
        <w:t>RADHAUPTROUTE  (</w:t>
      </w:r>
      <w:proofErr w:type="gramEnd"/>
      <w:r w:rsidRPr="00781A74">
        <w:t>mit Fördermöglichkeit 60-70 %)</w:t>
      </w:r>
      <w:r>
        <w:rPr>
          <w:b/>
          <w:bCs/>
        </w:rPr>
        <w:t xml:space="preserve"> </w:t>
      </w:r>
      <w:r w:rsidRPr="00781A74">
        <w:t xml:space="preserve">verzeichnet. </w:t>
      </w:r>
    </w:p>
    <w:bookmarkEnd w:id="57"/>
    <w:p w14:paraId="1F82ACF7" w14:textId="77777777" w:rsidR="00781A74" w:rsidRPr="00781A74" w:rsidRDefault="00781A74" w:rsidP="00781A74">
      <w:pPr>
        <w:spacing w:after="0" w:line="240" w:lineRule="auto"/>
        <w:jc w:val="both"/>
      </w:pPr>
    </w:p>
    <w:p w14:paraId="54321BCA" w14:textId="30120B69" w:rsidR="00C8002C" w:rsidRDefault="00C8002C" w:rsidP="00781A74">
      <w:pPr>
        <w:spacing w:after="0" w:line="240" w:lineRule="auto"/>
        <w:jc w:val="both"/>
        <w:rPr>
          <w:lang w:eastAsia="de-AT"/>
        </w:rPr>
      </w:pPr>
      <w:r>
        <w:rPr>
          <w:lang w:eastAsia="de-AT"/>
        </w:rPr>
        <w:t xml:space="preserve">Derzeit liegen an die 10 Maßnahmenvorschläge von Mitgliedern des </w:t>
      </w:r>
      <w:r w:rsidR="00AE688A">
        <w:rPr>
          <w:lang w:eastAsia="de-AT"/>
        </w:rPr>
        <w:t xml:space="preserve">Verkehrs- und Bildungsausschusses vor, </w:t>
      </w:r>
      <w:proofErr w:type="gramStart"/>
      <w:r w:rsidR="00AE688A">
        <w:rPr>
          <w:lang w:eastAsia="de-AT"/>
        </w:rPr>
        <w:t>darunter  das</w:t>
      </w:r>
      <w:proofErr w:type="gramEnd"/>
      <w:r w:rsidR="00AE688A">
        <w:rPr>
          <w:lang w:eastAsia="de-AT"/>
        </w:rPr>
        <w:t xml:space="preserve"> </w:t>
      </w:r>
      <w:r w:rsidR="00AE688A" w:rsidRPr="00AE688A">
        <w:rPr>
          <w:lang w:eastAsia="de-AT"/>
        </w:rPr>
        <w:t xml:space="preserve">Radfahren gegen die Einbahn  in der </w:t>
      </w:r>
      <w:proofErr w:type="spellStart"/>
      <w:r w:rsidR="00AE688A" w:rsidRPr="00AE688A">
        <w:rPr>
          <w:lang w:eastAsia="de-AT"/>
        </w:rPr>
        <w:t>Pummergasse</w:t>
      </w:r>
      <w:proofErr w:type="spellEnd"/>
      <w:r w:rsidR="00AE688A" w:rsidRPr="00AE688A">
        <w:rPr>
          <w:lang w:eastAsia="de-AT"/>
        </w:rPr>
        <w:t xml:space="preserve"> und  Alois Mayer Gasse</w:t>
      </w:r>
      <w:r w:rsidR="00AE688A">
        <w:rPr>
          <w:lang w:eastAsia="de-AT"/>
        </w:rPr>
        <w:t xml:space="preserve">. </w:t>
      </w:r>
    </w:p>
    <w:p w14:paraId="4B3762BD" w14:textId="2C3EAB8B" w:rsidR="00634A0D" w:rsidRDefault="00634A0D">
      <w:pPr>
        <w:pStyle w:val="Kommentartext"/>
        <w:ind w:left="360"/>
        <w:jc w:val="both"/>
      </w:pPr>
    </w:p>
    <w:p w14:paraId="26D3C41A" w14:textId="77777777" w:rsidR="00634A0D" w:rsidRDefault="00634A0D">
      <w:pPr>
        <w:pStyle w:val="Kommentartext"/>
        <w:ind w:left="360"/>
        <w:jc w:val="both"/>
        <w:rPr>
          <w:sz w:val="22"/>
          <w:szCs w:val="22"/>
        </w:rPr>
      </w:pPr>
    </w:p>
    <w:p w14:paraId="2516F250" w14:textId="77777777" w:rsidR="00634A0D" w:rsidRDefault="00EA4E56">
      <w:pPr>
        <w:pStyle w:val="Kommentartext"/>
        <w:ind w:left="360"/>
        <w:jc w:val="both"/>
      </w:pPr>
      <w:r>
        <w:rPr>
          <w:noProof/>
        </w:rPr>
        <w:drawing>
          <wp:inline distT="0" distB="0" distL="0" distR="0" wp14:anchorId="6A784F62" wp14:editId="182CC6EE">
            <wp:extent cx="2910840" cy="2034284"/>
            <wp:effectExtent l="0" t="0" r="3810" b="4445"/>
            <wp:docPr id="33" name="Grafik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lum/>
                      <a:alphaModFix/>
                    </a:blip>
                    <a:srcRect/>
                    <a:stretch>
                      <a:fillRect/>
                    </a:stretch>
                  </pic:blipFill>
                  <pic:spPr>
                    <a:xfrm>
                      <a:off x="0" y="0"/>
                      <a:ext cx="2921820" cy="2041957"/>
                    </a:xfrm>
                    <a:prstGeom prst="rect">
                      <a:avLst/>
                    </a:prstGeom>
                    <a:noFill/>
                    <a:ln>
                      <a:noFill/>
                      <a:prstDash/>
                    </a:ln>
                  </pic:spPr>
                </pic:pic>
              </a:graphicData>
            </a:graphic>
          </wp:inline>
        </w:drawing>
      </w:r>
      <w:proofErr w:type="spellStart"/>
      <w:r>
        <w:rPr>
          <w:rFonts w:eastAsia="Times New Roman" w:cs="Calibri"/>
          <w:color w:val="000000"/>
          <w:sz w:val="22"/>
          <w:szCs w:val="22"/>
          <w:lang w:eastAsia="de-AT"/>
        </w:rPr>
        <w:t>Pummergasse</w:t>
      </w:r>
      <w:proofErr w:type="spellEnd"/>
    </w:p>
    <w:p w14:paraId="7C5AAADF" w14:textId="77777777" w:rsidR="00634A0D" w:rsidRDefault="00EA4E56">
      <w:pPr>
        <w:ind w:left="360"/>
        <w:jc w:val="both"/>
      </w:pPr>
      <w:r>
        <w:rPr>
          <w:rFonts w:eastAsia="Times New Roman" w:cs="Calibri"/>
          <w:color w:val="000000"/>
          <w:sz w:val="18"/>
          <w:szCs w:val="18"/>
          <w:lang w:eastAsia="de-AT"/>
        </w:rPr>
        <w:t>Foto: Sonja Wunderli</w:t>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3685C8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D5A159D"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3FBF164"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7F99E16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5B165CE"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19B585E"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00BD997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D68B1F6"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480154A"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0EE8EC9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4B44A90"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39D26DF" w14:textId="77777777" w:rsidR="00634A0D" w:rsidRDefault="00EA4E56">
            <w:pPr>
              <w:widowControl w:val="0"/>
              <w:spacing w:after="0" w:line="240" w:lineRule="auto"/>
              <w:jc w:val="both"/>
              <w:rPr>
                <w:rFonts w:cs="Calibri"/>
                <w:color w:val="000000"/>
              </w:rPr>
            </w:pPr>
            <w:r>
              <w:rPr>
                <w:rFonts w:cs="Calibri"/>
                <w:color w:val="000000"/>
              </w:rPr>
              <w:t>Ausschuss, Bürgermeister, Gemeinderat</w:t>
            </w:r>
          </w:p>
        </w:tc>
      </w:tr>
      <w:tr w:rsidR="00634A0D" w14:paraId="44249BF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8C96AE7"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216EA3B" w14:textId="77777777" w:rsidR="00634A0D" w:rsidRDefault="00EA4E56">
            <w:pPr>
              <w:widowControl w:val="0"/>
              <w:spacing w:after="0" w:line="240" w:lineRule="auto"/>
              <w:jc w:val="both"/>
              <w:rPr>
                <w:lang w:val="de-DE"/>
              </w:rPr>
            </w:pPr>
            <w:r>
              <w:rPr>
                <w:lang w:val="de-DE"/>
              </w:rPr>
              <w:t>offen</w:t>
            </w:r>
          </w:p>
        </w:tc>
      </w:tr>
      <w:tr w:rsidR="00634A0D" w14:paraId="4290191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B7FA65B"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B1DD562"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7C8C19E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20924E"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5997E38" w14:textId="77777777" w:rsidR="00634A0D" w:rsidRDefault="00EA4E56">
            <w:pPr>
              <w:widowControl w:val="0"/>
              <w:spacing w:after="0" w:line="240" w:lineRule="auto"/>
              <w:jc w:val="both"/>
              <w:rPr>
                <w:lang w:val="de-DE"/>
              </w:rPr>
            </w:pPr>
            <w:r>
              <w:rPr>
                <w:lang w:val="de-DE"/>
              </w:rPr>
              <w:t>groß</w:t>
            </w:r>
          </w:p>
        </w:tc>
      </w:tr>
    </w:tbl>
    <w:p w14:paraId="25CAEB3E" w14:textId="77777777" w:rsidR="00634A0D" w:rsidRDefault="00634A0D">
      <w:pPr>
        <w:spacing w:after="0"/>
        <w:ind w:firstLine="708"/>
        <w:jc w:val="both"/>
        <w:rPr>
          <w:i/>
          <w:iCs/>
          <w:lang w:val="de-DE"/>
        </w:rPr>
      </w:pPr>
    </w:p>
    <w:p w14:paraId="74AF7D11" w14:textId="77777777" w:rsidR="00634A0D" w:rsidRDefault="00634A0D">
      <w:pPr>
        <w:spacing w:after="0"/>
        <w:ind w:firstLine="708"/>
        <w:jc w:val="both"/>
        <w:rPr>
          <w:i/>
          <w:iCs/>
          <w:lang w:val="de-DE"/>
        </w:rPr>
      </w:pPr>
    </w:p>
    <w:p w14:paraId="0B5DE353" w14:textId="1E768C16" w:rsidR="00634A0D" w:rsidRDefault="00EA4E56">
      <w:pPr>
        <w:spacing w:after="0"/>
        <w:ind w:left="284"/>
        <w:jc w:val="both"/>
        <w:rPr>
          <w:b/>
          <w:bCs/>
          <w:i/>
          <w:iCs/>
          <w:lang w:val="de-DE"/>
        </w:rPr>
      </w:pPr>
      <w:r>
        <w:rPr>
          <w:b/>
          <w:bCs/>
          <w:i/>
          <w:iCs/>
          <w:lang w:val="de-DE"/>
        </w:rPr>
        <w:t>Status/Nächste Schritte:</w:t>
      </w:r>
    </w:p>
    <w:p w14:paraId="6DCBFD83" w14:textId="77777777" w:rsidR="00AE688A" w:rsidRDefault="00AE688A" w:rsidP="00AE688A">
      <w:pPr>
        <w:spacing w:after="0"/>
        <w:ind w:left="348"/>
        <w:jc w:val="both"/>
        <w:rPr>
          <w:lang w:val="de-DE"/>
        </w:rPr>
      </w:pPr>
    </w:p>
    <w:p w14:paraId="42AEB5D9" w14:textId="477B798F" w:rsidR="00AE688A" w:rsidRPr="00AE688A" w:rsidRDefault="00AE688A" w:rsidP="00AE688A">
      <w:pPr>
        <w:spacing w:after="0"/>
        <w:ind w:left="348"/>
        <w:jc w:val="both"/>
        <w:rPr>
          <w:lang w:eastAsia="de-AT"/>
        </w:rPr>
      </w:pPr>
      <w:r w:rsidRPr="00AE688A">
        <w:rPr>
          <w:lang w:val="de-DE"/>
        </w:rPr>
        <w:t>Beschlussfassung des Verkehrsausschusses zu einzelnen</w:t>
      </w:r>
      <w:r w:rsidRPr="00AE688A">
        <w:rPr>
          <w:b/>
          <w:bCs/>
          <w:lang w:val="de-DE"/>
        </w:rPr>
        <w:t xml:space="preserve"> </w:t>
      </w:r>
      <w:r w:rsidRPr="00AE688A">
        <w:rPr>
          <w:lang w:eastAsia="de-AT"/>
        </w:rPr>
        <w:t xml:space="preserve">Maßnahmenvorschläge von Mitgliedern des Verkehrs- und Bildungsausschusses vor, </w:t>
      </w:r>
      <w:proofErr w:type="gramStart"/>
      <w:r w:rsidRPr="00AE688A">
        <w:rPr>
          <w:lang w:eastAsia="de-AT"/>
        </w:rPr>
        <w:t>darunter  das</w:t>
      </w:r>
      <w:proofErr w:type="gramEnd"/>
      <w:r w:rsidRPr="00AE688A">
        <w:rPr>
          <w:lang w:eastAsia="de-AT"/>
        </w:rPr>
        <w:t xml:space="preserve"> Radfahren gegen die Einbahn  in der </w:t>
      </w:r>
      <w:proofErr w:type="spellStart"/>
      <w:r w:rsidRPr="00AE688A">
        <w:rPr>
          <w:lang w:eastAsia="de-AT"/>
        </w:rPr>
        <w:t>Pummergasse</w:t>
      </w:r>
      <w:proofErr w:type="spellEnd"/>
      <w:r w:rsidRPr="00AE688A">
        <w:rPr>
          <w:lang w:eastAsia="de-AT"/>
        </w:rPr>
        <w:t xml:space="preserve"> und  Alois Mayer Gasse. </w:t>
      </w:r>
      <w:r w:rsidR="00B47BF5">
        <w:rPr>
          <w:lang w:eastAsia="de-AT"/>
        </w:rPr>
        <w:t xml:space="preserve">(siehe auch C.4). - </w:t>
      </w:r>
      <w:r w:rsidRPr="00AE688A">
        <w:rPr>
          <w:lang w:eastAsia="de-AT"/>
        </w:rPr>
        <w:t xml:space="preserve">Dann </w:t>
      </w:r>
      <w:r w:rsidRPr="00AE688A">
        <w:rPr>
          <w:lang w:val="de-DE"/>
        </w:rPr>
        <w:t>Beschlussfassung im Gemeinderat</w:t>
      </w:r>
    </w:p>
    <w:p w14:paraId="035F216A" w14:textId="77777777" w:rsidR="00634A0D" w:rsidRDefault="00634A0D">
      <w:pPr>
        <w:jc w:val="both"/>
        <w:rPr>
          <w:rFonts w:eastAsia="Times New Roman" w:cs="Calibri"/>
          <w:color w:val="000000"/>
          <w:lang w:eastAsia="de-AT"/>
        </w:rPr>
      </w:pPr>
    </w:p>
    <w:p w14:paraId="73918A5D" w14:textId="77777777" w:rsidR="00634A0D" w:rsidRDefault="00634A0D">
      <w:pPr>
        <w:pageBreakBefore/>
        <w:jc w:val="both"/>
        <w:rPr>
          <w:rFonts w:eastAsia="Times New Roman" w:cs="Calibri"/>
          <w:color w:val="000000"/>
          <w:lang w:eastAsia="de-AT"/>
        </w:rPr>
      </w:pPr>
    </w:p>
    <w:p w14:paraId="31760E18" w14:textId="77777777" w:rsidR="00634A0D" w:rsidRDefault="00EA4E56">
      <w:pPr>
        <w:pStyle w:val="berschrift3"/>
        <w:jc w:val="both"/>
      </w:pPr>
      <w:bookmarkStart w:id="58" w:name="_Toc73784646"/>
      <w:bookmarkStart w:id="59" w:name="_Toc87371973"/>
      <w:r>
        <w:rPr>
          <w:b/>
          <w:bCs/>
          <w:lang w:eastAsia="de-AT"/>
        </w:rPr>
        <w:t>C</w:t>
      </w:r>
      <w:proofErr w:type="gramStart"/>
      <w:r>
        <w:rPr>
          <w:b/>
          <w:bCs/>
          <w:lang w:eastAsia="de-AT"/>
        </w:rPr>
        <w:t>10  Upgrading</w:t>
      </w:r>
      <w:proofErr w:type="gramEnd"/>
      <w:r>
        <w:rPr>
          <w:b/>
          <w:bCs/>
          <w:lang w:eastAsia="de-AT"/>
        </w:rPr>
        <w:t xml:space="preserve"> des Weges </w:t>
      </w:r>
      <w:r>
        <w:rPr>
          <w:b/>
          <w:bCs/>
        </w:rPr>
        <w:t xml:space="preserve"> von  der AHS bis zur </w:t>
      </w:r>
      <w:r>
        <w:rPr>
          <w:rFonts w:eastAsia="Calibri" w:cs="Calibri"/>
          <w:b/>
          <w:bCs/>
        </w:rPr>
        <w:t>Dr. Weiss Gasse</w:t>
      </w:r>
      <w:bookmarkEnd w:id="58"/>
      <w:bookmarkEnd w:id="59"/>
      <w:r>
        <w:t xml:space="preserve">  </w:t>
      </w:r>
    </w:p>
    <w:p w14:paraId="19076F62" w14:textId="77777777" w:rsidR="00634A0D" w:rsidRDefault="00634A0D">
      <w:pPr>
        <w:spacing w:line="240" w:lineRule="auto"/>
        <w:ind w:left="360"/>
        <w:jc w:val="both"/>
        <w:rPr>
          <w:sz w:val="20"/>
          <w:szCs w:val="20"/>
          <w:shd w:val="clear" w:color="auto" w:fill="FFFF00"/>
        </w:rPr>
      </w:pPr>
    </w:p>
    <w:p w14:paraId="4D48D313" w14:textId="77777777" w:rsidR="00634A0D" w:rsidRDefault="00EA4E56">
      <w:pPr>
        <w:spacing w:line="240" w:lineRule="auto"/>
        <w:ind w:left="360"/>
        <w:jc w:val="both"/>
      </w:pPr>
      <w:r>
        <w:t xml:space="preserve">Während der Weg vom Hauptplatz über eine B1-Brücke zur AHS breit und attraktiv ist, ist die Fortsetzung des Weges entlang der Bahn bis zur </w:t>
      </w:r>
      <w:r>
        <w:rPr>
          <w:rFonts w:cs="Calibri"/>
        </w:rPr>
        <w:t xml:space="preserve">Dr. Weiss </w:t>
      </w:r>
      <w:proofErr w:type="gramStart"/>
      <w:r>
        <w:rPr>
          <w:rFonts w:cs="Calibri"/>
        </w:rPr>
        <w:t>Gasse</w:t>
      </w:r>
      <w:r>
        <w:t xml:space="preserve">  sehr</w:t>
      </w:r>
      <w:proofErr w:type="gramEnd"/>
      <w:r>
        <w:t xml:space="preserve"> eng. Da dies der einzige Weg der Verbindung von Hauptplatz und dem Gebiet der dicht bewohnten Wintergasse abseits der ebenfalls engen und von Kraftfahrzeugen viel befahrenen Herrengasse ist, wird dieser </w:t>
      </w:r>
      <w:proofErr w:type="gramStart"/>
      <w:r>
        <w:t>Weg  von</w:t>
      </w:r>
      <w:proofErr w:type="gramEnd"/>
      <w:r>
        <w:t xml:space="preserve"> FußgängerInnen stark frequentiert, aber auch von RadfahrerInnen genützt.</w:t>
      </w:r>
    </w:p>
    <w:p w14:paraId="7DD65CE3" w14:textId="77777777" w:rsidR="00634A0D" w:rsidRDefault="00EA4E56">
      <w:pPr>
        <w:spacing w:line="240" w:lineRule="auto"/>
        <w:ind w:left="360"/>
        <w:jc w:val="both"/>
      </w:pPr>
      <w:r>
        <w:t>Die Eigentumsverhältnisse entlang des Weges lassen derzeit nicht sehr viel Spielräume für eine Veränderung zu. Trotzdem sind Verbesserungen notwendig, auch wenn sie nur klein sein mögen.</w:t>
      </w:r>
    </w:p>
    <w:p w14:paraId="23B65A44"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17925A5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5B1A877" w14:textId="77777777" w:rsidR="00634A0D" w:rsidRDefault="00EA4E56">
            <w:pPr>
              <w:widowControl w:val="0"/>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B9894D4" w14:textId="77777777" w:rsidR="00634A0D" w:rsidRDefault="00EA4E56">
            <w:pPr>
              <w:widowControl w:val="0"/>
              <w:jc w:val="both"/>
              <w:rPr>
                <w:rFonts w:cs="Calibri"/>
                <w:color w:val="000000"/>
              </w:rPr>
            </w:pPr>
            <w:r>
              <w:rPr>
                <w:rFonts w:cs="Calibri"/>
                <w:color w:val="000000"/>
              </w:rPr>
              <w:t>hoch</w:t>
            </w:r>
          </w:p>
        </w:tc>
      </w:tr>
      <w:tr w:rsidR="00634A0D" w14:paraId="6FC98AC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49F8BF9" w14:textId="77777777" w:rsidR="00634A0D" w:rsidRDefault="00EA4E56">
            <w:pPr>
              <w:widowControl w:val="0"/>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7C9B249" w14:textId="77777777" w:rsidR="00634A0D" w:rsidRDefault="00EA4E56">
            <w:pPr>
              <w:widowControl w:val="0"/>
              <w:jc w:val="both"/>
              <w:rPr>
                <w:rFonts w:cs="Calibri"/>
                <w:color w:val="000000"/>
              </w:rPr>
            </w:pPr>
            <w:r>
              <w:rPr>
                <w:rFonts w:cs="Calibri"/>
                <w:color w:val="000000"/>
              </w:rPr>
              <w:t>offen</w:t>
            </w:r>
          </w:p>
        </w:tc>
      </w:tr>
      <w:tr w:rsidR="00634A0D" w14:paraId="79FCEDE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1DD386D" w14:textId="77777777" w:rsidR="00634A0D" w:rsidRDefault="00EA4E56">
            <w:pPr>
              <w:widowControl w:val="0"/>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ECA827E" w14:textId="77777777" w:rsidR="00634A0D" w:rsidRDefault="00EA4E56">
            <w:pPr>
              <w:widowControl w:val="0"/>
              <w:jc w:val="both"/>
              <w:rPr>
                <w:rFonts w:cs="Calibri"/>
                <w:color w:val="000000"/>
              </w:rPr>
            </w:pPr>
            <w:r>
              <w:rPr>
                <w:rFonts w:cs="Calibri"/>
                <w:color w:val="000000"/>
              </w:rPr>
              <w:t>hoch</w:t>
            </w:r>
          </w:p>
        </w:tc>
      </w:tr>
      <w:tr w:rsidR="00634A0D" w14:paraId="50B64ABA"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73F4706" w14:textId="77777777" w:rsidR="00634A0D" w:rsidRDefault="00EA4E56">
            <w:pPr>
              <w:widowControl w:val="0"/>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194B37B" w14:textId="77777777" w:rsidR="00634A0D" w:rsidRDefault="00EA4E56">
            <w:pPr>
              <w:widowControl w:val="0"/>
              <w:jc w:val="both"/>
              <w:rPr>
                <w:rFonts w:cs="Calibri"/>
                <w:color w:val="000000"/>
              </w:rPr>
            </w:pPr>
            <w:r>
              <w:rPr>
                <w:rFonts w:cs="Calibri"/>
                <w:color w:val="000000"/>
              </w:rPr>
              <w:t>Ausschuss, Bürgermeister, Gemeinderat</w:t>
            </w:r>
          </w:p>
        </w:tc>
      </w:tr>
      <w:tr w:rsidR="00634A0D" w14:paraId="583B6C5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C5DA1A0" w14:textId="77777777" w:rsidR="00634A0D" w:rsidRDefault="00EA4E56">
            <w:pPr>
              <w:widowControl w:val="0"/>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F0E7215" w14:textId="77777777" w:rsidR="00634A0D" w:rsidRDefault="00EA4E56">
            <w:pPr>
              <w:widowControl w:val="0"/>
              <w:jc w:val="both"/>
              <w:rPr>
                <w:lang w:val="de-DE"/>
              </w:rPr>
            </w:pPr>
            <w:r>
              <w:rPr>
                <w:lang w:val="de-DE"/>
              </w:rPr>
              <w:t>offen</w:t>
            </w:r>
          </w:p>
        </w:tc>
      </w:tr>
      <w:tr w:rsidR="00634A0D" w14:paraId="04F7F2BA"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AB72D59" w14:textId="77777777" w:rsidR="00634A0D" w:rsidRDefault="00EA4E56">
            <w:pPr>
              <w:widowControl w:val="0"/>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053ABF0" w14:textId="77777777" w:rsidR="00634A0D" w:rsidRDefault="00EA4E56">
            <w:pPr>
              <w:widowControl w:val="0"/>
              <w:jc w:val="both"/>
              <w:rPr>
                <w:rFonts w:cs="Calibri"/>
                <w:color w:val="000000"/>
              </w:rPr>
            </w:pPr>
            <w:r>
              <w:rPr>
                <w:rFonts w:cs="Calibri"/>
                <w:color w:val="000000"/>
              </w:rPr>
              <w:t>offen</w:t>
            </w:r>
          </w:p>
        </w:tc>
      </w:tr>
      <w:tr w:rsidR="00634A0D" w14:paraId="430AAB0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727898F" w14:textId="77777777" w:rsidR="00634A0D" w:rsidRDefault="00EA4E56">
            <w:pPr>
              <w:widowControl w:val="0"/>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2D51170" w14:textId="77777777" w:rsidR="00634A0D" w:rsidRDefault="00EA4E56">
            <w:pPr>
              <w:widowControl w:val="0"/>
              <w:jc w:val="both"/>
              <w:rPr>
                <w:lang w:val="de-DE"/>
              </w:rPr>
            </w:pPr>
            <w:r>
              <w:rPr>
                <w:lang w:val="de-DE"/>
              </w:rPr>
              <w:t>groß</w:t>
            </w:r>
          </w:p>
        </w:tc>
      </w:tr>
    </w:tbl>
    <w:p w14:paraId="0B505EB4" w14:textId="77777777" w:rsidR="00634A0D" w:rsidRDefault="00634A0D">
      <w:pPr>
        <w:spacing w:after="0"/>
        <w:ind w:firstLine="708"/>
        <w:jc w:val="both"/>
        <w:rPr>
          <w:i/>
          <w:iCs/>
          <w:lang w:val="de-DE"/>
        </w:rPr>
      </w:pPr>
    </w:p>
    <w:p w14:paraId="254DCF1F" w14:textId="77777777" w:rsidR="00634A0D" w:rsidRDefault="00634A0D">
      <w:pPr>
        <w:spacing w:after="0"/>
        <w:ind w:firstLine="708"/>
        <w:jc w:val="both"/>
        <w:rPr>
          <w:i/>
          <w:iCs/>
          <w:lang w:val="de-DE"/>
        </w:rPr>
      </w:pPr>
    </w:p>
    <w:p w14:paraId="350FA6CA" w14:textId="77777777" w:rsidR="00634A0D" w:rsidRDefault="00EA4E56">
      <w:pPr>
        <w:spacing w:after="0"/>
        <w:ind w:left="284"/>
        <w:jc w:val="both"/>
      </w:pPr>
      <w:r>
        <w:rPr>
          <w:b/>
          <w:bCs/>
          <w:i/>
          <w:iCs/>
          <w:lang w:val="de-DE"/>
        </w:rPr>
        <w:t>Status/Nächste Schritte:</w:t>
      </w:r>
    </w:p>
    <w:p w14:paraId="347E54A5" w14:textId="77777777" w:rsidR="00634A0D" w:rsidRDefault="00634A0D">
      <w:pPr>
        <w:spacing w:after="0"/>
        <w:ind w:left="284"/>
        <w:jc w:val="both"/>
        <w:rPr>
          <w:b/>
          <w:bCs/>
          <w:i/>
          <w:iCs/>
          <w:lang w:val="de-DE"/>
        </w:rPr>
      </w:pPr>
    </w:p>
    <w:p w14:paraId="6D821FCC" w14:textId="77777777" w:rsidR="00634A0D" w:rsidRDefault="00EA4E56">
      <w:pPr>
        <w:pStyle w:val="Listenabsatz"/>
        <w:numPr>
          <w:ilvl w:val="0"/>
          <w:numId w:val="31"/>
        </w:numPr>
        <w:spacing w:after="0" w:line="240" w:lineRule="auto"/>
        <w:jc w:val="both"/>
      </w:pPr>
      <w:r>
        <w:rPr>
          <w:rFonts w:eastAsia="Times New Roman" w:cs="Calibri"/>
          <w:color w:val="000000"/>
          <w:lang w:eastAsia="de-AT"/>
        </w:rPr>
        <w:t>Beantragung einer Verkehrsberatung</w:t>
      </w:r>
    </w:p>
    <w:p w14:paraId="340AB77E" w14:textId="77777777" w:rsidR="00634A0D" w:rsidRDefault="00EA4E56">
      <w:pPr>
        <w:pStyle w:val="Listenabsatz"/>
        <w:numPr>
          <w:ilvl w:val="0"/>
          <w:numId w:val="9"/>
        </w:numPr>
        <w:spacing w:after="0" w:line="240" w:lineRule="auto"/>
        <w:jc w:val="both"/>
      </w:pPr>
      <w:proofErr w:type="spellStart"/>
      <w:r>
        <w:rPr>
          <w:rFonts w:eastAsia="Times New Roman" w:cs="Calibri"/>
          <w:color w:val="000000"/>
          <w:lang w:eastAsia="de-AT"/>
        </w:rPr>
        <w:t>Planliche</w:t>
      </w:r>
      <w:proofErr w:type="spellEnd"/>
      <w:r>
        <w:rPr>
          <w:rFonts w:eastAsia="Times New Roman" w:cs="Calibri"/>
          <w:color w:val="000000"/>
          <w:lang w:eastAsia="de-AT"/>
        </w:rPr>
        <w:t xml:space="preserve"> Darstellung der Eigentumsverhältnisse und Einleitung von Gesprächen mit Anrainern inkl. ÖBB</w:t>
      </w:r>
    </w:p>
    <w:p w14:paraId="1A2E2349" w14:textId="77777777" w:rsidR="00634A0D" w:rsidRDefault="00EA4E56">
      <w:pPr>
        <w:pStyle w:val="Listenabsatz"/>
        <w:numPr>
          <w:ilvl w:val="0"/>
          <w:numId w:val="9"/>
        </w:numPr>
        <w:spacing w:after="0" w:line="240" w:lineRule="auto"/>
        <w:jc w:val="both"/>
      </w:pPr>
      <w:r>
        <w:rPr>
          <w:rFonts w:eastAsia="Times New Roman" w:cs="Calibri"/>
          <w:color w:val="000000"/>
          <w:lang w:eastAsia="de-AT"/>
        </w:rPr>
        <w:t>Einholung eines Gutachtens</w:t>
      </w:r>
    </w:p>
    <w:p w14:paraId="770C5812" w14:textId="77777777" w:rsidR="00634A0D" w:rsidRDefault="00EA4E56">
      <w:pPr>
        <w:pStyle w:val="Listenabsatz"/>
        <w:numPr>
          <w:ilvl w:val="0"/>
          <w:numId w:val="9"/>
        </w:numPr>
        <w:spacing w:after="0" w:line="240" w:lineRule="auto"/>
        <w:jc w:val="both"/>
      </w:pPr>
      <w:r>
        <w:rPr>
          <w:rFonts w:eastAsia="Times New Roman" w:cs="Calibri"/>
          <w:color w:val="000000"/>
          <w:lang w:eastAsia="de-AT"/>
        </w:rPr>
        <w:t>Berücksichtigung im Flächenwidmungs- und Bebauungsplan</w:t>
      </w:r>
    </w:p>
    <w:p w14:paraId="2F9B9F5B" w14:textId="77777777" w:rsidR="00634A0D" w:rsidRDefault="00634A0D">
      <w:pPr>
        <w:jc w:val="both"/>
        <w:rPr>
          <w:rFonts w:eastAsia="Times New Roman" w:cs="Calibri"/>
          <w:color w:val="000000"/>
          <w:lang w:eastAsia="de-AT"/>
        </w:rPr>
      </w:pPr>
    </w:p>
    <w:p w14:paraId="003D206F" w14:textId="77777777" w:rsidR="00634A0D" w:rsidRDefault="00634A0D">
      <w:pPr>
        <w:jc w:val="both"/>
        <w:rPr>
          <w:rFonts w:eastAsia="Times New Roman" w:cs="Calibri"/>
          <w:color w:val="000000"/>
          <w:lang w:eastAsia="de-AT"/>
        </w:rPr>
      </w:pPr>
    </w:p>
    <w:p w14:paraId="4411E28B" w14:textId="452AADEC" w:rsidR="00634A0D" w:rsidRDefault="00EA4E56">
      <w:pPr>
        <w:pStyle w:val="berschrift3"/>
        <w:pageBreakBefore/>
      </w:pPr>
      <w:bookmarkStart w:id="60" w:name="_Toc73784647"/>
      <w:bookmarkStart w:id="61" w:name="_Toc87371974"/>
      <w:r>
        <w:rPr>
          <w:b/>
          <w:bCs/>
          <w:i/>
          <w:iCs/>
          <w:lang w:eastAsia="de-AT"/>
        </w:rPr>
        <w:lastRenderedPageBreak/>
        <w:t>C11</w:t>
      </w:r>
      <w:proofErr w:type="gramStart"/>
      <w:r>
        <w:rPr>
          <w:b/>
          <w:bCs/>
          <w:i/>
          <w:iCs/>
          <w:lang w:eastAsia="de-AT"/>
        </w:rPr>
        <w:t xml:space="preserve"> </w:t>
      </w:r>
      <w:r>
        <w:rPr>
          <w:b/>
          <w:bCs/>
          <w:lang w:eastAsia="de-AT"/>
        </w:rPr>
        <w:t xml:space="preserve">  </w:t>
      </w:r>
      <w:r w:rsidR="00AE688A">
        <w:rPr>
          <w:b/>
          <w:bCs/>
          <w:lang w:eastAsia="de-AT"/>
        </w:rPr>
        <w:t>„</w:t>
      </w:r>
      <w:proofErr w:type="gramEnd"/>
      <w:r>
        <w:rPr>
          <w:b/>
          <w:bCs/>
        </w:rPr>
        <w:t>Tausch“</w:t>
      </w:r>
      <w:r w:rsidR="00AE688A">
        <w:rPr>
          <w:b/>
          <w:bCs/>
        </w:rPr>
        <w:t xml:space="preserve"> </w:t>
      </w:r>
      <w:r>
        <w:rPr>
          <w:b/>
          <w:bCs/>
        </w:rPr>
        <w:t>Radweg - Fußweg Kastanienallee</w:t>
      </w:r>
      <w:bookmarkEnd w:id="60"/>
      <w:bookmarkEnd w:id="61"/>
    </w:p>
    <w:p w14:paraId="7D2CCC61" w14:textId="77777777" w:rsidR="00634A0D" w:rsidRDefault="00634A0D">
      <w:pPr>
        <w:jc w:val="both"/>
      </w:pPr>
    </w:p>
    <w:p w14:paraId="3AA9A451" w14:textId="143858A0" w:rsidR="00634A0D" w:rsidRDefault="00EA4E56" w:rsidP="00AE688A">
      <w:pPr>
        <w:spacing w:after="120"/>
        <w:jc w:val="both"/>
      </w:pPr>
      <w:r>
        <w:t>Es gibt einen Vorschlag</w:t>
      </w:r>
      <w:r w:rsidR="00AE688A">
        <w:t xml:space="preserve"> von Stadtrat DI Oppitz</w:t>
      </w:r>
      <w:r>
        <w:t xml:space="preserve">, </w:t>
      </w:r>
      <w:bookmarkStart w:id="62" w:name="_Hlk73007417"/>
      <w:r>
        <w:t xml:space="preserve">den Radweg und Fußweg in der Kastanienallee „auszutauschen“. </w:t>
      </w:r>
      <w:bookmarkEnd w:id="62"/>
      <w:r>
        <w:t xml:space="preserve">Begründet wird dies damit, dass für FußgängerInnen und für </w:t>
      </w:r>
      <w:proofErr w:type="spellStart"/>
      <w:r>
        <w:t>HundebesitzerInnen</w:t>
      </w:r>
      <w:proofErr w:type="spellEnd"/>
      <w:r>
        <w:t>, die dort gerne den Fußweg benutzen, die direkte Wassernähe günstiger ist.</w:t>
      </w:r>
    </w:p>
    <w:p w14:paraId="191193AA" w14:textId="77777777" w:rsidR="00634A0D" w:rsidRDefault="00EA4E56">
      <w:pPr>
        <w:jc w:val="both"/>
      </w:pPr>
      <w:r>
        <w:t>Bei einer Gesamtbeurteilung der Vor- und Nachteile eines „Tauschs“ überwiegen die Vorteile.</w:t>
      </w:r>
    </w:p>
    <w:p w14:paraId="525AAB3C" w14:textId="77777777" w:rsidR="00634A0D" w:rsidRDefault="00EA4E56">
      <w:pPr>
        <w:spacing w:after="120"/>
        <w:jc w:val="both"/>
      </w:pPr>
      <w:r>
        <w:t>Bei einer Nachfrage bei Alt-Stadtrat Liehr, unter dem der (bislang einzige ausschließliche) Radweg errichtet wurde, stellte sich heraus, dass ursprünglich die Lokalisierung des Radwegs auch sachlich so geplant war.</w:t>
      </w:r>
    </w:p>
    <w:p w14:paraId="7B680BC3" w14:textId="77777777" w:rsidR="00634A0D" w:rsidRDefault="00EA4E56">
      <w:pPr>
        <w:spacing w:after="120"/>
        <w:jc w:val="both"/>
      </w:pPr>
      <w:r>
        <w:t>Falls der Radweg und der Fußweg in der Kastanienallee „ausgetauscht“ würden, wäre bei der Türe aus der Wohnhausanlage der Tullnerbachstraße eine entsprechende Warnung bzgl. des Radweges anzubringen.</w:t>
      </w:r>
    </w:p>
    <w:p w14:paraId="064DBDF8" w14:textId="77777777" w:rsidR="00634A0D" w:rsidRDefault="00634A0D">
      <w:pPr>
        <w:spacing w:line="240" w:lineRule="auto"/>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CE939B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F7D7CD4"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C2AB186"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08B2C85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A583218"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4868BED"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0D1CE48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DBC386C"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8CD7561"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2A33313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877E42A"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A78DFEC" w14:textId="77777777" w:rsidR="00634A0D" w:rsidRDefault="00EA4E56">
            <w:pPr>
              <w:widowControl w:val="0"/>
              <w:spacing w:after="0" w:line="240" w:lineRule="auto"/>
              <w:jc w:val="both"/>
              <w:rPr>
                <w:rFonts w:cs="Calibri"/>
                <w:color w:val="000000"/>
              </w:rPr>
            </w:pPr>
            <w:r>
              <w:rPr>
                <w:rFonts w:cs="Calibri"/>
                <w:color w:val="000000"/>
              </w:rPr>
              <w:t>Ausschuss, Bürgermeister, Stadtrat</w:t>
            </w:r>
          </w:p>
        </w:tc>
      </w:tr>
      <w:tr w:rsidR="00634A0D" w14:paraId="3DD60F2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8F39B3E"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4975CF6" w14:textId="77777777" w:rsidR="00634A0D" w:rsidRDefault="00EA4E56">
            <w:pPr>
              <w:widowControl w:val="0"/>
              <w:spacing w:after="0" w:line="240" w:lineRule="auto"/>
              <w:jc w:val="both"/>
              <w:rPr>
                <w:lang w:val="de-DE"/>
              </w:rPr>
            </w:pPr>
            <w:r>
              <w:rPr>
                <w:lang w:val="de-DE"/>
              </w:rPr>
              <w:t>Beantragung bei BH durch Bürgermeister</w:t>
            </w:r>
          </w:p>
        </w:tc>
      </w:tr>
      <w:tr w:rsidR="00634A0D" w14:paraId="63A85D4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80F1C95"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6C877CA" w14:textId="35876A5E" w:rsidR="00634A0D" w:rsidRDefault="00AE688A">
            <w:pPr>
              <w:widowControl w:val="0"/>
              <w:spacing w:after="0" w:line="240" w:lineRule="auto"/>
              <w:jc w:val="both"/>
              <w:rPr>
                <w:rFonts w:cs="Calibri"/>
                <w:color w:val="000000"/>
              </w:rPr>
            </w:pPr>
            <w:r>
              <w:rPr>
                <w:rFonts w:cs="Calibri"/>
                <w:color w:val="000000"/>
              </w:rPr>
              <w:t>offen</w:t>
            </w:r>
          </w:p>
        </w:tc>
      </w:tr>
      <w:tr w:rsidR="00634A0D" w14:paraId="5F275F0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D0FE913"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66D6E24" w14:textId="1D84EA5B" w:rsidR="00634A0D" w:rsidRDefault="00AE688A">
            <w:pPr>
              <w:widowControl w:val="0"/>
              <w:spacing w:after="0" w:line="240" w:lineRule="auto"/>
              <w:jc w:val="both"/>
              <w:rPr>
                <w:lang w:val="de-DE"/>
              </w:rPr>
            </w:pPr>
            <w:r>
              <w:rPr>
                <w:lang w:val="de-DE"/>
              </w:rPr>
              <w:t>gering</w:t>
            </w:r>
          </w:p>
        </w:tc>
      </w:tr>
    </w:tbl>
    <w:p w14:paraId="04756471" w14:textId="77777777" w:rsidR="00634A0D" w:rsidRDefault="00634A0D">
      <w:pPr>
        <w:spacing w:after="0"/>
        <w:ind w:firstLine="708"/>
        <w:jc w:val="both"/>
        <w:rPr>
          <w:i/>
          <w:iCs/>
          <w:lang w:val="de-DE"/>
        </w:rPr>
      </w:pPr>
    </w:p>
    <w:p w14:paraId="269AEED0" w14:textId="77777777" w:rsidR="00634A0D" w:rsidRDefault="00634A0D">
      <w:pPr>
        <w:spacing w:after="0"/>
        <w:ind w:firstLine="708"/>
        <w:jc w:val="both"/>
        <w:rPr>
          <w:i/>
          <w:iCs/>
          <w:lang w:val="de-DE"/>
        </w:rPr>
      </w:pPr>
    </w:p>
    <w:p w14:paraId="20C8580A" w14:textId="77777777" w:rsidR="00634A0D" w:rsidRDefault="00EA4E56">
      <w:pPr>
        <w:spacing w:after="0"/>
        <w:ind w:left="284"/>
        <w:jc w:val="both"/>
      </w:pPr>
      <w:r>
        <w:rPr>
          <w:b/>
          <w:bCs/>
          <w:i/>
          <w:iCs/>
          <w:lang w:val="de-DE"/>
        </w:rPr>
        <w:t>Status/Nächste Schritte:</w:t>
      </w:r>
    </w:p>
    <w:p w14:paraId="40E62D22" w14:textId="77777777" w:rsidR="00634A0D" w:rsidRDefault="00634A0D">
      <w:pPr>
        <w:spacing w:after="0"/>
        <w:ind w:left="284"/>
        <w:jc w:val="both"/>
        <w:rPr>
          <w:b/>
          <w:bCs/>
          <w:i/>
          <w:iCs/>
          <w:lang w:val="de-DE"/>
        </w:rPr>
      </w:pPr>
    </w:p>
    <w:p w14:paraId="595E3F5A" w14:textId="2BB832E6" w:rsidR="00634A0D" w:rsidRDefault="00EA4E56">
      <w:pPr>
        <w:jc w:val="both"/>
      </w:pPr>
      <w:r>
        <w:t>Der Ausschuss hat vorgeschlagen, dass die Stadtgemeinde bei der Bezirkshauptmannschaft beantragt, den Radweg und den Fußweg in der Kastanienallee „auszutauschen“.</w:t>
      </w:r>
      <w:r w:rsidR="00AE688A">
        <w:t xml:space="preserve"> Im Stadtrat fand dieses </w:t>
      </w:r>
      <w:proofErr w:type="spellStart"/>
      <w:r w:rsidR="00AE688A">
        <w:t>anliegen</w:t>
      </w:r>
      <w:proofErr w:type="spellEnd"/>
      <w:r w:rsidR="00AE688A">
        <w:t xml:space="preserve"> allerdings keine Mehrheit</w:t>
      </w:r>
    </w:p>
    <w:p w14:paraId="1D7A68A0" w14:textId="77777777" w:rsidR="00634A0D" w:rsidRDefault="00634A0D">
      <w:pPr>
        <w:jc w:val="both"/>
        <w:rPr>
          <w:sz w:val="16"/>
          <w:szCs w:val="16"/>
        </w:rPr>
      </w:pPr>
    </w:p>
    <w:p w14:paraId="7C0C7B84" w14:textId="77777777" w:rsidR="00634A0D" w:rsidRDefault="00634A0D">
      <w:pPr>
        <w:jc w:val="both"/>
        <w:rPr>
          <w:sz w:val="16"/>
          <w:szCs w:val="16"/>
        </w:rPr>
      </w:pPr>
    </w:p>
    <w:p w14:paraId="05EB7C67" w14:textId="77777777" w:rsidR="00634A0D" w:rsidRDefault="00634A0D">
      <w:pPr>
        <w:pStyle w:val="berschrift3"/>
        <w:rPr>
          <w:rFonts w:ascii="Calibri" w:eastAsia="Times New Roman" w:hAnsi="Calibri" w:cs="Calibri"/>
          <w:b/>
          <w:bCs/>
          <w:color w:val="000000"/>
          <w:lang w:eastAsia="de-AT"/>
        </w:rPr>
      </w:pPr>
    </w:p>
    <w:p w14:paraId="3610423A" w14:textId="77777777" w:rsidR="00634A0D" w:rsidRDefault="00EA4E56">
      <w:pPr>
        <w:pStyle w:val="berschrift2"/>
        <w:pageBreakBefore/>
        <w:numPr>
          <w:ilvl w:val="0"/>
          <w:numId w:val="32"/>
        </w:numPr>
        <w:jc w:val="both"/>
      </w:pPr>
      <w:bookmarkStart w:id="63" w:name="_Toc73784648"/>
      <w:bookmarkStart w:id="64" w:name="_Toc87371975"/>
      <w:r>
        <w:rPr>
          <w:b/>
          <w:bCs/>
          <w:lang w:eastAsia="de-AT"/>
        </w:rPr>
        <w:lastRenderedPageBreak/>
        <w:t>Bereich Wienerstraße – Bahnhofstraße</w:t>
      </w:r>
      <w:bookmarkEnd w:id="63"/>
      <w:bookmarkEnd w:id="64"/>
    </w:p>
    <w:p w14:paraId="28C97780" w14:textId="77777777" w:rsidR="00634A0D" w:rsidRDefault="00634A0D">
      <w:pPr>
        <w:jc w:val="both"/>
        <w:rPr>
          <w:lang w:eastAsia="de-AT"/>
        </w:rPr>
      </w:pPr>
    </w:p>
    <w:p w14:paraId="53FA2777" w14:textId="77777777" w:rsidR="00634A0D" w:rsidRDefault="00EA4E56">
      <w:pPr>
        <w:pStyle w:val="berschrift3"/>
        <w:jc w:val="both"/>
      </w:pPr>
      <w:bookmarkStart w:id="65" w:name="_Toc73784649"/>
      <w:bookmarkStart w:id="66" w:name="_Toc87371976"/>
      <w:r>
        <w:rPr>
          <w:b/>
          <w:bCs/>
          <w:i/>
          <w:iCs/>
          <w:lang w:eastAsia="de-AT"/>
        </w:rPr>
        <w:t>D</w:t>
      </w:r>
      <w:proofErr w:type="gramStart"/>
      <w:r>
        <w:rPr>
          <w:b/>
          <w:bCs/>
          <w:i/>
          <w:iCs/>
          <w:lang w:eastAsia="de-AT"/>
        </w:rPr>
        <w:t xml:space="preserve">1  </w:t>
      </w:r>
      <w:r>
        <w:rPr>
          <w:b/>
          <w:bCs/>
          <w:lang w:eastAsia="de-AT"/>
        </w:rPr>
        <w:t>Bahnhofstraße</w:t>
      </w:r>
      <w:proofErr w:type="gramEnd"/>
      <w:r>
        <w:rPr>
          <w:b/>
          <w:bCs/>
          <w:lang w:eastAsia="de-AT"/>
        </w:rPr>
        <w:t>: Erklärung zur Fahrradstraße</w:t>
      </w:r>
      <w:bookmarkEnd w:id="65"/>
      <w:bookmarkEnd w:id="66"/>
    </w:p>
    <w:p w14:paraId="3EC8E263" w14:textId="77777777" w:rsidR="00634A0D" w:rsidRDefault="00634A0D">
      <w:pPr>
        <w:pStyle w:val="berschrift4"/>
        <w:jc w:val="both"/>
        <w:rPr>
          <w:lang w:eastAsia="de-AT"/>
        </w:rPr>
      </w:pPr>
    </w:p>
    <w:p w14:paraId="33510DB8" w14:textId="49D8E1C0" w:rsidR="00DB6BDA" w:rsidRDefault="00DB6BDA">
      <w:pPr>
        <w:jc w:val="both"/>
        <w:rPr>
          <w:rFonts w:eastAsia="Times New Roman" w:cs="Calibri"/>
          <w:color w:val="000000"/>
          <w:lang w:eastAsia="de-AT"/>
        </w:rPr>
      </w:pPr>
      <w:r>
        <w:rPr>
          <w:rFonts w:eastAsia="Times New Roman" w:cs="Calibri"/>
          <w:color w:val="000000"/>
          <w:lang w:eastAsia="de-AT"/>
        </w:rPr>
        <w:t>Siehe auch C3 und C8</w:t>
      </w:r>
    </w:p>
    <w:p w14:paraId="3BA1C7DB" w14:textId="49288A5E" w:rsidR="00634A0D" w:rsidRDefault="00EA4E56">
      <w:pPr>
        <w:jc w:val="both"/>
      </w:pPr>
      <w:r>
        <w:rPr>
          <w:rFonts w:eastAsia="Times New Roman" w:cs="Calibri"/>
          <w:color w:val="000000"/>
          <w:lang w:eastAsia="de-AT"/>
        </w:rPr>
        <w:t>Die Bahnhofstraße ist eine wichtige Route für RadfahrerInnen aus der Wienzeile bzw. der Wienerstraße ins Zentrum. Es ist zweckmäßig, dort die Sicherheit weiter zu verbessern. Die zweckmäßigste Maßnahme dazu ist die Erklärung zur Fahrradstraße (</w:t>
      </w:r>
      <w:r>
        <w:rPr>
          <w:rFonts w:cs="Times New Roman"/>
        </w:rPr>
        <w:t xml:space="preserve">Die rechtlichen Grundlagen sind in C8 genauer angeführt.). Dies wird auch in der </w:t>
      </w:r>
      <w:proofErr w:type="spellStart"/>
      <w:r>
        <w:rPr>
          <w:rFonts w:cs="Times New Roman"/>
        </w:rPr>
        <w:t>Veracom</w:t>
      </w:r>
      <w:proofErr w:type="spellEnd"/>
      <w:r>
        <w:rPr>
          <w:rFonts w:cs="Times New Roman"/>
        </w:rPr>
        <w:t>-Studie des Landes NÖ und im Entwurf zum Verkehrskonzept Purkersdorf empfohlen.</w:t>
      </w:r>
    </w:p>
    <w:p w14:paraId="487CF8DF" w14:textId="77777777" w:rsidR="00634A0D" w:rsidRDefault="00EA4E56">
      <w:pPr>
        <w:spacing w:after="0" w:line="240" w:lineRule="auto"/>
        <w:jc w:val="both"/>
      </w:pPr>
      <w:r>
        <w:rPr>
          <w:rFonts w:eastAsia="Times New Roman" w:cs="Calibri"/>
          <w:color w:val="000000"/>
          <w:lang w:eastAsia="de-AT"/>
        </w:rPr>
        <w:t>Da dies im eigenen Wirkungsbereich der Gemeinde liegt, ist eine Zustimmung der BH nicht erforderlich und kann so schnell umgesetzt werden.</w:t>
      </w:r>
    </w:p>
    <w:p w14:paraId="7D645475" w14:textId="115F09FC"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Im Wesentlichen wird es dadurch für Kraftfahrzeuge keine Durchfahrt, sondern nurmehr Zu- und Abfahrt geben. Jedenfalls würde dadurch eine gewisse Verkehrsberuhigung Platz greifen.</w:t>
      </w:r>
    </w:p>
    <w:p w14:paraId="62E35ADB" w14:textId="77777777" w:rsidR="00AE688A" w:rsidRDefault="00AE688A" w:rsidP="00AE688A">
      <w:pPr>
        <w:spacing w:after="0" w:line="240" w:lineRule="auto"/>
        <w:jc w:val="both"/>
      </w:pPr>
    </w:p>
    <w:p w14:paraId="23FC350D" w14:textId="47218064" w:rsidR="00AE688A" w:rsidRDefault="00AE688A" w:rsidP="00AE688A">
      <w:pPr>
        <w:spacing w:after="0" w:line="240" w:lineRule="auto"/>
        <w:jc w:val="both"/>
      </w:pPr>
      <w:r>
        <w:t xml:space="preserve">In der derzeit laufenden vom Land NÖ beauftragten Radweg-Potenzial-Planung ist </w:t>
      </w:r>
      <w:proofErr w:type="gramStart"/>
      <w:r>
        <w:t xml:space="preserve">dieser  </w:t>
      </w:r>
      <w:r>
        <w:rPr>
          <w:rFonts w:eastAsia="Times New Roman" w:cs="Calibri"/>
          <w:color w:val="000000"/>
          <w:lang w:eastAsia="de-AT"/>
        </w:rPr>
        <w:t>Abschnitt</w:t>
      </w:r>
      <w:proofErr w:type="gramEnd"/>
      <w:r>
        <w:rPr>
          <w:rFonts w:eastAsia="Times New Roman" w:cs="Calibri"/>
          <w:color w:val="000000"/>
          <w:lang w:eastAsia="de-AT"/>
        </w:rPr>
        <w:t xml:space="preserve"> </w:t>
      </w:r>
      <w:r>
        <w:t xml:space="preserve">als Teil des zukünftigen Radschnellweges vorgesehen. </w:t>
      </w:r>
    </w:p>
    <w:p w14:paraId="2C06126F" w14:textId="77777777" w:rsidR="00634A0D" w:rsidRDefault="00634A0D">
      <w:pPr>
        <w:spacing w:after="0" w:line="240" w:lineRule="auto"/>
        <w:jc w:val="both"/>
        <w:rPr>
          <w:rFonts w:eastAsia="Times New Roman" w:cs="Calibri"/>
          <w:color w:val="000000"/>
          <w:lang w:eastAsia="de-AT"/>
        </w:rPr>
      </w:pPr>
    </w:p>
    <w:p w14:paraId="7FFE04E3" w14:textId="77777777" w:rsidR="00634A0D" w:rsidRDefault="00634A0D">
      <w:pPr>
        <w:spacing w:after="0" w:line="240" w:lineRule="auto"/>
        <w:jc w:val="both"/>
        <w:rPr>
          <w:rFonts w:eastAsia="Times New Roman" w:cs="Calibri"/>
          <w:color w:val="000000"/>
          <w:lang w:eastAsia="de-AT"/>
        </w:rPr>
      </w:pPr>
    </w:p>
    <w:p w14:paraId="4F0E6D21" w14:textId="77777777" w:rsidR="00634A0D" w:rsidRDefault="00EA4E56">
      <w:pPr>
        <w:spacing w:after="0" w:line="240" w:lineRule="auto"/>
        <w:jc w:val="both"/>
      </w:pPr>
      <w:r>
        <w:rPr>
          <w:noProof/>
        </w:rPr>
        <w:drawing>
          <wp:inline distT="0" distB="0" distL="0" distR="0" wp14:anchorId="6B5F319E" wp14:editId="3BE041D8">
            <wp:extent cx="2865120" cy="1851660"/>
            <wp:effectExtent l="0" t="0" r="0" b="0"/>
            <wp:docPr id="34" name="Grafik 31" descr="Ein Bild, das draußen, Straße, fahrend, Gras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2865723" cy="1852050"/>
                    </a:xfrm>
                    <a:prstGeom prst="rect">
                      <a:avLst/>
                    </a:prstGeom>
                    <a:noFill/>
                    <a:ln>
                      <a:noFill/>
                      <a:prstDash/>
                    </a:ln>
                  </pic:spPr>
                </pic:pic>
              </a:graphicData>
            </a:graphic>
          </wp:inline>
        </w:drawing>
      </w:r>
    </w:p>
    <w:p w14:paraId="777D5DC8"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71C60A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F83B6D9"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B0A599B"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5986724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6B5D718"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9096C23"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7E3E32D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5DBC9EB"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BDDFCF6"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398A77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332761F"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1EA4653" w14:textId="77777777" w:rsidR="00634A0D" w:rsidRDefault="00EA4E56">
            <w:pPr>
              <w:widowControl w:val="0"/>
              <w:spacing w:after="0" w:line="240" w:lineRule="auto"/>
              <w:jc w:val="both"/>
              <w:rPr>
                <w:rFonts w:cs="Calibri"/>
                <w:color w:val="000000"/>
              </w:rPr>
            </w:pPr>
            <w:r>
              <w:rPr>
                <w:rFonts w:cs="Calibri"/>
                <w:color w:val="000000"/>
              </w:rPr>
              <w:t>Ausschuss, Gemeinderat</w:t>
            </w:r>
          </w:p>
        </w:tc>
      </w:tr>
      <w:tr w:rsidR="00634A0D" w14:paraId="6D6006B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25C198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24C1F77" w14:textId="199E39DA" w:rsidR="00634A0D" w:rsidRDefault="00781A74">
            <w:pPr>
              <w:widowControl w:val="0"/>
              <w:spacing w:after="0" w:line="240" w:lineRule="auto"/>
              <w:jc w:val="both"/>
              <w:rPr>
                <w:lang w:val="de-DE"/>
              </w:rPr>
            </w:pPr>
            <w:r>
              <w:rPr>
                <w:lang w:val="de-DE"/>
              </w:rPr>
              <w:t>Ab sofort</w:t>
            </w:r>
          </w:p>
        </w:tc>
      </w:tr>
      <w:tr w:rsidR="00634A0D" w14:paraId="4790C7A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7EFCA98"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53BF0C6" w14:textId="03529866" w:rsidR="00634A0D" w:rsidRDefault="00781A74">
            <w:pPr>
              <w:widowControl w:val="0"/>
              <w:spacing w:after="0" w:line="240" w:lineRule="auto"/>
              <w:jc w:val="both"/>
              <w:rPr>
                <w:rFonts w:cs="Calibri"/>
                <w:color w:val="000000"/>
              </w:rPr>
            </w:pPr>
            <w:r>
              <w:rPr>
                <w:rFonts w:cs="Calibri"/>
                <w:color w:val="000000"/>
              </w:rPr>
              <w:t>2022</w:t>
            </w:r>
          </w:p>
        </w:tc>
      </w:tr>
      <w:tr w:rsidR="00634A0D" w14:paraId="6BA090E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8491955"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75D916B" w14:textId="77777777" w:rsidR="00634A0D" w:rsidRDefault="00EA4E56">
            <w:pPr>
              <w:widowControl w:val="0"/>
              <w:spacing w:after="0" w:line="240" w:lineRule="auto"/>
              <w:jc w:val="both"/>
              <w:rPr>
                <w:lang w:val="de-DE"/>
              </w:rPr>
            </w:pPr>
            <w:r>
              <w:rPr>
                <w:lang w:val="de-DE"/>
              </w:rPr>
              <w:t>mittel</w:t>
            </w:r>
          </w:p>
        </w:tc>
      </w:tr>
    </w:tbl>
    <w:p w14:paraId="09E408B9" w14:textId="77777777" w:rsidR="00634A0D" w:rsidRDefault="00634A0D">
      <w:pPr>
        <w:spacing w:after="0"/>
        <w:ind w:firstLine="708"/>
        <w:jc w:val="both"/>
        <w:rPr>
          <w:i/>
          <w:iCs/>
          <w:lang w:val="de-DE"/>
        </w:rPr>
      </w:pPr>
    </w:p>
    <w:p w14:paraId="0C2F5F2D" w14:textId="77777777" w:rsidR="00634A0D" w:rsidRDefault="00634A0D">
      <w:pPr>
        <w:spacing w:after="0"/>
        <w:ind w:firstLine="708"/>
        <w:jc w:val="both"/>
        <w:rPr>
          <w:i/>
          <w:iCs/>
          <w:lang w:val="de-DE"/>
        </w:rPr>
      </w:pPr>
    </w:p>
    <w:p w14:paraId="1062FD25" w14:textId="77777777" w:rsidR="00634A0D" w:rsidRDefault="00EA4E56">
      <w:pPr>
        <w:spacing w:after="0"/>
        <w:ind w:left="284"/>
        <w:jc w:val="both"/>
      </w:pPr>
      <w:r>
        <w:rPr>
          <w:b/>
          <w:bCs/>
          <w:i/>
          <w:iCs/>
          <w:lang w:val="de-DE"/>
        </w:rPr>
        <w:t>Status/Nächste Schritte:</w:t>
      </w:r>
    </w:p>
    <w:p w14:paraId="2ACD7083" w14:textId="7C0E6FDB" w:rsidR="00781A74" w:rsidRDefault="00781A74" w:rsidP="00781A74">
      <w:pPr>
        <w:spacing w:after="0" w:line="240" w:lineRule="auto"/>
        <w:jc w:val="both"/>
      </w:pPr>
      <w:r>
        <w:rPr>
          <w:rFonts w:eastAsia="Times New Roman" w:cs="Calibri"/>
          <w:color w:val="000000"/>
          <w:lang w:eastAsia="de-AT"/>
        </w:rPr>
        <w:t>Vorgangsweise analog zur Fürstenberggasse: Der Stadtrat sollte entsprechend dem Beschluss des Verkehrsausschusses die Vorentwurfsplanung im Rahmen</w:t>
      </w:r>
      <w:r>
        <w:t xml:space="preserve"> der derzeit laufenden vom Land NÖ beauftragten Radschnellweg-Planung beauftragen (ohne Kosten für die Gemeinde), das gleichzeitig das Fachgutachten für die Verordnung zur Radstraße bilden kann. </w:t>
      </w:r>
    </w:p>
    <w:p w14:paraId="26622390" w14:textId="77777777" w:rsidR="00781A74" w:rsidRDefault="00781A74" w:rsidP="00781A74">
      <w:pPr>
        <w:spacing w:after="0" w:line="240" w:lineRule="auto"/>
        <w:jc w:val="both"/>
      </w:pPr>
    </w:p>
    <w:p w14:paraId="1DFB1A37" w14:textId="77777777" w:rsidR="00781A74" w:rsidRDefault="00781A74" w:rsidP="00781A74">
      <w:pPr>
        <w:spacing w:after="0" w:line="240" w:lineRule="auto"/>
        <w:jc w:val="both"/>
      </w:pPr>
      <w:r>
        <w:t>Nach Vorliegen dieser Planung kann der Gemeinderat in Abstimmung mit der Fertigstellung der Bauarbeiten Wienerstraße die Erklärung zur Fahrradstraße vollziehen</w:t>
      </w:r>
    </w:p>
    <w:p w14:paraId="5B3B7767" w14:textId="77777777" w:rsidR="00634A0D" w:rsidRDefault="00634A0D">
      <w:pPr>
        <w:jc w:val="both"/>
        <w:rPr>
          <w:rFonts w:eastAsia="Times New Roman" w:cs="Calibri"/>
          <w:color w:val="000000"/>
          <w:lang w:eastAsia="de-AT"/>
        </w:rPr>
      </w:pPr>
    </w:p>
    <w:p w14:paraId="1360A23B" w14:textId="77777777" w:rsidR="00634A0D" w:rsidRDefault="00EA4E56">
      <w:pPr>
        <w:pStyle w:val="berschrift3"/>
        <w:pageBreakBefore/>
        <w:jc w:val="both"/>
      </w:pPr>
      <w:bookmarkStart w:id="67" w:name="_Toc73784650"/>
      <w:bookmarkStart w:id="68" w:name="_Toc87371977"/>
      <w:r>
        <w:rPr>
          <w:b/>
          <w:bCs/>
          <w:i/>
          <w:iCs/>
          <w:lang w:eastAsia="de-AT"/>
        </w:rPr>
        <w:lastRenderedPageBreak/>
        <w:t>D</w:t>
      </w:r>
      <w:proofErr w:type="gramStart"/>
      <w:r>
        <w:rPr>
          <w:b/>
          <w:bCs/>
          <w:i/>
          <w:iCs/>
          <w:lang w:eastAsia="de-AT"/>
        </w:rPr>
        <w:t>2  Ausbesserungsarbeiten</w:t>
      </w:r>
      <w:proofErr w:type="gramEnd"/>
      <w:r>
        <w:rPr>
          <w:b/>
          <w:bCs/>
          <w:i/>
          <w:iCs/>
          <w:lang w:eastAsia="de-AT"/>
        </w:rPr>
        <w:t xml:space="preserve"> am </w:t>
      </w:r>
      <w:r>
        <w:rPr>
          <w:b/>
          <w:bCs/>
          <w:lang w:eastAsia="de-AT"/>
        </w:rPr>
        <w:t>Rad-Gehweg in der verlängerten Wienzeile</w:t>
      </w:r>
      <w:bookmarkEnd w:id="67"/>
      <w:bookmarkEnd w:id="68"/>
    </w:p>
    <w:p w14:paraId="7D3C75EA" w14:textId="77777777" w:rsidR="00634A0D" w:rsidRDefault="00634A0D">
      <w:pPr>
        <w:jc w:val="both"/>
        <w:rPr>
          <w:lang w:eastAsia="de-AT"/>
        </w:rPr>
      </w:pPr>
    </w:p>
    <w:p w14:paraId="138492F6" w14:textId="77777777" w:rsidR="00634A0D" w:rsidRDefault="00EA4E56">
      <w:pPr>
        <w:spacing w:after="0" w:line="240" w:lineRule="auto"/>
        <w:jc w:val="both"/>
      </w:pPr>
      <w:r>
        <w:rPr>
          <w:rFonts w:eastAsia="Times New Roman" w:cs="Calibri"/>
          <w:color w:val="000000"/>
          <w:lang w:eastAsia="de-AT"/>
        </w:rPr>
        <w:t xml:space="preserve">Am nicht asphaltierten Abschnitt des Rad-Gehweges in der verlängerten </w:t>
      </w:r>
      <w:proofErr w:type="gramStart"/>
      <w:r>
        <w:rPr>
          <w:rFonts w:eastAsia="Times New Roman" w:cs="Calibri"/>
          <w:color w:val="000000"/>
          <w:lang w:eastAsia="de-AT"/>
        </w:rPr>
        <w:t>Wienzeile  vom</w:t>
      </w:r>
      <w:proofErr w:type="gramEnd"/>
      <w:r>
        <w:rPr>
          <w:rFonts w:eastAsia="Times New Roman" w:cs="Calibri"/>
          <w:color w:val="000000"/>
          <w:lang w:eastAsia="de-AT"/>
        </w:rPr>
        <w:t xml:space="preserve"> Schranken Wienzeile bis Station Purkersdorf-Sanatorium treten immer wieder Schlaglöcher oder Unebenheiten zutage, die vor allem bei Nässe unangenehm sind. Da dieser Abschnitt viel befahren ist, sollen und werden von der Bauabteilung der Gemeinde regelmäßig Ausbesserungsarbeiten durchgeführt werden.</w:t>
      </w:r>
    </w:p>
    <w:p w14:paraId="6006B212" w14:textId="77777777" w:rsidR="00634A0D" w:rsidRDefault="00634A0D">
      <w:pPr>
        <w:spacing w:after="0" w:line="240" w:lineRule="auto"/>
        <w:jc w:val="both"/>
        <w:rPr>
          <w:rFonts w:eastAsia="Times New Roman" w:cs="Calibri"/>
          <w:color w:val="000000"/>
          <w:lang w:eastAsia="de-AT"/>
        </w:rPr>
      </w:pPr>
    </w:p>
    <w:p w14:paraId="7BEA3A0C" w14:textId="77777777" w:rsidR="00634A0D" w:rsidRDefault="00634A0D">
      <w:pPr>
        <w:spacing w:after="0" w:line="240" w:lineRule="auto"/>
        <w:jc w:val="both"/>
        <w:rPr>
          <w:rFonts w:eastAsia="Times New Roman" w:cs="Calibri"/>
          <w:color w:val="000000"/>
          <w:lang w:eastAsia="de-AT"/>
        </w:rPr>
      </w:pPr>
    </w:p>
    <w:p w14:paraId="63C1D292"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E1B5DD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DB820C1"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BCD4D4D"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2AD4EE8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AECA76D"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3DFC6A8"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3B1A9AB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CE8BAD"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FD14A42"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6F8B54E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6AE6F65"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CF43467" w14:textId="77777777" w:rsidR="00634A0D" w:rsidRDefault="00EA4E56">
            <w:pPr>
              <w:widowControl w:val="0"/>
              <w:spacing w:after="0" w:line="240" w:lineRule="auto"/>
              <w:jc w:val="both"/>
              <w:rPr>
                <w:rFonts w:cs="Calibri"/>
                <w:color w:val="000000"/>
              </w:rPr>
            </w:pPr>
            <w:r>
              <w:rPr>
                <w:rFonts w:cs="Calibri"/>
                <w:color w:val="000000"/>
              </w:rPr>
              <w:t>Bauabteilung</w:t>
            </w:r>
          </w:p>
        </w:tc>
      </w:tr>
      <w:tr w:rsidR="00634A0D" w14:paraId="755B490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F44AA3C"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8439FEF" w14:textId="77777777" w:rsidR="00634A0D" w:rsidRDefault="00EA4E56">
            <w:pPr>
              <w:widowControl w:val="0"/>
              <w:spacing w:after="0" w:line="240" w:lineRule="auto"/>
              <w:jc w:val="both"/>
              <w:rPr>
                <w:lang w:val="de-DE"/>
              </w:rPr>
            </w:pPr>
            <w:r>
              <w:rPr>
                <w:lang w:val="de-DE"/>
              </w:rPr>
              <w:t>regelmäßig</w:t>
            </w:r>
          </w:p>
        </w:tc>
      </w:tr>
      <w:tr w:rsidR="00634A0D" w14:paraId="1CFEDCA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A0D43AB"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9E9E4E3" w14:textId="77777777" w:rsidR="00634A0D" w:rsidRDefault="00634A0D">
            <w:pPr>
              <w:widowControl w:val="0"/>
              <w:spacing w:after="0" w:line="240" w:lineRule="auto"/>
              <w:jc w:val="both"/>
              <w:rPr>
                <w:rFonts w:cs="Calibri"/>
                <w:color w:val="000000"/>
              </w:rPr>
            </w:pPr>
          </w:p>
        </w:tc>
      </w:tr>
      <w:tr w:rsidR="00634A0D" w14:paraId="482AA9D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86342EF"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30BD658" w14:textId="77777777" w:rsidR="00634A0D" w:rsidRDefault="00EA4E56">
            <w:pPr>
              <w:widowControl w:val="0"/>
              <w:spacing w:after="0" w:line="240" w:lineRule="auto"/>
              <w:jc w:val="both"/>
              <w:rPr>
                <w:lang w:val="de-DE"/>
              </w:rPr>
            </w:pPr>
            <w:r>
              <w:rPr>
                <w:lang w:val="de-DE"/>
              </w:rPr>
              <w:t>mittel</w:t>
            </w:r>
          </w:p>
        </w:tc>
      </w:tr>
    </w:tbl>
    <w:p w14:paraId="27C2559A" w14:textId="77777777" w:rsidR="00634A0D" w:rsidRDefault="00634A0D">
      <w:pPr>
        <w:spacing w:after="0"/>
        <w:ind w:firstLine="708"/>
        <w:jc w:val="both"/>
        <w:rPr>
          <w:i/>
          <w:iCs/>
          <w:lang w:val="de-DE"/>
        </w:rPr>
      </w:pPr>
    </w:p>
    <w:p w14:paraId="655ACD22" w14:textId="77777777" w:rsidR="00634A0D" w:rsidRDefault="00634A0D">
      <w:pPr>
        <w:spacing w:after="0"/>
        <w:ind w:firstLine="708"/>
        <w:jc w:val="both"/>
        <w:rPr>
          <w:i/>
          <w:iCs/>
          <w:lang w:val="de-DE"/>
        </w:rPr>
      </w:pPr>
    </w:p>
    <w:p w14:paraId="677C8989" w14:textId="77777777" w:rsidR="00634A0D" w:rsidRDefault="00EA4E56">
      <w:pPr>
        <w:spacing w:after="0"/>
        <w:ind w:left="284"/>
        <w:jc w:val="both"/>
      </w:pPr>
      <w:r>
        <w:rPr>
          <w:b/>
          <w:bCs/>
          <w:i/>
          <w:iCs/>
          <w:lang w:val="de-DE"/>
        </w:rPr>
        <w:t>Status/Nächste Schritte:</w:t>
      </w:r>
    </w:p>
    <w:p w14:paraId="2FB53419" w14:textId="77777777" w:rsidR="00634A0D" w:rsidRDefault="00634A0D">
      <w:pPr>
        <w:spacing w:after="0" w:line="240" w:lineRule="auto"/>
        <w:jc w:val="both"/>
        <w:rPr>
          <w:rFonts w:eastAsia="Times New Roman" w:cs="Calibri"/>
          <w:color w:val="000000"/>
          <w:lang w:eastAsia="de-AT"/>
        </w:rPr>
      </w:pPr>
    </w:p>
    <w:p w14:paraId="559C6910" w14:textId="44B92ED5" w:rsidR="00634A0D" w:rsidRDefault="00EA4E56">
      <w:pPr>
        <w:spacing w:after="0" w:line="240" w:lineRule="auto"/>
        <w:jc w:val="both"/>
      </w:pPr>
      <w:r>
        <w:rPr>
          <w:rFonts w:eastAsia="Times New Roman" w:cs="Calibri"/>
          <w:color w:val="000000"/>
          <w:lang w:eastAsia="de-AT"/>
        </w:rPr>
        <w:t>Laufende Beobachtung</w:t>
      </w:r>
      <w:r w:rsidR="00DB6BDA">
        <w:rPr>
          <w:rFonts w:eastAsia="Times New Roman" w:cs="Calibri"/>
          <w:color w:val="000000"/>
          <w:lang w:eastAsia="de-AT"/>
        </w:rPr>
        <w:t xml:space="preserve"> und Durchführung von Ausbesserungsarbeiten</w:t>
      </w:r>
    </w:p>
    <w:p w14:paraId="6C777DAD" w14:textId="77777777" w:rsidR="00634A0D" w:rsidRDefault="00634A0D">
      <w:pPr>
        <w:jc w:val="both"/>
        <w:rPr>
          <w:rFonts w:eastAsia="Times New Roman" w:cs="Calibri"/>
          <w:color w:val="000000"/>
          <w:lang w:eastAsia="de-AT"/>
        </w:rPr>
      </w:pPr>
    </w:p>
    <w:p w14:paraId="3F1D4125" w14:textId="77777777" w:rsidR="00634A0D" w:rsidRDefault="00EA4E56">
      <w:pPr>
        <w:pStyle w:val="berschrift3"/>
        <w:pageBreakBefore/>
        <w:jc w:val="both"/>
      </w:pPr>
      <w:bookmarkStart w:id="69" w:name="_Toc73784651"/>
      <w:bookmarkStart w:id="70" w:name="_Toc87371978"/>
      <w:r>
        <w:rPr>
          <w:b/>
          <w:bCs/>
          <w:i/>
          <w:iCs/>
          <w:lang w:eastAsia="de-AT"/>
        </w:rPr>
        <w:lastRenderedPageBreak/>
        <w:t>D</w:t>
      </w:r>
      <w:proofErr w:type="gramStart"/>
      <w:r>
        <w:rPr>
          <w:b/>
          <w:bCs/>
          <w:i/>
          <w:iCs/>
          <w:lang w:eastAsia="de-AT"/>
        </w:rPr>
        <w:t xml:space="preserve">3  </w:t>
      </w:r>
      <w:r>
        <w:rPr>
          <w:b/>
          <w:bCs/>
          <w:lang w:eastAsia="de-AT"/>
        </w:rPr>
        <w:t>Christkindlwald</w:t>
      </w:r>
      <w:proofErr w:type="gramEnd"/>
      <w:r>
        <w:rPr>
          <w:b/>
          <w:bCs/>
          <w:lang w:eastAsia="de-AT"/>
        </w:rPr>
        <w:t>: Sanierung des asphaltierten Rad-Gehwegs bis Höhe Demmer</w:t>
      </w:r>
      <w:bookmarkEnd w:id="69"/>
      <w:bookmarkEnd w:id="70"/>
    </w:p>
    <w:p w14:paraId="6059067A" w14:textId="77777777" w:rsidR="00634A0D" w:rsidRDefault="00634A0D">
      <w:pPr>
        <w:jc w:val="both"/>
        <w:rPr>
          <w:lang w:eastAsia="de-AT"/>
        </w:rPr>
      </w:pPr>
    </w:p>
    <w:p w14:paraId="525A4E96" w14:textId="77777777" w:rsidR="00634A0D" w:rsidRDefault="00EA4E56">
      <w:pPr>
        <w:pStyle w:val="Listenabsatz"/>
        <w:numPr>
          <w:ilvl w:val="0"/>
          <w:numId w:val="33"/>
        </w:numPr>
        <w:jc w:val="both"/>
      </w:pPr>
      <w:r>
        <w:rPr>
          <w:lang w:eastAsia="de-AT"/>
        </w:rPr>
        <w:t xml:space="preserve"> D4, da sich herausstellte, dass beide Abschnitte fördertechnisch zweckmäßig zusammen zu behandeln sind</w:t>
      </w:r>
    </w:p>
    <w:p w14:paraId="6D85A948" w14:textId="77777777" w:rsidR="00634A0D" w:rsidRDefault="00634A0D">
      <w:pPr>
        <w:jc w:val="both"/>
        <w:rPr>
          <w:lang w:eastAsia="de-AT"/>
        </w:rPr>
      </w:pPr>
    </w:p>
    <w:p w14:paraId="3BBC125D" w14:textId="77777777" w:rsidR="00634A0D" w:rsidRDefault="00EA4E56">
      <w:pPr>
        <w:pStyle w:val="berschrift3"/>
        <w:jc w:val="both"/>
      </w:pPr>
      <w:bookmarkStart w:id="71" w:name="_Toc73784652"/>
      <w:bookmarkStart w:id="72" w:name="_Toc87371979"/>
      <w:r>
        <w:rPr>
          <w:b/>
          <w:bCs/>
          <w:i/>
          <w:iCs/>
          <w:lang w:eastAsia="de-AT"/>
        </w:rPr>
        <w:t>D</w:t>
      </w:r>
      <w:proofErr w:type="gramStart"/>
      <w:r>
        <w:rPr>
          <w:b/>
          <w:bCs/>
          <w:i/>
          <w:iCs/>
          <w:lang w:eastAsia="de-AT"/>
        </w:rPr>
        <w:t xml:space="preserve">4  </w:t>
      </w:r>
      <w:r>
        <w:rPr>
          <w:b/>
          <w:bCs/>
          <w:lang w:eastAsia="de-AT"/>
        </w:rPr>
        <w:t>Christkindlwald</w:t>
      </w:r>
      <w:proofErr w:type="gramEnd"/>
      <w:r>
        <w:rPr>
          <w:b/>
          <w:bCs/>
          <w:lang w:eastAsia="de-AT"/>
        </w:rPr>
        <w:t>: Asphaltierung des Rad-Gehwegs von Höhe Demmer bis zur Stadtgrenze</w:t>
      </w:r>
      <w:bookmarkEnd w:id="71"/>
      <w:bookmarkEnd w:id="72"/>
    </w:p>
    <w:p w14:paraId="39194025" w14:textId="77777777" w:rsidR="00634A0D" w:rsidRDefault="00634A0D">
      <w:pPr>
        <w:pStyle w:val="berschrift3"/>
        <w:jc w:val="both"/>
        <w:rPr>
          <w:lang w:eastAsia="de-AT"/>
        </w:rPr>
      </w:pPr>
    </w:p>
    <w:p w14:paraId="18BE946D" w14:textId="77777777" w:rsidR="00634A0D" w:rsidRDefault="00EA4E56">
      <w:pPr>
        <w:spacing w:after="0" w:line="240" w:lineRule="auto"/>
        <w:jc w:val="both"/>
      </w:pPr>
      <w:r>
        <w:rPr>
          <w:noProof/>
        </w:rPr>
        <w:drawing>
          <wp:inline distT="0" distB="0" distL="0" distR="0" wp14:anchorId="0C76DEA0" wp14:editId="47475553">
            <wp:extent cx="3622322" cy="2720157"/>
            <wp:effectExtent l="12932" t="6118" r="10111" b="10110"/>
            <wp:docPr id="35" name="IMG_20200426_16195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lum/>
                      <a:alphaModFix/>
                    </a:blip>
                    <a:srcRect/>
                    <a:stretch>
                      <a:fillRect/>
                    </a:stretch>
                  </pic:blipFill>
                  <pic:spPr>
                    <a:xfrm rot="5400013">
                      <a:off x="0" y="0"/>
                      <a:ext cx="3622322" cy="2720157"/>
                    </a:xfrm>
                    <a:prstGeom prst="rect">
                      <a:avLst/>
                    </a:prstGeom>
                    <a:noFill/>
                    <a:ln>
                      <a:noFill/>
                      <a:prstDash/>
                    </a:ln>
                  </pic:spPr>
                </pic:pic>
              </a:graphicData>
            </a:graphic>
          </wp:inline>
        </w:drawing>
      </w:r>
      <w:r>
        <w:rPr>
          <w:noProof/>
        </w:rPr>
        <w:drawing>
          <wp:inline distT="0" distB="0" distL="0" distR="0" wp14:anchorId="16A129A5" wp14:editId="3FC76646">
            <wp:extent cx="2924278" cy="2195282"/>
            <wp:effectExtent l="0" t="0" r="9422" b="0"/>
            <wp:docPr id="36" name="Grafik 33" descr="Ein Bild, das draußen, Gras, Wald, steh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2924278" cy="2195282"/>
                    </a:xfrm>
                    <a:prstGeom prst="rect">
                      <a:avLst/>
                    </a:prstGeom>
                    <a:noFill/>
                    <a:ln>
                      <a:noFill/>
                      <a:prstDash/>
                    </a:ln>
                  </pic:spPr>
                </pic:pic>
              </a:graphicData>
            </a:graphic>
          </wp:inline>
        </w:drawing>
      </w:r>
    </w:p>
    <w:p w14:paraId="6250C9ED" w14:textId="77777777" w:rsidR="00634A0D" w:rsidRDefault="00EA4E56">
      <w:pPr>
        <w:spacing w:after="0" w:line="240" w:lineRule="auto"/>
        <w:jc w:val="both"/>
      </w:pPr>
      <w:r>
        <w:rPr>
          <w:rFonts w:eastAsia="Times New Roman" w:cs="Calibri"/>
          <w:color w:val="000000"/>
          <w:lang w:eastAsia="de-AT"/>
        </w:rPr>
        <w:t>Risse im Asphalt, die immer wieder Ausbesserungsarbeiten erfordern</w:t>
      </w:r>
    </w:p>
    <w:p w14:paraId="505F6901" w14:textId="77777777" w:rsidR="00634A0D" w:rsidRDefault="00634A0D">
      <w:pPr>
        <w:spacing w:line="244" w:lineRule="auto"/>
        <w:ind w:left="360"/>
        <w:jc w:val="both"/>
        <w:rPr>
          <w:rFonts w:ascii="Times New Roman" w:eastAsia="Times New Roman" w:hAnsi="Times New Roman" w:cs="Times New Roman"/>
          <w:lang w:val="de-DE"/>
        </w:rPr>
      </w:pPr>
    </w:p>
    <w:p w14:paraId="774C3862" w14:textId="77777777" w:rsidR="00634A0D" w:rsidRDefault="00EA4E56">
      <w:pPr>
        <w:spacing w:line="244" w:lineRule="auto"/>
        <w:ind w:left="360"/>
        <w:jc w:val="both"/>
      </w:pPr>
      <w:r>
        <w:rPr>
          <w:rFonts w:eastAsia="Times New Roman" w:cs="Times New Roman"/>
          <w:lang w:val="de-DE"/>
        </w:rPr>
        <w:t>Im Stadtrat vom 16.3.21 wurde folgender Beschluss gefasst:</w:t>
      </w:r>
    </w:p>
    <w:p w14:paraId="421BEC75" w14:textId="77777777" w:rsidR="00634A0D" w:rsidRDefault="00EA4E56">
      <w:pPr>
        <w:spacing w:line="244" w:lineRule="auto"/>
        <w:ind w:left="360"/>
        <w:jc w:val="both"/>
      </w:pPr>
      <w:r>
        <w:rPr>
          <w:rFonts w:eastAsia="Times New Roman" w:cs="Times New Roman"/>
          <w:lang w:val="de-DE"/>
        </w:rPr>
        <w:t xml:space="preserve">„Die Sanierung des Rad-Gehwegs Christkindlwald beginnend von der Station Purkersdorf Sanatorium bis zur </w:t>
      </w:r>
      <w:bookmarkStart w:id="73" w:name="_Hlk64571716"/>
      <w:r>
        <w:rPr>
          <w:rFonts w:eastAsia="Times New Roman" w:cs="Times New Roman"/>
          <w:lang w:val="de-DE"/>
        </w:rPr>
        <w:t>Stadtgrenze</w:t>
      </w:r>
      <w:bookmarkEnd w:id="73"/>
      <w:r>
        <w:rPr>
          <w:rFonts w:eastAsia="Times New Roman" w:cs="Times New Roman"/>
          <w:lang w:val="de-DE"/>
        </w:rPr>
        <w:t xml:space="preserve"> wurde von verschiedenen Seiten urgiert:</w:t>
      </w:r>
    </w:p>
    <w:p w14:paraId="444B0ADD" w14:textId="77777777" w:rsidR="00634A0D" w:rsidRDefault="00EA4E56">
      <w:pPr>
        <w:pStyle w:val="Listenabsatz"/>
        <w:numPr>
          <w:ilvl w:val="0"/>
          <w:numId w:val="34"/>
        </w:numPr>
        <w:spacing w:line="244" w:lineRule="auto"/>
        <w:jc w:val="both"/>
      </w:pPr>
      <w:r>
        <w:rPr>
          <w:rFonts w:eastAsia="Times New Roman" w:cs="Times New Roman"/>
          <w:lang w:val="de-DE"/>
        </w:rPr>
        <w:t xml:space="preserve">Insbesondere auch die Bezirksvertretung Penzing hat dieses Thema beim überregionalen </w:t>
      </w:r>
      <w:r>
        <w:rPr>
          <w:rFonts w:cs="Times New Roman"/>
          <w:lang w:val="de-DE"/>
        </w:rPr>
        <w:t xml:space="preserve">Treffen am 16. September 2020 in Wien Penzing angesprochen: von </w:t>
      </w:r>
      <w:proofErr w:type="gramStart"/>
      <w:r>
        <w:rPr>
          <w:rFonts w:cs="Times New Roman"/>
          <w:lang w:val="de-DE"/>
        </w:rPr>
        <w:t>Wien  aus</w:t>
      </w:r>
      <w:proofErr w:type="gramEnd"/>
      <w:r>
        <w:rPr>
          <w:rFonts w:cs="Times New Roman"/>
          <w:lang w:val="de-DE"/>
        </w:rPr>
        <w:t xml:space="preserve"> sei der </w:t>
      </w:r>
      <w:r>
        <w:rPr>
          <w:rFonts w:eastAsia="Times New Roman" w:cs="Times New Roman"/>
          <w:lang w:val="de-DE"/>
        </w:rPr>
        <w:t>Rad-Gehweg bis zur Stadtgrenze gut ausgebaut.</w:t>
      </w:r>
    </w:p>
    <w:p w14:paraId="0DEC8945" w14:textId="77777777" w:rsidR="00634A0D" w:rsidRDefault="00EA4E56">
      <w:pPr>
        <w:pStyle w:val="Listenabsatz"/>
        <w:numPr>
          <w:ilvl w:val="0"/>
          <w:numId w:val="15"/>
        </w:numPr>
        <w:spacing w:line="244" w:lineRule="auto"/>
        <w:jc w:val="both"/>
      </w:pPr>
      <w:r>
        <w:rPr>
          <w:rFonts w:eastAsia="Times New Roman" w:cs="Times New Roman"/>
          <w:lang w:val="de-DE"/>
        </w:rPr>
        <w:t>Durch Corona</w:t>
      </w:r>
      <w:r>
        <w:rPr>
          <w:rFonts w:cs="Times New Roman"/>
          <w:lang w:val="de-DE"/>
        </w:rPr>
        <w:t xml:space="preserve"> gab es insbesondere auf diesem </w:t>
      </w:r>
      <w:r>
        <w:rPr>
          <w:rFonts w:eastAsia="Times New Roman" w:cs="Times New Roman"/>
          <w:lang w:val="de-DE"/>
        </w:rPr>
        <w:t>Rad-Gehweg höhere Frequenzen</w:t>
      </w:r>
    </w:p>
    <w:p w14:paraId="465ACC65" w14:textId="77777777" w:rsidR="00634A0D" w:rsidRDefault="00EA4E56">
      <w:pPr>
        <w:pStyle w:val="Listenabsatz"/>
        <w:numPr>
          <w:ilvl w:val="0"/>
          <w:numId w:val="15"/>
        </w:numPr>
        <w:spacing w:line="244" w:lineRule="auto"/>
        <w:jc w:val="both"/>
      </w:pPr>
      <w:r>
        <w:rPr>
          <w:rFonts w:eastAsia="Times New Roman" w:cs="Times New Roman"/>
          <w:lang w:val="de-DE"/>
        </w:rPr>
        <w:t>In den letzten Monaten war der Rad-Gehweg in diesem Bereich tatsächlich mit Geschäftskleidung oft nur teilweise zumutbar.</w:t>
      </w:r>
    </w:p>
    <w:p w14:paraId="24601E9A" w14:textId="77777777" w:rsidR="00634A0D" w:rsidRDefault="00EA4E56">
      <w:pPr>
        <w:ind w:left="708"/>
        <w:jc w:val="both"/>
      </w:pPr>
      <w:r>
        <w:rPr>
          <w:rFonts w:eastAsia="Times New Roman" w:cs="Times New Roman"/>
          <w:lang w:val="de-DE"/>
        </w:rPr>
        <w:t>Faktum ist, dass dieser Weg ein wichtiger Teil des Rad-Gehwege-Netzes ist, und es nahe liegt, dass die Einfahrt nach Purkersdorf nicht gleich als Problembereich wahrgenommen werden sollte.</w:t>
      </w:r>
    </w:p>
    <w:p w14:paraId="1682C09B" w14:textId="77777777" w:rsidR="00634A0D" w:rsidRDefault="00634A0D">
      <w:pPr>
        <w:ind w:left="708"/>
        <w:jc w:val="both"/>
        <w:rPr>
          <w:rFonts w:eastAsia="Times New Roman" w:cs="Times New Roman"/>
          <w:lang w:val="de-DE"/>
        </w:rPr>
      </w:pPr>
    </w:p>
    <w:p w14:paraId="3123B8CD" w14:textId="77777777" w:rsidR="00634A0D" w:rsidRDefault="00EA4E56">
      <w:pPr>
        <w:ind w:left="708"/>
        <w:jc w:val="both"/>
      </w:pPr>
      <w:r>
        <w:rPr>
          <w:rFonts w:eastAsia="Times New Roman" w:cs="Times New Roman"/>
          <w:lang w:val="de-DE"/>
        </w:rPr>
        <w:lastRenderedPageBreak/>
        <w:t xml:space="preserve">Die Orientierung auch auf einen Radweg entlang der B1 in der Wienerstraße ist kein Widerspruch zu Sanierung im Bereich Christkindlwald. Es wird in Zukunft voraussichtlich in </w:t>
      </w:r>
      <w:bookmarkStart w:id="74" w:name="_Hlk64573545"/>
      <w:r>
        <w:rPr>
          <w:rFonts w:eastAsia="Times New Roman" w:cs="Times New Roman"/>
          <w:lang w:val="de-DE"/>
        </w:rPr>
        <w:t xml:space="preserve">Relation Purkersdorf Zentrum </w:t>
      </w:r>
      <w:bookmarkEnd w:id="74"/>
      <w:r>
        <w:rPr>
          <w:rFonts w:eastAsia="Times New Roman" w:cs="Times New Roman"/>
          <w:lang w:val="de-DE"/>
        </w:rPr>
        <w:t>eben einen schnelleren Radweg entlang der B1 geben und den bisherigen Radweg Bahnhofstraße-Wienzeile-Christkindlwald mit anderen Qualitäten. Ähnliches zeichnet sich für die Relation Purkersdorf Zentrum – Tullnerbach sowie die Relation Purkersdorf Zentrum Gablitz ab.</w:t>
      </w:r>
    </w:p>
    <w:p w14:paraId="427556AE" w14:textId="77777777" w:rsidR="00634A0D" w:rsidRDefault="00EA4E56">
      <w:pPr>
        <w:ind w:left="708"/>
        <w:jc w:val="both"/>
      </w:pPr>
      <w:r>
        <w:rPr>
          <w:rFonts w:eastAsia="Times New Roman" w:cs="Times New Roman"/>
          <w:lang w:val="de-DE"/>
        </w:rPr>
        <w:t xml:space="preserve">Der Abschnitt setzt sich aus </w:t>
      </w:r>
      <w:r>
        <w:rPr>
          <w:rFonts w:eastAsia="Times New Roman" w:cs="Times New Roman"/>
          <w:b/>
          <w:bCs/>
          <w:lang w:val="de-DE"/>
        </w:rPr>
        <w:t>zwei Teilen</w:t>
      </w:r>
      <w:r>
        <w:rPr>
          <w:rFonts w:eastAsia="Times New Roman" w:cs="Times New Roman"/>
          <w:lang w:val="de-DE"/>
        </w:rPr>
        <w:t xml:space="preserve"> zusammen: der erste reicht von der Station Purkersdorf Sanatorium bis zur Einfahrt Demmer und weist eine Asphaltdecke auf. Diese ist aber mangelhaft. </w:t>
      </w:r>
      <w:proofErr w:type="gramStart"/>
      <w:r>
        <w:rPr>
          <w:rFonts w:eastAsia="Times New Roman" w:cs="Times New Roman"/>
          <w:lang w:val="de-DE"/>
        </w:rPr>
        <w:t>Der zweite Abschnitte</w:t>
      </w:r>
      <w:proofErr w:type="gramEnd"/>
      <w:r>
        <w:rPr>
          <w:rFonts w:eastAsia="Times New Roman" w:cs="Times New Roman"/>
          <w:lang w:val="de-DE"/>
        </w:rPr>
        <w:t xml:space="preserve"> reicht von der Einfahrt Demmer bis zur Stadtgrenze, weist nur eine einfache Befestigung auf und ist bei oder nach nassem Wetter meist nicht angenehm zu befahren.</w:t>
      </w:r>
    </w:p>
    <w:p w14:paraId="2A8B329F" w14:textId="77777777" w:rsidR="00634A0D" w:rsidRDefault="00EA4E56">
      <w:pPr>
        <w:ind w:left="708"/>
        <w:jc w:val="both"/>
      </w:pPr>
      <w:r>
        <w:rPr>
          <w:rFonts w:eastAsia="Times New Roman" w:cs="Times New Roman"/>
          <w:lang w:val="de-DE"/>
        </w:rPr>
        <w:t xml:space="preserve">Von der Bauabteilung wurden im Rahmen des Rahmenvertrags </w:t>
      </w:r>
      <w:proofErr w:type="spellStart"/>
      <w:r>
        <w:rPr>
          <w:rFonts w:eastAsia="Times New Roman" w:cs="Times New Roman"/>
          <w:lang w:val="de-DE"/>
        </w:rPr>
        <w:t>Anbote</w:t>
      </w:r>
      <w:proofErr w:type="spellEnd"/>
      <w:r>
        <w:rPr>
          <w:rFonts w:eastAsia="Times New Roman" w:cs="Times New Roman"/>
          <w:lang w:val="de-DE"/>
        </w:rPr>
        <w:t xml:space="preserve"> eingeholt:</w:t>
      </w:r>
    </w:p>
    <w:p w14:paraId="3921B655" w14:textId="77777777" w:rsidR="00634A0D" w:rsidRDefault="00EA4E56">
      <w:pPr>
        <w:ind w:left="708"/>
        <w:jc w:val="both"/>
      </w:pPr>
      <w:r>
        <w:rPr>
          <w:rFonts w:eastAsia="Times New Roman" w:cs="Times New Roman"/>
          <w:lang w:val="de-DE"/>
        </w:rPr>
        <w:t xml:space="preserve">Für den </w:t>
      </w:r>
      <w:r>
        <w:rPr>
          <w:rFonts w:eastAsia="Times New Roman" w:cs="Times New Roman"/>
          <w:b/>
          <w:bCs/>
          <w:lang w:val="de-DE"/>
        </w:rPr>
        <w:t>ersten Abschnitt</w:t>
      </w:r>
      <w:r>
        <w:rPr>
          <w:rFonts w:eastAsia="Times New Roman" w:cs="Times New Roman"/>
          <w:lang w:val="de-DE"/>
        </w:rPr>
        <w:t xml:space="preserve"> liegt ein </w:t>
      </w:r>
      <w:proofErr w:type="gramStart"/>
      <w:r>
        <w:rPr>
          <w:rFonts w:eastAsia="Times New Roman" w:cs="Times New Roman"/>
          <w:lang w:val="de-DE"/>
        </w:rPr>
        <w:t>Anbot  für</w:t>
      </w:r>
      <w:proofErr w:type="gramEnd"/>
      <w:r>
        <w:rPr>
          <w:rFonts w:eastAsia="Times New Roman" w:cs="Times New Roman"/>
          <w:lang w:val="de-DE"/>
        </w:rPr>
        <w:t xml:space="preserve"> 23.902,7 € vor, inkl. UST.</w:t>
      </w:r>
    </w:p>
    <w:p w14:paraId="5D5CBA09" w14:textId="77777777" w:rsidR="00634A0D" w:rsidRDefault="00EA4E56">
      <w:pPr>
        <w:ind w:left="708"/>
        <w:jc w:val="both"/>
      </w:pPr>
      <w:r>
        <w:rPr>
          <w:rFonts w:eastAsia="Times New Roman" w:cs="Times New Roman"/>
          <w:lang w:val="de-DE"/>
        </w:rPr>
        <w:t xml:space="preserve">Für den </w:t>
      </w:r>
      <w:r>
        <w:rPr>
          <w:rFonts w:eastAsia="Times New Roman" w:cs="Times New Roman"/>
          <w:b/>
          <w:bCs/>
          <w:lang w:val="de-DE"/>
        </w:rPr>
        <w:t>zweiten Abschnitt</w:t>
      </w:r>
      <w:r>
        <w:rPr>
          <w:rFonts w:eastAsia="Times New Roman" w:cs="Times New Roman"/>
          <w:lang w:val="de-DE"/>
        </w:rPr>
        <w:t xml:space="preserve"> liegen 2 unterschiedliche </w:t>
      </w:r>
      <w:proofErr w:type="spellStart"/>
      <w:r>
        <w:rPr>
          <w:rFonts w:eastAsia="Times New Roman" w:cs="Times New Roman"/>
          <w:lang w:val="de-DE"/>
        </w:rPr>
        <w:t>Anbote</w:t>
      </w:r>
      <w:proofErr w:type="spellEnd"/>
      <w:r>
        <w:rPr>
          <w:rFonts w:eastAsia="Times New Roman" w:cs="Times New Roman"/>
          <w:lang w:val="de-DE"/>
        </w:rPr>
        <w:t xml:space="preserve"> vor. Eines für eine Asphaltierung mit 43.617,59 € inkl. UST, und eines mit einer Befestigung in der Art, wie sie mit einer mechanischen Tragschichte von der Wienzeile bis zur Station Purkersdorf Sanatorium realisiert ist (19.168,81 € inkl. UST) – </w:t>
      </w:r>
      <w:proofErr w:type="spellStart"/>
      <w:r>
        <w:rPr>
          <w:rFonts w:eastAsia="Times New Roman" w:cs="Times New Roman"/>
          <w:lang w:val="de-DE"/>
        </w:rPr>
        <w:t>Anbote</w:t>
      </w:r>
      <w:proofErr w:type="spellEnd"/>
      <w:r>
        <w:rPr>
          <w:rFonts w:eastAsia="Times New Roman" w:cs="Times New Roman"/>
          <w:lang w:val="de-DE"/>
        </w:rPr>
        <w:t xml:space="preserve"> beiliegend.</w:t>
      </w:r>
    </w:p>
    <w:p w14:paraId="4959DF55" w14:textId="77777777" w:rsidR="00634A0D" w:rsidRDefault="00634A0D">
      <w:pPr>
        <w:ind w:left="708"/>
        <w:jc w:val="both"/>
        <w:rPr>
          <w:rFonts w:eastAsia="Times New Roman" w:cs="Times New Roman"/>
          <w:lang w:val="de-DE"/>
        </w:rPr>
      </w:pPr>
    </w:p>
    <w:p w14:paraId="17D9A795" w14:textId="77777777" w:rsidR="00634A0D" w:rsidRDefault="00EA4E56">
      <w:pPr>
        <w:ind w:left="708"/>
        <w:jc w:val="both"/>
      </w:pPr>
      <w:r>
        <w:rPr>
          <w:rFonts w:eastAsia="Times New Roman" w:cs="Times New Roman"/>
          <w:lang w:val="de-DE"/>
        </w:rPr>
        <w:t xml:space="preserve">Nach Rücksprache mit der Förderabteilung des Landes ist die Sanierung des Rad-Gehwegs Christkindlwald </w:t>
      </w:r>
      <w:r>
        <w:rPr>
          <w:rFonts w:eastAsia="Times New Roman" w:cs="Times New Roman"/>
          <w:b/>
          <w:bCs/>
          <w:lang w:val="de-DE"/>
        </w:rPr>
        <w:t>voraussichtlich mit mindestens 60 % förderbar</w:t>
      </w:r>
      <w:r>
        <w:rPr>
          <w:rFonts w:eastAsia="Times New Roman" w:cs="Times New Roman"/>
          <w:lang w:val="de-DE"/>
        </w:rPr>
        <w:t>. Voraussetzung dafür ist, dass in der Radwegnetzplanung für die Region dieser Abschnitt als wichtig und damit als förderbar erachtet wird. Dies ist aber sehr wahrscheinlich, weil dieser Weg – wie erwähnt – quasi ein Nadelöhr im regionalen Radwegnetz ist.</w:t>
      </w:r>
    </w:p>
    <w:p w14:paraId="13FEC198" w14:textId="77777777" w:rsidR="00634A0D" w:rsidRDefault="00EA4E56">
      <w:pPr>
        <w:ind w:left="708"/>
        <w:jc w:val="both"/>
      </w:pPr>
      <w:r>
        <w:rPr>
          <w:rFonts w:eastAsia="Times New Roman" w:cs="Times New Roman"/>
          <w:lang w:val="de-DE"/>
        </w:rPr>
        <w:t xml:space="preserve">Vom Land wurde nahegelegt, einen grundsätzlichen Beschluss zu fassen und das Projekt dann zur Förderung einzureichen.  Eine </w:t>
      </w:r>
      <w:proofErr w:type="gramStart"/>
      <w:r>
        <w:rPr>
          <w:rFonts w:eastAsia="Times New Roman" w:cs="Times New Roman"/>
          <w:lang w:val="de-DE"/>
        </w:rPr>
        <w:t>tatsächliche  Realisierung</w:t>
      </w:r>
      <w:proofErr w:type="gramEnd"/>
      <w:r>
        <w:rPr>
          <w:rFonts w:eastAsia="Times New Roman" w:cs="Times New Roman"/>
          <w:lang w:val="de-DE"/>
        </w:rPr>
        <w:t xml:space="preserve"> könnte zwar schon vor der definitiven Förderzusage beginnen. Im Sinne der </w:t>
      </w:r>
      <w:proofErr w:type="gramStart"/>
      <w:r>
        <w:rPr>
          <w:rFonts w:eastAsia="Times New Roman" w:cs="Times New Roman"/>
          <w:lang w:val="de-DE"/>
        </w:rPr>
        <w:t>Sicherheit  einer</w:t>
      </w:r>
      <w:proofErr w:type="gramEnd"/>
      <w:r>
        <w:rPr>
          <w:rFonts w:eastAsia="Times New Roman" w:cs="Times New Roman"/>
          <w:lang w:val="de-DE"/>
        </w:rPr>
        <w:t xml:space="preserve"> für die Gemeinde finanziell günstigen Umsetzung kann (und soll) das Projekt erst nach der definitiven Förderzusage umgesetzt werden.</w:t>
      </w:r>
    </w:p>
    <w:p w14:paraId="2F559C1E" w14:textId="77777777" w:rsidR="00634A0D" w:rsidRDefault="00EA4E56">
      <w:pPr>
        <w:pStyle w:val="Listenabsatz"/>
        <w:numPr>
          <w:ilvl w:val="0"/>
          <w:numId w:val="35"/>
        </w:numPr>
        <w:spacing w:line="244" w:lineRule="auto"/>
        <w:jc w:val="both"/>
      </w:pPr>
      <w:r>
        <w:rPr>
          <w:rFonts w:eastAsia="Times New Roman" w:cs="Times New Roman"/>
          <w:lang w:val="de-DE"/>
        </w:rPr>
        <w:t>Eine Variante mit Wasserdurchlässigkeit ist laut Baudirektor in diesem Abschnitt bei einem Grundwasserspiegel von ca. 2 Meter unter der Oberfläche beschränkt sinnvoll, weil dann Wasser auch nach oben gedrückt werden könnte, und so die Festigkeit der Fahrbahn in Mitleidenschaft gezogen werden könnte.</w:t>
      </w:r>
    </w:p>
    <w:p w14:paraId="0252F1B6" w14:textId="77777777" w:rsidR="00634A0D" w:rsidRDefault="00EA4E56">
      <w:pPr>
        <w:ind w:left="708"/>
        <w:jc w:val="both"/>
      </w:pPr>
      <w:r>
        <w:rPr>
          <w:rFonts w:eastAsia="Times New Roman" w:cs="Times New Roman"/>
          <w:lang w:val="de-DE"/>
        </w:rPr>
        <w:t>Ökologische Faktoren können dagegen angeführt werden (so ist letztlich die Entsorgung von Asphalt aufwendiger). Entscheidend ist es aber, im Sinne der notwendigen Verkehrswende die nicht-fossile Mobilität so attraktiv wie möglich zu machen.</w:t>
      </w:r>
    </w:p>
    <w:p w14:paraId="430F792E" w14:textId="77777777" w:rsidR="00634A0D" w:rsidRDefault="00EA4E56">
      <w:pPr>
        <w:pStyle w:val="Listenabsatz"/>
        <w:jc w:val="both"/>
      </w:pPr>
      <w:r>
        <w:rPr>
          <w:rFonts w:cs="Times New Roman"/>
        </w:rPr>
        <w:t xml:space="preserve">Es gibt auch </w:t>
      </w:r>
      <w:proofErr w:type="gramStart"/>
      <w:r>
        <w:rPr>
          <w:rFonts w:cs="Times New Roman"/>
        </w:rPr>
        <w:t>nur relativ</w:t>
      </w:r>
      <w:proofErr w:type="gramEnd"/>
      <w:r>
        <w:rPr>
          <w:rFonts w:cs="Times New Roman"/>
        </w:rPr>
        <w:t xml:space="preserve"> geringe Eingriffe in den Boden (laut Baudirektor würden ca. 10 cm vom Boden bzw. der jetzigen Befestigung abgetragen). Da ein großer Teil des Weges beschattet ist, kommt auch der Erhitzungseffekt durch den Asphalt nur beschränkt zur Geltung.</w:t>
      </w:r>
    </w:p>
    <w:p w14:paraId="43A8BE0B" w14:textId="77777777" w:rsidR="00634A0D" w:rsidRDefault="00EA4E56">
      <w:pPr>
        <w:ind w:left="708"/>
        <w:jc w:val="both"/>
      </w:pPr>
      <w:r>
        <w:rPr>
          <w:rFonts w:eastAsia="Times New Roman" w:cs="Times New Roman"/>
          <w:lang w:val="de-DE"/>
        </w:rPr>
        <w:t>Für die Asphalt-Variante spricht der geringere Rollwiderstand, und dass ein Radweg in diesem Sinn wesentlich für RadfahrerInnen gedacht ist. Zur Realisierung der Mobilitätswende sind in jeder Hinsicht attraktive Wege notwendig, die bei jedem Wetter auch mit Geschäftsbekleidung befahren werden können.</w:t>
      </w:r>
    </w:p>
    <w:p w14:paraId="3B8F7ECB" w14:textId="77777777" w:rsidR="00634A0D" w:rsidRDefault="00EA4E56">
      <w:pPr>
        <w:ind w:left="708"/>
        <w:jc w:val="both"/>
      </w:pPr>
      <w:r>
        <w:rPr>
          <w:rFonts w:eastAsia="Times New Roman" w:cs="Times New Roman"/>
          <w:lang w:val="de-DE"/>
        </w:rPr>
        <w:lastRenderedPageBreak/>
        <w:t>Auch von der Stadt Wien oder der Rad-Lobby NÖ wird der Standpunkt vertreten, dass viel befahrene Radwege grundsätzlich zu asphaltieren sind.</w:t>
      </w:r>
    </w:p>
    <w:p w14:paraId="0B000093" w14:textId="77777777" w:rsidR="00634A0D" w:rsidRDefault="00634A0D">
      <w:pPr>
        <w:jc w:val="both"/>
        <w:rPr>
          <w:rFonts w:eastAsia="Times New Roman" w:cs="Times New Roman"/>
          <w:lang w:val="de-DE"/>
        </w:rPr>
      </w:pPr>
    </w:p>
    <w:p w14:paraId="1A22BE2D" w14:textId="77777777" w:rsidR="00634A0D" w:rsidRDefault="00EA4E56">
      <w:pPr>
        <w:ind w:left="708"/>
        <w:jc w:val="both"/>
      </w:pPr>
      <w:r>
        <w:rPr>
          <w:rFonts w:eastAsia="Times New Roman" w:cs="Times New Roman"/>
          <w:lang w:val="de-DE"/>
        </w:rPr>
        <w:t xml:space="preserve">Angesichts der hohen Förderquote und einer einheitlichen </w:t>
      </w:r>
      <w:proofErr w:type="spellStart"/>
      <w:r>
        <w:rPr>
          <w:rFonts w:eastAsia="Times New Roman" w:cs="Times New Roman"/>
          <w:lang w:val="de-DE"/>
        </w:rPr>
        <w:t>Belaggestaltung</w:t>
      </w:r>
      <w:proofErr w:type="spellEnd"/>
      <w:r>
        <w:rPr>
          <w:rFonts w:eastAsia="Times New Roman" w:cs="Times New Roman"/>
          <w:lang w:val="de-DE"/>
        </w:rPr>
        <w:t xml:space="preserve"> für den Abschnitt sprach von Anfang an einiges dafür, beim zweiten Abschnitt die Variante mit der Asphaltierung zu wählen. Dies würde unter Abzug von 60 % Förderung 17.744,04 + 9561,08= </w:t>
      </w:r>
      <w:r>
        <w:rPr>
          <w:rFonts w:eastAsia="Times New Roman" w:cs="Times New Roman"/>
          <w:b/>
          <w:bCs/>
          <w:lang w:val="de-DE"/>
        </w:rPr>
        <w:t>27.008.12 €</w:t>
      </w:r>
      <w:r>
        <w:rPr>
          <w:rFonts w:eastAsia="Times New Roman" w:cs="Times New Roman"/>
          <w:lang w:val="de-DE"/>
        </w:rPr>
        <w:t xml:space="preserve"> inkl. UST kosten (Alternativ würde die Verbindung der mechanischen Tragschichte für den Abschnitt Demmer bis Grenze Wien mit der Asphaltierung des Abschnitts Demmer bis zur Station Purkersdorf Sanatorium bei 60 % Förderung </w:t>
      </w:r>
      <w:r>
        <w:rPr>
          <w:rFonts w:eastAsia="Times New Roman" w:cs="Times New Roman"/>
          <w:bCs/>
          <w:lang w:val="de-DE"/>
        </w:rPr>
        <w:t>17.228,60</w:t>
      </w:r>
      <w:r>
        <w:rPr>
          <w:rFonts w:eastAsia="Times New Roman" w:cs="Times New Roman"/>
          <w:b/>
          <w:lang w:val="de-DE"/>
        </w:rPr>
        <w:t xml:space="preserve"> € </w:t>
      </w:r>
      <w:r>
        <w:rPr>
          <w:rFonts w:eastAsia="Times New Roman" w:cs="Times New Roman"/>
          <w:lang w:val="de-DE"/>
        </w:rPr>
        <w:t>an Ausgaben für die Gemeinde bedeuten).</w:t>
      </w:r>
    </w:p>
    <w:p w14:paraId="41E695B8" w14:textId="77777777" w:rsidR="00634A0D" w:rsidRDefault="00634A0D">
      <w:pPr>
        <w:ind w:left="708"/>
        <w:jc w:val="both"/>
        <w:rPr>
          <w:rFonts w:eastAsia="Times New Roman" w:cs="Times New Roman"/>
          <w:lang w:val="de-DE"/>
        </w:rPr>
      </w:pPr>
    </w:p>
    <w:p w14:paraId="460A97B9" w14:textId="77777777" w:rsidR="00634A0D" w:rsidRDefault="00EA4E56">
      <w:pPr>
        <w:ind w:left="708"/>
        <w:jc w:val="both"/>
      </w:pPr>
      <w:r>
        <w:rPr>
          <w:rFonts w:eastAsia="Times New Roman" w:cs="Times New Roman"/>
          <w:lang w:val="de-DE"/>
        </w:rPr>
        <w:t xml:space="preserve">Der Ausschuss sprach sich dafür aus, für den </w:t>
      </w:r>
      <w:proofErr w:type="spellStart"/>
      <w:r>
        <w:rPr>
          <w:rFonts w:eastAsia="Times New Roman" w:cs="Times New Roman"/>
          <w:lang w:val="de-DE"/>
        </w:rPr>
        <w:t>wiennahen</w:t>
      </w:r>
      <w:proofErr w:type="spellEnd"/>
      <w:r>
        <w:rPr>
          <w:rFonts w:eastAsia="Times New Roman" w:cs="Times New Roman"/>
          <w:lang w:val="de-DE"/>
        </w:rPr>
        <w:t xml:space="preserve"> Teil die kostengünstigere Variante ohne Asphaltieren zu wählen und auch für den Abschnitt von Station Purkersdorf-Sanatorium bis Demmer diese Variante in Betracht zu ziehen. Es wurde weiter angeregt mit der Fam. Demmer ein Gespräch über eine Kostenbeteiligung zu führen.</w:t>
      </w:r>
    </w:p>
    <w:p w14:paraId="1F6B72EB" w14:textId="77777777" w:rsidR="00634A0D" w:rsidRDefault="00EA4E56">
      <w:pPr>
        <w:ind w:left="708"/>
        <w:jc w:val="both"/>
      </w:pPr>
      <w:r>
        <w:rPr>
          <w:rFonts w:eastAsia="Times New Roman" w:cs="Times New Roman"/>
          <w:lang w:val="de-DE"/>
        </w:rPr>
        <w:t>Nach der Ausschusssitzung ergab sich diesbezüglich folgende Lage:</w:t>
      </w:r>
    </w:p>
    <w:p w14:paraId="78246B9F" w14:textId="77777777" w:rsidR="00634A0D" w:rsidRDefault="00EA4E56">
      <w:pPr>
        <w:pStyle w:val="Listenabsatz"/>
        <w:numPr>
          <w:ilvl w:val="0"/>
          <w:numId w:val="36"/>
        </w:numPr>
        <w:spacing w:line="244" w:lineRule="auto"/>
        <w:jc w:val="both"/>
      </w:pPr>
      <w:r>
        <w:rPr>
          <w:rFonts w:eastAsia="Times New Roman" w:cs="Times New Roman"/>
          <w:lang w:val="de-DE"/>
        </w:rPr>
        <w:t>Da der Vertrag zwischen Familie Demmer und Stadtgemeinde eine Asphaltdecke für den Abschnitt Station Purkersdorf-Sanatorium bis Demmer vorsieht, müsste für eine andere Lösung der Vertrag geändert werden. Von Seiten der Familie Demmer wurde diesbezüglich keine Bereitschaft geäußert, auch nicht bez. Mitfinanzierung.</w:t>
      </w:r>
    </w:p>
    <w:p w14:paraId="2841B331" w14:textId="77777777" w:rsidR="00634A0D" w:rsidRDefault="00EA4E56">
      <w:pPr>
        <w:ind w:left="1068"/>
        <w:jc w:val="both"/>
      </w:pPr>
      <w:r>
        <w:rPr>
          <w:rFonts w:eastAsia="Times New Roman" w:cs="Times New Roman"/>
          <w:lang w:val="de-DE"/>
        </w:rPr>
        <w:t>Der Vertrag sieht auch die Verantwortung der Gemeinde für den Radweg vor, und auch in diesem Sinne ist eine Sanierung zweckmäßig</w:t>
      </w:r>
    </w:p>
    <w:p w14:paraId="7B841F29" w14:textId="77777777" w:rsidR="00634A0D" w:rsidRDefault="00EA4E56">
      <w:pPr>
        <w:pStyle w:val="Listenabsatz"/>
        <w:numPr>
          <w:ilvl w:val="0"/>
          <w:numId w:val="24"/>
        </w:numPr>
        <w:spacing w:line="244" w:lineRule="auto"/>
        <w:jc w:val="both"/>
      </w:pPr>
      <w:r>
        <w:rPr>
          <w:rFonts w:cs="Times New Roman"/>
        </w:rPr>
        <w:t xml:space="preserve">Bei einem neuerlichen Gespräch bezüglich Förderung (das erste Gespräch wurde im Blick auf die Variante Asphaltierung geführt) wurde von Seiten der Landes Förderstelle klargestellt, dass es eine Förderung – vereinfacht ausgedrückt - nur geben kann, wenn auch der bisher nicht asphaltierte Bereich für RadfahrerInnen verbessert wird, sprich asphaltiert wird. In den Richtlinien dazu heißt es bezüglich Förderbarkeit: „(Um-)Baumaßnahmen an bereits bestehenden Radverkehrsanlagen, sofern die erstmalige Herstellung der RVS-Konformität sowie die verkehrssichere Befahrbarkeit </w:t>
      </w:r>
      <w:proofErr w:type="gramStart"/>
      <w:r>
        <w:rPr>
          <w:rFonts w:cs="Times New Roman"/>
        </w:rPr>
        <w:t>erzielt</w:t>
      </w:r>
      <w:proofErr w:type="gramEnd"/>
      <w:r>
        <w:rPr>
          <w:rFonts w:cs="Times New Roman"/>
        </w:rPr>
        <w:t xml:space="preserve"> wird“. </w:t>
      </w:r>
    </w:p>
    <w:p w14:paraId="16AC6939" w14:textId="77777777" w:rsidR="00634A0D" w:rsidRDefault="00BA51F7">
      <w:pPr>
        <w:ind w:firstLine="708"/>
        <w:jc w:val="both"/>
      </w:pPr>
      <w:hyperlink r:id="rId44" w:history="1">
        <w:r w:rsidR="00EA4E56">
          <w:rPr>
            <w:rStyle w:val="Internetlink"/>
            <w:rFonts w:cs="Times New Roman"/>
          </w:rPr>
          <w:t>https://www.noe.gv.at/noe/Radfahren/Foerderung-Radverkehrsanlagen-Noe.html</w:t>
        </w:r>
      </w:hyperlink>
    </w:p>
    <w:p w14:paraId="6F4D76F6" w14:textId="77777777" w:rsidR="00634A0D" w:rsidRDefault="00634A0D">
      <w:pPr>
        <w:jc w:val="both"/>
        <w:rPr>
          <w:rFonts w:cs="Times New Roman"/>
        </w:rPr>
      </w:pPr>
    </w:p>
    <w:p w14:paraId="09D9B19C" w14:textId="77777777" w:rsidR="00634A0D" w:rsidRDefault="00EA4E56">
      <w:pPr>
        <w:jc w:val="both"/>
      </w:pPr>
      <w:r>
        <w:rPr>
          <w:rFonts w:cs="Times New Roman"/>
        </w:rPr>
        <w:t>RVS-Konformität würde konkret eine deutliche Verbreiterung bedeuten: das wäre aber sehr schwierig und kostspielig (Bäume, Laternen…), naturschutzrechtliche Bestimmungen wären zu beachten, Grund müsste wahrscheinlich angekauft werden. Angesichts der extremen Schwierigkeit dort eine RVS-Konformität herzustellen, aber auch der wichtigen Funktion dieses Radweges scheint die vorgeschlagene Vorgangsweise für die Förderstelle akzeptabel.</w:t>
      </w:r>
    </w:p>
    <w:p w14:paraId="7F7F530F" w14:textId="77777777" w:rsidR="00634A0D" w:rsidRDefault="00634A0D">
      <w:pPr>
        <w:jc w:val="both"/>
        <w:rPr>
          <w:rFonts w:cs="Times New Roman"/>
        </w:rPr>
      </w:pPr>
    </w:p>
    <w:p w14:paraId="52A258CA" w14:textId="77777777" w:rsidR="00634A0D" w:rsidRDefault="00EA4E56">
      <w:pPr>
        <w:jc w:val="both"/>
      </w:pPr>
      <w:r>
        <w:rPr>
          <w:rFonts w:cs="Times New Roman"/>
        </w:rPr>
        <w:t>Daraus ergeben sich drei reale Handlungsvarianten:</w:t>
      </w:r>
    </w:p>
    <w:p w14:paraId="39351E6A" w14:textId="77777777" w:rsidR="00634A0D" w:rsidRDefault="00EA4E56">
      <w:pPr>
        <w:pStyle w:val="Listenabsatz"/>
        <w:numPr>
          <w:ilvl w:val="0"/>
          <w:numId w:val="37"/>
        </w:numPr>
        <w:spacing w:line="244" w:lineRule="auto"/>
        <w:jc w:val="both"/>
      </w:pPr>
      <w:r>
        <w:rPr>
          <w:rFonts w:eastAsia="Times New Roman" w:cs="Times New Roman"/>
        </w:rPr>
        <w:t>Außer Ausbessern der Schlaglöcher keine Handlungen zu setzen</w:t>
      </w:r>
    </w:p>
    <w:p w14:paraId="45DCAAF7" w14:textId="77777777" w:rsidR="00634A0D" w:rsidRDefault="00EA4E56">
      <w:pPr>
        <w:pStyle w:val="Listenabsatz"/>
        <w:numPr>
          <w:ilvl w:val="0"/>
          <w:numId w:val="25"/>
        </w:numPr>
        <w:spacing w:line="244" w:lineRule="auto"/>
        <w:jc w:val="both"/>
      </w:pPr>
      <w:r>
        <w:rPr>
          <w:rFonts w:eastAsia="Times New Roman" w:cs="Times New Roman"/>
        </w:rPr>
        <w:t xml:space="preserve">Entsprechend den Anboten den Weg bis zu Demmer wieder zu asphaltieren und den Weg von Demmer bis zur Stadtgrenze mit einer mechanischen Tragschichte zu erneuern. Kosten für die Gemeinde: </w:t>
      </w:r>
      <w:r>
        <w:rPr>
          <w:rFonts w:eastAsia="Times New Roman" w:cs="Times New Roman"/>
          <w:b/>
          <w:bCs/>
          <w:lang w:val="de-DE"/>
        </w:rPr>
        <w:t>43.071.51 €</w:t>
      </w:r>
      <w:r>
        <w:rPr>
          <w:rFonts w:eastAsia="Times New Roman" w:cs="Times New Roman"/>
          <w:lang w:val="de-DE"/>
        </w:rPr>
        <w:t xml:space="preserve"> inkl. UST. Dazu gibt es für keinen Abschnitt eine Förderung.</w:t>
      </w:r>
    </w:p>
    <w:p w14:paraId="3D979322" w14:textId="77777777" w:rsidR="00634A0D" w:rsidRDefault="00EA4E56">
      <w:pPr>
        <w:pStyle w:val="Listenabsatz"/>
        <w:numPr>
          <w:ilvl w:val="0"/>
          <w:numId w:val="25"/>
        </w:numPr>
        <w:spacing w:line="244" w:lineRule="auto"/>
        <w:jc w:val="both"/>
      </w:pPr>
      <w:r>
        <w:rPr>
          <w:rFonts w:eastAsia="Times New Roman" w:cs="Times New Roman"/>
        </w:rPr>
        <w:lastRenderedPageBreak/>
        <w:t>Entsprechend den Anboten den Weg bis zu Demmer wieder zu asphaltieren und den Weg von Demmer bis zur Stadtgrenze erstmals zu asphaltieren. Dies wäre mit sehr großer Wahrscheinlichkeit mit 60 bis 65 % förderbar.</w:t>
      </w:r>
    </w:p>
    <w:p w14:paraId="7AF44B2D" w14:textId="77777777" w:rsidR="00634A0D" w:rsidRDefault="00EA4E56">
      <w:pPr>
        <w:pStyle w:val="Listenabsatz"/>
        <w:jc w:val="both"/>
      </w:pPr>
      <w:r>
        <w:rPr>
          <w:rFonts w:cs="Times New Roman"/>
        </w:rPr>
        <w:t xml:space="preserve">Kosten für die Gemeinde (mit 60 % Förderung): </w:t>
      </w:r>
      <w:r>
        <w:rPr>
          <w:rFonts w:cs="Times New Roman"/>
          <w:b/>
          <w:bCs/>
          <w:lang w:val="de-DE"/>
        </w:rPr>
        <w:t>27.008.12 €</w:t>
      </w:r>
      <w:r>
        <w:rPr>
          <w:rFonts w:cs="Times New Roman"/>
          <w:lang w:val="de-DE"/>
        </w:rPr>
        <w:t xml:space="preserve"> inkl. UST.</w:t>
      </w:r>
    </w:p>
    <w:p w14:paraId="08F4F6A9" w14:textId="77777777" w:rsidR="00634A0D" w:rsidRDefault="00634A0D">
      <w:pPr>
        <w:pStyle w:val="Listenabsatz"/>
        <w:jc w:val="both"/>
        <w:rPr>
          <w:rFonts w:cs="Times New Roman"/>
        </w:rPr>
      </w:pPr>
    </w:p>
    <w:p w14:paraId="38A767DE" w14:textId="77777777" w:rsidR="00634A0D" w:rsidRDefault="00EA4E56">
      <w:pPr>
        <w:pStyle w:val="Listenabsatz"/>
        <w:jc w:val="both"/>
      </w:pPr>
      <w:r>
        <w:rPr>
          <w:rFonts w:cs="Times New Roman"/>
        </w:rPr>
        <w:t>Variante 3 zeichnet sich durch deutlich weniger Kosten für die Gemeinde und mehr Qualität für die NutzerInnen des stark genutzten Rad-Gehweg aus.</w:t>
      </w:r>
    </w:p>
    <w:p w14:paraId="09488B84" w14:textId="77777777" w:rsidR="00634A0D" w:rsidRDefault="00634A0D">
      <w:pPr>
        <w:jc w:val="both"/>
        <w:rPr>
          <w:rFonts w:cs="Times New Roman"/>
        </w:rPr>
      </w:pPr>
    </w:p>
    <w:p w14:paraId="3F1CEE97" w14:textId="77777777" w:rsidR="00634A0D" w:rsidRDefault="00EA4E56">
      <w:pPr>
        <w:ind w:left="720"/>
        <w:jc w:val="both"/>
      </w:pPr>
      <w:r>
        <w:rPr>
          <w:rFonts w:cs="Times New Roman"/>
        </w:rPr>
        <w:t>Der Weg nach dem grundsätzlichen Beschluss im Stadtrat ist folgender:</w:t>
      </w:r>
    </w:p>
    <w:p w14:paraId="53F9F411" w14:textId="77777777" w:rsidR="00634A0D" w:rsidRDefault="00EA4E56">
      <w:pPr>
        <w:numPr>
          <w:ilvl w:val="0"/>
          <w:numId w:val="38"/>
        </w:numPr>
        <w:spacing w:after="0" w:line="240" w:lineRule="auto"/>
        <w:jc w:val="both"/>
      </w:pPr>
      <w:r>
        <w:rPr>
          <w:rFonts w:eastAsia="Times New Roman" w:cs="Times New Roman"/>
        </w:rPr>
        <w:t>Einreichung für Förderung (A1-Formular), (erfordert noch keinen definitiven Beschluss von GR oder STR zur Geldausgabe)</w:t>
      </w:r>
    </w:p>
    <w:p w14:paraId="37150884" w14:textId="77777777" w:rsidR="00634A0D" w:rsidRDefault="00EA4E56">
      <w:pPr>
        <w:numPr>
          <w:ilvl w:val="0"/>
          <w:numId w:val="18"/>
        </w:numPr>
        <w:spacing w:after="0" w:line="240" w:lineRule="auto"/>
        <w:jc w:val="both"/>
      </w:pPr>
      <w:r>
        <w:rPr>
          <w:rFonts w:eastAsia="Times New Roman" w:cs="Times New Roman"/>
        </w:rPr>
        <w:t>Bei positiver Vorprüfung: Mitteilung eines Stichtags durch das Land, ab dem förderbare Maßnahmen frühestens beauftragt werden könnten</w:t>
      </w:r>
    </w:p>
    <w:p w14:paraId="3CF48FB6" w14:textId="77777777" w:rsidR="00634A0D" w:rsidRDefault="00EA4E56">
      <w:pPr>
        <w:numPr>
          <w:ilvl w:val="0"/>
          <w:numId w:val="18"/>
        </w:numPr>
        <w:spacing w:after="0" w:line="240" w:lineRule="auto"/>
        <w:jc w:val="both"/>
      </w:pPr>
      <w:r>
        <w:rPr>
          <w:rFonts w:eastAsia="Times New Roman" w:cs="Times New Roman"/>
        </w:rPr>
        <w:t>Der Gemeinde wird dann eine Erhaltungserklärung übersandt, die vom GR oder Stadtrat beschlossen werden muss.</w:t>
      </w:r>
    </w:p>
    <w:p w14:paraId="0D3A1834" w14:textId="77777777" w:rsidR="00634A0D" w:rsidRDefault="00EA4E56">
      <w:pPr>
        <w:numPr>
          <w:ilvl w:val="0"/>
          <w:numId w:val="18"/>
        </w:numPr>
        <w:spacing w:after="0" w:line="240" w:lineRule="auto"/>
        <w:jc w:val="both"/>
      </w:pPr>
      <w:r>
        <w:rPr>
          <w:rFonts w:eastAsia="Times New Roman" w:cs="Times New Roman"/>
        </w:rPr>
        <w:t>Bestätigung durch Bearbeiter der Netzplanung, dass dieser Radweg Teil des Netzes ist (kann nachgereicht werden)</w:t>
      </w:r>
    </w:p>
    <w:p w14:paraId="08BF49A0" w14:textId="77777777" w:rsidR="00634A0D" w:rsidRDefault="00EA4E56">
      <w:pPr>
        <w:numPr>
          <w:ilvl w:val="0"/>
          <w:numId w:val="18"/>
        </w:numPr>
        <w:spacing w:after="0" w:line="240" w:lineRule="auto"/>
        <w:jc w:val="both"/>
      </w:pPr>
      <w:r>
        <w:rPr>
          <w:rFonts w:eastAsia="Times New Roman" w:cs="Times New Roman"/>
        </w:rPr>
        <w:t>Erst NACH definitiver Förderzusage ist die definitive Beauftragung der Baumaßnahmen angebracht.</w:t>
      </w:r>
    </w:p>
    <w:p w14:paraId="2D784496" w14:textId="77777777" w:rsidR="00634A0D" w:rsidRDefault="00634A0D">
      <w:pPr>
        <w:jc w:val="both"/>
        <w:rPr>
          <w:rFonts w:ascii="Times New Roman" w:hAnsi="Times New Roman" w:cs="Times New Roman"/>
        </w:rPr>
      </w:pPr>
    </w:p>
    <w:p w14:paraId="79EBF093" w14:textId="77777777" w:rsidR="00634A0D" w:rsidRDefault="00EA4E56">
      <w:pPr>
        <w:ind w:left="720"/>
        <w:jc w:val="both"/>
      </w:pPr>
      <w:r>
        <w:rPr>
          <w:rFonts w:cs="Times New Roman"/>
        </w:rPr>
        <w:t>Antrag:</w:t>
      </w:r>
      <w:r>
        <w:rPr>
          <w:rFonts w:cs="Times New Roman"/>
          <w:b/>
          <w:bCs/>
        </w:rPr>
        <w:t xml:space="preserve"> </w:t>
      </w:r>
      <w:r>
        <w:rPr>
          <w:rFonts w:cs="Times New Roman"/>
        </w:rPr>
        <w:t xml:space="preserve">Der Stadtrat </w:t>
      </w:r>
      <w:r>
        <w:rPr>
          <w:rFonts w:eastAsia="Times New Roman" w:cs="Times New Roman"/>
        </w:rPr>
        <w:t xml:space="preserve">beschließt grundsätzlich   auf dem Rad-Geh-Weg im Christkindlwald von der </w:t>
      </w:r>
      <w:r>
        <w:rPr>
          <w:rFonts w:eastAsia="Times New Roman" w:cs="Times New Roman"/>
          <w:lang w:val="de-DE"/>
        </w:rPr>
        <w:t xml:space="preserve">Station Purkersdorf-Sanatorium </w:t>
      </w:r>
      <w:r>
        <w:rPr>
          <w:rFonts w:eastAsia="Times New Roman" w:cs="Times New Roman"/>
        </w:rPr>
        <w:t>bis zu Demmer entsprechend den vorliegenden Anboten den Asphalt zu erneuern und den Weg von Demmer bis zur Stadtgrenze erstmals zu asphaltieren, sofern dafür jeweils eine entsprechende Förderung bewilligt wird. Beim Land wird um diese Förderung angesucht.</w:t>
      </w:r>
    </w:p>
    <w:p w14:paraId="6B793F8B" w14:textId="77777777" w:rsidR="00634A0D" w:rsidRDefault="00EA4E56">
      <w:pPr>
        <w:ind w:left="57" w:firstLine="651"/>
        <w:jc w:val="both"/>
      </w:pPr>
      <w:r>
        <w:rPr>
          <w:rFonts w:eastAsia="Times New Roman" w:cs="Times New Roman"/>
        </w:rPr>
        <w:t xml:space="preserve">Kosten ohne Förderung: </w:t>
      </w:r>
      <w:r>
        <w:rPr>
          <w:rFonts w:eastAsia="Times New Roman" w:cs="Times New Roman"/>
          <w:lang w:val="de-DE"/>
        </w:rPr>
        <w:t>43.617,59 € +23.902,7 €= 67.520,29 inkl. UST</w:t>
      </w:r>
    </w:p>
    <w:p w14:paraId="2587B959" w14:textId="77777777" w:rsidR="00634A0D" w:rsidRDefault="00EA4E56">
      <w:pPr>
        <w:pStyle w:val="Listenabsatz"/>
        <w:spacing w:after="0" w:line="240" w:lineRule="auto"/>
        <w:ind w:left="57" w:firstLine="651"/>
        <w:jc w:val="both"/>
      </w:pPr>
      <w:r>
        <w:rPr>
          <w:rFonts w:eastAsia="Times New Roman" w:cs="Times New Roman"/>
        </w:rPr>
        <w:t xml:space="preserve">Kosten unter Abzug </w:t>
      </w:r>
      <w:proofErr w:type="gramStart"/>
      <w:r>
        <w:rPr>
          <w:rFonts w:eastAsia="Times New Roman" w:cs="Times New Roman"/>
        </w:rPr>
        <w:t xml:space="preserve">von </w:t>
      </w:r>
      <w:r>
        <w:rPr>
          <w:rFonts w:eastAsia="Times New Roman" w:cs="Times New Roman"/>
          <w:lang w:val="de-DE"/>
        </w:rPr>
        <w:t xml:space="preserve"> 60</w:t>
      </w:r>
      <w:proofErr w:type="gramEnd"/>
      <w:r>
        <w:rPr>
          <w:rFonts w:eastAsia="Times New Roman" w:cs="Times New Roman"/>
          <w:lang w:val="de-DE"/>
        </w:rPr>
        <w:t xml:space="preserve"> % Förderung: 17.744,04 + 9561,08= </w:t>
      </w:r>
      <w:r>
        <w:rPr>
          <w:rFonts w:eastAsia="Times New Roman" w:cs="Times New Roman"/>
          <w:b/>
          <w:bCs/>
          <w:lang w:val="de-DE"/>
        </w:rPr>
        <w:t>27.008,12 €</w:t>
      </w:r>
      <w:r>
        <w:rPr>
          <w:rFonts w:eastAsia="Times New Roman" w:cs="Times New Roman"/>
          <w:lang w:val="de-DE"/>
        </w:rPr>
        <w:t xml:space="preserve"> inkl. UST</w:t>
      </w:r>
      <w:r>
        <w:rPr>
          <w:rFonts w:ascii="Times New Roman" w:eastAsia="Times New Roman" w:hAnsi="Times New Roman" w:cs="Times New Roman"/>
          <w:lang w:val="de-DE"/>
        </w:rPr>
        <w:t>“</w:t>
      </w:r>
    </w:p>
    <w:p w14:paraId="62DE5CED"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C091F2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79FE8E3"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B5F873"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42B0188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4FD1107"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B832F09"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1E39FEF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8AAC079"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9A6C756" w14:textId="77777777" w:rsidR="00634A0D" w:rsidRDefault="00EA4E56">
            <w:pPr>
              <w:widowControl w:val="0"/>
              <w:spacing w:after="0" w:line="240" w:lineRule="auto"/>
              <w:jc w:val="both"/>
              <w:rPr>
                <w:rFonts w:cs="Calibri"/>
                <w:color w:val="000000"/>
              </w:rPr>
            </w:pPr>
            <w:r>
              <w:rPr>
                <w:rFonts w:cs="Calibri"/>
                <w:color w:val="000000"/>
              </w:rPr>
              <w:t>mittel bis hoch</w:t>
            </w:r>
          </w:p>
        </w:tc>
      </w:tr>
      <w:tr w:rsidR="00634A0D" w14:paraId="5690934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1F62F14"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C78EFB3" w14:textId="77777777" w:rsidR="00634A0D" w:rsidRDefault="00EA4E56">
            <w:pPr>
              <w:widowControl w:val="0"/>
              <w:spacing w:after="0" w:line="240" w:lineRule="auto"/>
              <w:jc w:val="both"/>
              <w:rPr>
                <w:rFonts w:cs="Calibri"/>
                <w:color w:val="000000"/>
              </w:rPr>
            </w:pPr>
            <w:r>
              <w:rPr>
                <w:rFonts w:cs="Calibri"/>
                <w:color w:val="000000"/>
              </w:rPr>
              <w:t>Ausschuss, Bürgermeister, Stadtrat</w:t>
            </w:r>
          </w:p>
        </w:tc>
      </w:tr>
      <w:tr w:rsidR="00634A0D" w14:paraId="0D144F7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36EB7D4"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98EF9DC" w14:textId="77777777" w:rsidR="00634A0D" w:rsidRDefault="00EA4E56">
            <w:pPr>
              <w:widowControl w:val="0"/>
              <w:spacing w:after="0" w:line="240" w:lineRule="auto"/>
              <w:jc w:val="both"/>
              <w:rPr>
                <w:lang w:val="de-DE"/>
              </w:rPr>
            </w:pPr>
            <w:r>
              <w:rPr>
                <w:lang w:val="de-DE"/>
              </w:rPr>
              <w:t>Beauftragung nach Förderzusage</w:t>
            </w:r>
          </w:p>
        </w:tc>
      </w:tr>
      <w:tr w:rsidR="00634A0D" w14:paraId="64284CE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F38E98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5630E4C" w14:textId="0C4D296B" w:rsidR="00634A0D" w:rsidRDefault="00DB6BDA">
            <w:pPr>
              <w:widowControl w:val="0"/>
              <w:spacing w:after="0" w:line="240" w:lineRule="auto"/>
              <w:jc w:val="both"/>
              <w:rPr>
                <w:rFonts w:cs="Calibri"/>
                <w:color w:val="000000"/>
              </w:rPr>
            </w:pPr>
            <w:r>
              <w:rPr>
                <w:rFonts w:cs="Calibri"/>
                <w:color w:val="000000"/>
              </w:rPr>
              <w:t>Frühjahr 2022</w:t>
            </w:r>
          </w:p>
        </w:tc>
      </w:tr>
      <w:tr w:rsidR="00634A0D" w14:paraId="5902735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91C1FB3"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6F8FCAE" w14:textId="77777777" w:rsidR="00634A0D" w:rsidRDefault="00EA4E56">
            <w:pPr>
              <w:widowControl w:val="0"/>
              <w:spacing w:after="0" w:line="240" w:lineRule="auto"/>
              <w:jc w:val="both"/>
              <w:rPr>
                <w:lang w:val="de-DE"/>
              </w:rPr>
            </w:pPr>
            <w:r>
              <w:rPr>
                <w:lang w:val="de-DE"/>
              </w:rPr>
              <w:t>mittel</w:t>
            </w:r>
          </w:p>
        </w:tc>
      </w:tr>
    </w:tbl>
    <w:p w14:paraId="4E104339" w14:textId="77777777" w:rsidR="00634A0D" w:rsidRDefault="00634A0D">
      <w:pPr>
        <w:spacing w:after="0"/>
        <w:ind w:firstLine="708"/>
        <w:jc w:val="both"/>
        <w:rPr>
          <w:i/>
          <w:iCs/>
          <w:lang w:val="de-DE"/>
        </w:rPr>
      </w:pPr>
    </w:p>
    <w:p w14:paraId="60EFC164" w14:textId="77777777" w:rsidR="00634A0D" w:rsidRDefault="00634A0D">
      <w:pPr>
        <w:spacing w:after="0"/>
        <w:ind w:firstLine="708"/>
        <w:jc w:val="both"/>
        <w:rPr>
          <w:i/>
          <w:iCs/>
          <w:lang w:val="de-DE"/>
        </w:rPr>
      </w:pPr>
    </w:p>
    <w:p w14:paraId="68DAF171" w14:textId="77777777" w:rsidR="00634A0D" w:rsidRDefault="00EA4E56">
      <w:pPr>
        <w:spacing w:after="0"/>
        <w:ind w:left="284"/>
        <w:jc w:val="both"/>
      </w:pPr>
      <w:r>
        <w:rPr>
          <w:b/>
          <w:bCs/>
          <w:i/>
          <w:iCs/>
          <w:lang w:val="de-DE"/>
        </w:rPr>
        <w:t>Status/Nächste Schritte:</w:t>
      </w:r>
    </w:p>
    <w:p w14:paraId="326D6D45" w14:textId="464FD706" w:rsidR="00634A0D" w:rsidRDefault="00DB6BDA">
      <w:pPr>
        <w:pStyle w:val="Listenabsatz"/>
        <w:numPr>
          <w:ilvl w:val="0"/>
          <w:numId w:val="39"/>
        </w:numPr>
        <w:spacing w:after="0"/>
        <w:jc w:val="both"/>
      </w:pPr>
      <w:r>
        <w:rPr>
          <w:lang w:val="de-DE"/>
        </w:rPr>
        <w:t>Beschluss bezüglich Erhaltung nach</w:t>
      </w:r>
      <w:r w:rsidR="00EA4E56">
        <w:rPr>
          <w:lang w:val="de-DE"/>
        </w:rPr>
        <w:t xml:space="preserve"> </w:t>
      </w:r>
      <w:proofErr w:type="gramStart"/>
      <w:r w:rsidR="00EA4E56">
        <w:rPr>
          <w:lang w:val="de-DE"/>
        </w:rPr>
        <w:t>Förder</w:t>
      </w:r>
      <w:r>
        <w:rPr>
          <w:lang w:val="de-DE"/>
        </w:rPr>
        <w:t>zusage(</w:t>
      </w:r>
      <w:proofErr w:type="gramEnd"/>
      <w:r>
        <w:rPr>
          <w:lang w:val="de-DE"/>
        </w:rPr>
        <w:t>für Mitte Dezember 2021 avisiert)</w:t>
      </w:r>
    </w:p>
    <w:p w14:paraId="2B05B527" w14:textId="77777777" w:rsidR="00634A0D" w:rsidRDefault="00EA4E56">
      <w:pPr>
        <w:pStyle w:val="Listenabsatz"/>
        <w:numPr>
          <w:ilvl w:val="0"/>
          <w:numId w:val="12"/>
        </w:numPr>
        <w:spacing w:after="0"/>
        <w:jc w:val="both"/>
      </w:pPr>
      <w:r>
        <w:rPr>
          <w:lang w:val="de-DE"/>
        </w:rPr>
        <w:t>Beauftragung nach Förderzusage</w:t>
      </w:r>
    </w:p>
    <w:p w14:paraId="15035EC8" w14:textId="77777777" w:rsidR="00634A0D" w:rsidRDefault="00EA4E56">
      <w:pPr>
        <w:pStyle w:val="berschrift3"/>
        <w:pageBreakBefore/>
        <w:jc w:val="both"/>
      </w:pPr>
      <w:bookmarkStart w:id="75" w:name="_Toc73784653"/>
      <w:bookmarkStart w:id="76" w:name="_Toc87371980"/>
      <w:r>
        <w:rPr>
          <w:b/>
          <w:bCs/>
          <w:i/>
          <w:iCs/>
          <w:lang w:eastAsia="de-AT"/>
        </w:rPr>
        <w:lastRenderedPageBreak/>
        <w:t>D</w:t>
      </w:r>
      <w:proofErr w:type="gramStart"/>
      <w:r>
        <w:rPr>
          <w:b/>
          <w:bCs/>
          <w:i/>
          <w:iCs/>
          <w:lang w:eastAsia="de-AT"/>
        </w:rPr>
        <w:t xml:space="preserve">5  </w:t>
      </w:r>
      <w:r>
        <w:rPr>
          <w:b/>
          <w:bCs/>
          <w:lang w:eastAsia="de-AT"/>
        </w:rPr>
        <w:t>Verlängerte</w:t>
      </w:r>
      <w:proofErr w:type="gramEnd"/>
      <w:r>
        <w:rPr>
          <w:b/>
          <w:bCs/>
          <w:lang w:eastAsia="de-AT"/>
        </w:rPr>
        <w:t xml:space="preserve"> Wienzeile – Poller:  Entfernung oder Leuchtfarben-Anbringung</w:t>
      </w:r>
      <w:bookmarkEnd w:id="75"/>
      <w:bookmarkEnd w:id="76"/>
    </w:p>
    <w:p w14:paraId="3D57C851" w14:textId="77777777" w:rsidR="00634A0D" w:rsidRDefault="00EA4E56">
      <w:pPr>
        <w:pStyle w:val="berschrift3"/>
        <w:jc w:val="both"/>
      </w:pPr>
      <w:r>
        <w:rPr>
          <w:lang w:eastAsia="de-AT"/>
        </w:rPr>
        <w:t xml:space="preserve"> </w:t>
      </w:r>
    </w:p>
    <w:p w14:paraId="6BACA4F6" w14:textId="77777777" w:rsidR="00634A0D" w:rsidRDefault="00EA4E56">
      <w:pPr>
        <w:spacing w:after="0" w:line="240" w:lineRule="auto"/>
        <w:jc w:val="both"/>
      </w:pPr>
      <w:r>
        <w:rPr>
          <w:rFonts w:eastAsia="Times New Roman" w:cs="Calibri"/>
          <w:color w:val="000000"/>
          <w:lang w:eastAsia="de-AT"/>
        </w:rPr>
        <w:t>Poller stellen für RadfahrerInnen immer wieder eine Gefahr dar; und werden von Radfahrorganisationen wie der Radlobby Purkersdorf nicht befürwortet.</w:t>
      </w:r>
    </w:p>
    <w:p w14:paraId="594173E4" w14:textId="77777777" w:rsidR="00634A0D" w:rsidRDefault="00634A0D">
      <w:pPr>
        <w:jc w:val="both"/>
        <w:rPr>
          <w:lang w:eastAsia="de-AT"/>
        </w:rPr>
      </w:pPr>
    </w:p>
    <w:p w14:paraId="3F07DBDA" w14:textId="77777777" w:rsidR="00634A0D" w:rsidRDefault="00EA4E56">
      <w:pPr>
        <w:jc w:val="both"/>
      </w:pPr>
      <w:r>
        <w:rPr>
          <w:lang w:eastAsia="de-AT"/>
        </w:rPr>
        <w:t>Anregung durch Radlobby Purkersdorf</w:t>
      </w:r>
    </w:p>
    <w:p w14:paraId="2B8A14DC" w14:textId="77777777" w:rsidR="00634A0D" w:rsidRDefault="00634A0D">
      <w:pPr>
        <w:spacing w:after="0" w:line="240" w:lineRule="auto"/>
        <w:jc w:val="both"/>
        <w:rPr>
          <w:rFonts w:eastAsia="Times New Roman" w:cs="Calibri"/>
          <w:color w:val="000000"/>
          <w:lang w:eastAsia="de-AT"/>
        </w:rPr>
      </w:pPr>
    </w:p>
    <w:p w14:paraId="6B4F0D84" w14:textId="77777777" w:rsidR="00634A0D" w:rsidRDefault="00634A0D">
      <w:pPr>
        <w:spacing w:after="0" w:line="240" w:lineRule="auto"/>
        <w:jc w:val="both"/>
        <w:rPr>
          <w:rFonts w:eastAsia="Times New Roman" w:cs="Calibri"/>
          <w:color w:val="000000"/>
          <w:lang w:eastAsia="de-AT"/>
        </w:rPr>
      </w:pPr>
    </w:p>
    <w:p w14:paraId="52C679BD" w14:textId="77777777" w:rsidR="00634A0D" w:rsidRDefault="00EA4E56">
      <w:pPr>
        <w:spacing w:after="0" w:line="240" w:lineRule="auto"/>
        <w:jc w:val="both"/>
      </w:pPr>
      <w:r>
        <w:rPr>
          <w:noProof/>
        </w:rPr>
        <w:drawing>
          <wp:inline distT="0" distB="0" distL="0" distR="0" wp14:anchorId="5FAB6245" wp14:editId="4CE5DEE9">
            <wp:extent cx="5400720" cy="4054321"/>
            <wp:effectExtent l="0" t="0" r="9480" b="3329"/>
            <wp:docPr id="37" name="Grafik 34" descr="Ein Bild, das draußen, Gras, Straße, Baum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lum/>
                      <a:alphaModFix/>
                    </a:blip>
                    <a:srcRect/>
                    <a:stretch>
                      <a:fillRect/>
                    </a:stretch>
                  </pic:blipFill>
                  <pic:spPr>
                    <a:xfrm>
                      <a:off x="0" y="0"/>
                      <a:ext cx="5400720" cy="4054321"/>
                    </a:xfrm>
                    <a:prstGeom prst="rect">
                      <a:avLst/>
                    </a:prstGeom>
                    <a:noFill/>
                    <a:ln>
                      <a:noFill/>
                      <a:prstDash/>
                    </a:ln>
                  </pic:spPr>
                </pic:pic>
              </a:graphicData>
            </a:graphic>
          </wp:inline>
        </w:drawing>
      </w:r>
    </w:p>
    <w:p w14:paraId="23391A02"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B278ED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0A78A1A"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69FD4F"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5B071E2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79F074D"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E7D5EF"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3EB97BC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B1D4AA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DC52215"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1067A1B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CCEA71B"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EEDB5E3" w14:textId="77777777" w:rsidR="00634A0D" w:rsidRDefault="00EA4E56">
            <w:pPr>
              <w:widowControl w:val="0"/>
              <w:spacing w:after="0" w:line="240" w:lineRule="auto"/>
              <w:jc w:val="both"/>
              <w:rPr>
                <w:rFonts w:cs="Calibri"/>
                <w:color w:val="000000"/>
              </w:rPr>
            </w:pPr>
            <w:r>
              <w:rPr>
                <w:rFonts w:cs="Calibri"/>
                <w:color w:val="000000"/>
              </w:rPr>
              <w:t>Ausschuss; Bauamt</w:t>
            </w:r>
          </w:p>
        </w:tc>
      </w:tr>
      <w:tr w:rsidR="00634A0D" w14:paraId="7B7C4EA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2B340DE"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1CC739E" w14:textId="77777777" w:rsidR="00634A0D" w:rsidRDefault="00EA4E56">
            <w:pPr>
              <w:widowControl w:val="0"/>
              <w:spacing w:after="0" w:line="240" w:lineRule="auto"/>
              <w:jc w:val="both"/>
              <w:rPr>
                <w:lang w:val="de-DE"/>
              </w:rPr>
            </w:pPr>
            <w:r>
              <w:rPr>
                <w:lang w:val="de-DE"/>
              </w:rPr>
              <w:t>offen</w:t>
            </w:r>
          </w:p>
        </w:tc>
      </w:tr>
      <w:tr w:rsidR="00634A0D" w14:paraId="48CB4C1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E38B0E"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65A7F1D"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62020D5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A32A595"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4072ACF" w14:textId="77777777" w:rsidR="00634A0D" w:rsidRDefault="00EA4E56">
            <w:pPr>
              <w:widowControl w:val="0"/>
              <w:spacing w:after="0" w:line="240" w:lineRule="auto"/>
              <w:jc w:val="both"/>
              <w:rPr>
                <w:lang w:val="de-DE"/>
              </w:rPr>
            </w:pPr>
            <w:r>
              <w:rPr>
                <w:lang w:val="de-DE"/>
              </w:rPr>
              <w:t>gering</w:t>
            </w:r>
          </w:p>
        </w:tc>
      </w:tr>
    </w:tbl>
    <w:p w14:paraId="03C65052" w14:textId="77777777" w:rsidR="00634A0D" w:rsidRDefault="00634A0D">
      <w:pPr>
        <w:spacing w:after="0"/>
        <w:ind w:firstLine="708"/>
        <w:jc w:val="both"/>
        <w:rPr>
          <w:i/>
          <w:iCs/>
          <w:lang w:val="de-DE"/>
        </w:rPr>
      </w:pPr>
    </w:p>
    <w:p w14:paraId="6A04167B" w14:textId="77777777" w:rsidR="00634A0D" w:rsidRDefault="00634A0D">
      <w:pPr>
        <w:spacing w:after="0"/>
        <w:ind w:firstLine="708"/>
        <w:jc w:val="both"/>
        <w:rPr>
          <w:i/>
          <w:iCs/>
          <w:lang w:val="de-DE"/>
        </w:rPr>
      </w:pPr>
    </w:p>
    <w:p w14:paraId="39DF4B78" w14:textId="77777777" w:rsidR="00634A0D" w:rsidRDefault="00EA4E56">
      <w:pPr>
        <w:spacing w:after="0"/>
        <w:ind w:left="284"/>
        <w:jc w:val="both"/>
      </w:pPr>
      <w:r>
        <w:rPr>
          <w:b/>
          <w:bCs/>
          <w:i/>
          <w:iCs/>
          <w:lang w:val="de-DE"/>
        </w:rPr>
        <w:t>Status/Nächste Schritte:</w:t>
      </w:r>
    </w:p>
    <w:p w14:paraId="465F0BD1" w14:textId="77777777" w:rsidR="00634A0D" w:rsidRDefault="00EA4E56">
      <w:pPr>
        <w:spacing w:after="0" w:line="240" w:lineRule="auto"/>
        <w:jc w:val="both"/>
      </w:pPr>
      <w:r>
        <w:rPr>
          <w:rFonts w:eastAsia="Times New Roman" w:cs="Calibri"/>
          <w:color w:val="000000"/>
          <w:lang w:eastAsia="de-AT"/>
        </w:rPr>
        <w:t xml:space="preserve">Wahrscheinlich von Bauabteilung </w:t>
      </w:r>
      <w:proofErr w:type="spellStart"/>
      <w:r>
        <w:rPr>
          <w:rFonts w:eastAsia="Times New Roman" w:cs="Calibri"/>
          <w:color w:val="000000"/>
          <w:lang w:eastAsia="de-AT"/>
        </w:rPr>
        <w:t>bewerkstelligbar</w:t>
      </w:r>
      <w:proofErr w:type="spellEnd"/>
    </w:p>
    <w:p w14:paraId="475526DE" w14:textId="77777777" w:rsidR="00634A0D" w:rsidRDefault="00634A0D">
      <w:pPr>
        <w:jc w:val="both"/>
        <w:rPr>
          <w:rFonts w:eastAsia="Times New Roman" w:cs="Calibri"/>
          <w:color w:val="000000"/>
          <w:lang w:eastAsia="de-AT"/>
        </w:rPr>
      </w:pPr>
    </w:p>
    <w:p w14:paraId="28C0F99A" w14:textId="77777777" w:rsidR="00634A0D" w:rsidRDefault="00EA4E56">
      <w:pPr>
        <w:pStyle w:val="berschrift3"/>
        <w:pageBreakBefore/>
        <w:jc w:val="both"/>
      </w:pPr>
      <w:bookmarkStart w:id="77" w:name="_Toc73784654"/>
      <w:bookmarkStart w:id="78" w:name="_Toc87371981"/>
      <w:r>
        <w:rPr>
          <w:b/>
          <w:bCs/>
          <w:i/>
          <w:iCs/>
          <w:lang w:eastAsia="de-AT"/>
        </w:rPr>
        <w:lastRenderedPageBreak/>
        <w:t>D</w:t>
      </w:r>
      <w:proofErr w:type="gramStart"/>
      <w:r>
        <w:rPr>
          <w:b/>
          <w:bCs/>
          <w:i/>
          <w:iCs/>
          <w:lang w:eastAsia="de-AT"/>
        </w:rPr>
        <w:t xml:space="preserve">6  </w:t>
      </w:r>
      <w:r>
        <w:rPr>
          <w:b/>
          <w:bCs/>
          <w:lang w:eastAsia="de-AT"/>
        </w:rPr>
        <w:t>Wienerstraße</w:t>
      </w:r>
      <w:proofErr w:type="gramEnd"/>
      <w:r>
        <w:rPr>
          <w:b/>
          <w:bCs/>
          <w:lang w:eastAsia="de-AT"/>
        </w:rPr>
        <w:t>: Radweg entlang B1 und Herstellung einer grundsätzlichen Regelung analog zur B1 in Wien ab Stadtgrenze</w:t>
      </w:r>
      <w:bookmarkEnd w:id="77"/>
      <w:bookmarkEnd w:id="78"/>
    </w:p>
    <w:p w14:paraId="0E345274" w14:textId="77777777" w:rsidR="00634A0D" w:rsidRDefault="00634A0D">
      <w:pPr>
        <w:jc w:val="both"/>
        <w:rPr>
          <w:lang w:eastAsia="de-AT"/>
        </w:rPr>
      </w:pPr>
    </w:p>
    <w:p w14:paraId="395E533D" w14:textId="51220013" w:rsidR="00323ADC" w:rsidRDefault="00DB6BDA">
      <w:pPr>
        <w:jc w:val="both"/>
        <w:rPr>
          <w:rFonts w:eastAsia="Times New Roman" w:cs="Times New Roman"/>
          <w:lang w:val="de-DE"/>
        </w:rPr>
      </w:pPr>
      <w:r>
        <w:rPr>
          <w:rFonts w:eastAsia="Times New Roman" w:cs="Times New Roman"/>
          <w:b/>
          <w:bCs/>
          <w:lang w:val="de-DE"/>
        </w:rPr>
        <w:t>2021</w:t>
      </w:r>
      <w:r w:rsidR="00EA4E56">
        <w:rPr>
          <w:rFonts w:eastAsia="Times New Roman" w:cs="Times New Roman"/>
          <w:b/>
          <w:bCs/>
          <w:lang w:val="de-DE"/>
        </w:rPr>
        <w:t xml:space="preserve"> wurde von Seiten des Landes NÖ ein Auftrag zur regionalen (Radweg)Netzplanung mit besonderer Konzentration auf einen Radweg in Purkersdorf entlang von B1 und B44 zwischen Wien und Tullnerbach vergeben</w:t>
      </w:r>
      <w:r w:rsidR="00EA4E56">
        <w:rPr>
          <w:rFonts w:eastAsia="Times New Roman" w:cs="Times New Roman"/>
          <w:lang w:val="de-DE"/>
        </w:rPr>
        <w:t xml:space="preserve">. Eine solche Studie soll Grundlagen zum Trassenverlauf und zu den Kosten liefern. Positive Ergebnisse sind Voraussetzung für Förderungen.- </w:t>
      </w:r>
      <w:r w:rsidR="00EA4E56">
        <w:rPr>
          <w:rFonts w:eastAsia="Times New Roman" w:cs="Times New Roman"/>
          <w:b/>
          <w:bCs/>
          <w:lang w:val="de-DE"/>
        </w:rPr>
        <w:t xml:space="preserve">Ergebnisse </w:t>
      </w:r>
      <w:r w:rsidR="00323ADC">
        <w:rPr>
          <w:rFonts w:eastAsia="Times New Roman" w:cs="Times New Roman"/>
          <w:b/>
          <w:bCs/>
          <w:lang w:val="de-DE"/>
        </w:rPr>
        <w:t>der Planung aus der ersten Stufe</w:t>
      </w:r>
      <w:r w:rsidR="00EA4E56">
        <w:rPr>
          <w:rFonts w:eastAsia="Times New Roman" w:cs="Times New Roman"/>
          <w:b/>
          <w:bCs/>
          <w:lang w:val="de-DE"/>
        </w:rPr>
        <w:t xml:space="preserve"> liegen</w:t>
      </w:r>
      <w:r w:rsidR="00323ADC">
        <w:rPr>
          <w:rFonts w:eastAsia="Times New Roman" w:cs="Times New Roman"/>
          <w:b/>
          <w:bCs/>
          <w:lang w:val="de-DE"/>
        </w:rPr>
        <w:t xml:space="preserve"> vor</w:t>
      </w:r>
      <w:r w:rsidR="00EA4E56">
        <w:rPr>
          <w:rFonts w:eastAsia="Times New Roman" w:cs="Times New Roman"/>
          <w:b/>
          <w:bCs/>
          <w:lang w:val="de-DE"/>
        </w:rPr>
        <w:t>.</w:t>
      </w:r>
      <w:r w:rsidR="00EA4E56">
        <w:rPr>
          <w:rFonts w:eastAsia="Times New Roman" w:cs="Times New Roman"/>
          <w:lang w:val="de-DE"/>
        </w:rPr>
        <w:t xml:space="preserve"> </w:t>
      </w:r>
      <w:r w:rsidR="00323ADC">
        <w:rPr>
          <w:rFonts w:eastAsia="Times New Roman" w:cs="Times New Roman"/>
          <w:lang w:val="de-DE"/>
        </w:rPr>
        <w:t>In der zweiten Stufe kann die Gemeinde, wenn sie den Projekten</w:t>
      </w:r>
      <w:r w:rsidR="00EA4E56">
        <w:rPr>
          <w:rFonts w:eastAsia="Times New Roman" w:cs="Times New Roman"/>
          <w:lang w:val="de-DE"/>
        </w:rPr>
        <w:t xml:space="preserve"> </w:t>
      </w:r>
      <w:r w:rsidR="00323ADC">
        <w:rPr>
          <w:rFonts w:eastAsia="Times New Roman" w:cs="Times New Roman"/>
          <w:lang w:val="de-DE"/>
        </w:rPr>
        <w:t>tatsächlich</w:t>
      </w:r>
      <w:r w:rsidR="00EA4E56">
        <w:rPr>
          <w:rFonts w:eastAsia="Times New Roman" w:cs="Times New Roman"/>
          <w:lang w:val="de-DE"/>
        </w:rPr>
        <w:t xml:space="preserve"> näher treten </w:t>
      </w:r>
      <w:proofErr w:type="gramStart"/>
      <w:r w:rsidR="00EA4E56">
        <w:rPr>
          <w:rFonts w:eastAsia="Times New Roman" w:cs="Times New Roman"/>
          <w:lang w:val="de-DE"/>
        </w:rPr>
        <w:t xml:space="preserve">will, </w:t>
      </w:r>
      <w:r w:rsidR="00323ADC">
        <w:rPr>
          <w:rFonts w:eastAsia="Times New Roman" w:cs="Times New Roman"/>
          <w:lang w:val="de-DE"/>
        </w:rPr>
        <w:t xml:space="preserve"> die</w:t>
      </w:r>
      <w:proofErr w:type="gramEnd"/>
      <w:r w:rsidR="00323ADC">
        <w:rPr>
          <w:rFonts w:eastAsia="Times New Roman" w:cs="Times New Roman"/>
          <w:lang w:val="de-DE"/>
        </w:rPr>
        <w:t xml:space="preserve"> „Vorentwurfsplanung“ planmäßig ab März 2022, nur in begründet en Ausnahmefällen früher).</w:t>
      </w:r>
      <w:r w:rsidR="00323ADC" w:rsidRPr="00323ADC">
        <w:rPr>
          <w:rFonts w:eastAsia="Times New Roman" w:cs="Times New Roman"/>
          <w:lang w:val="de-DE"/>
        </w:rPr>
        <w:t xml:space="preserve"> </w:t>
      </w:r>
      <w:r w:rsidR="00323ADC">
        <w:rPr>
          <w:rFonts w:eastAsia="Times New Roman" w:cs="Times New Roman"/>
          <w:lang w:val="de-DE"/>
        </w:rPr>
        <w:t xml:space="preserve">Die Kosten für die „Vorentwurfsplanung“ werden ebenso wie die Planungen </w:t>
      </w:r>
      <w:proofErr w:type="gramStart"/>
      <w:r w:rsidR="00323ADC">
        <w:rPr>
          <w:rFonts w:eastAsia="Times New Roman" w:cs="Times New Roman"/>
          <w:lang w:val="de-DE"/>
        </w:rPr>
        <w:t>in der ersten Stufen</w:t>
      </w:r>
      <w:proofErr w:type="gramEnd"/>
      <w:r w:rsidR="00323ADC">
        <w:rPr>
          <w:rFonts w:eastAsia="Times New Roman" w:cs="Times New Roman"/>
          <w:lang w:val="de-DE"/>
        </w:rPr>
        <w:t xml:space="preserve"> zur Gänze vom Land übernommen.  </w:t>
      </w:r>
    </w:p>
    <w:p w14:paraId="2069ADF3" w14:textId="414CC3E4" w:rsidR="001B12B3" w:rsidRDefault="001B12B3">
      <w:pPr>
        <w:jc w:val="both"/>
        <w:rPr>
          <w:rFonts w:eastAsia="Times New Roman" w:cs="Times New Roman"/>
          <w:lang w:val="de-DE"/>
        </w:rPr>
      </w:pPr>
      <w:r>
        <w:rPr>
          <w:rFonts w:eastAsia="Times New Roman" w:cs="Times New Roman"/>
          <w:lang w:val="de-DE"/>
        </w:rPr>
        <w:t xml:space="preserve">Dieser geplante Radweg wird auch </w:t>
      </w:r>
      <w:r w:rsidRPr="00F44CC3">
        <w:rPr>
          <w:rFonts w:eastAsia="Times New Roman" w:cs="Times New Roman"/>
          <w:b/>
          <w:bCs/>
          <w:lang w:val="de-DE"/>
        </w:rPr>
        <w:t>Radschnellweg genannt</w:t>
      </w:r>
      <w:r>
        <w:rPr>
          <w:rFonts w:eastAsia="Times New Roman" w:cs="Times New Roman"/>
          <w:lang w:val="de-DE"/>
        </w:rPr>
        <w:t xml:space="preserve">. Das heißt aber nicht, dass auf diesem Radweg (sehr) schnell gefahren wird, sondern dass der Radweg </w:t>
      </w:r>
      <w:proofErr w:type="gramStart"/>
      <w:r>
        <w:rPr>
          <w:rFonts w:eastAsia="Times New Roman" w:cs="Times New Roman"/>
          <w:lang w:val="de-DE"/>
        </w:rPr>
        <w:t xml:space="preserve">eine </w:t>
      </w:r>
      <w:r w:rsidR="00F44CC3">
        <w:rPr>
          <w:rFonts w:eastAsia="Times New Roman" w:cs="Times New Roman"/>
          <w:lang w:val="de-DE"/>
        </w:rPr>
        <w:t xml:space="preserve"> besondere</w:t>
      </w:r>
      <w:proofErr w:type="gramEnd"/>
      <w:r w:rsidR="00F44CC3">
        <w:rPr>
          <w:rFonts w:eastAsia="Times New Roman" w:cs="Times New Roman"/>
          <w:lang w:val="de-DE"/>
        </w:rPr>
        <w:t xml:space="preserve"> Attraktivität haben wird: Er soll eine </w:t>
      </w:r>
      <w:r>
        <w:rPr>
          <w:rFonts w:eastAsia="Times New Roman" w:cs="Times New Roman"/>
          <w:lang w:val="de-DE"/>
        </w:rPr>
        <w:t>entsprechende Breite,</w:t>
      </w:r>
      <w:r w:rsidR="00F44CC3" w:rsidRPr="00F44CC3">
        <w:rPr>
          <w:rFonts w:eastAsia="Times New Roman" w:cs="Times New Roman"/>
          <w:lang w:val="de-DE"/>
        </w:rPr>
        <w:t xml:space="preserve"> </w:t>
      </w:r>
      <w:r w:rsidR="00F44CC3">
        <w:rPr>
          <w:rFonts w:eastAsia="Times New Roman" w:cs="Times New Roman"/>
          <w:lang w:val="de-DE"/>
        </w:rPr>
        <w:t>und möglichst wenig Querungen bzw. Stopps aufweist,</w:t>
      </w:r>
      <w:r>
        <w:rPr>
          <w:rFonts w:eastAsia="Times New Roman" w:cs="Times New Roman"/>
          <w:lang w:val="de-DE"/>
        </w:rPr>
        <w:t xml:space="preserve"> </w:t>
      </w:r>
      <w:r w:rsidR="00F44CC3">
        <w:rPr>
          <w:rFonts w:eastAsia="Times New Roman" w:cs="Times New Roman"/>
          <w:lang w:val="de-DE"/>
        </w:rPr>
        <w:t xml:space="preserve">und ist </w:t>
      </w:r>
      <w:r>
        <w:rPr>
          <w:rFonts w:eastAsia="Times New Roman" w:cs="Times New Roman"/>
          <w:lang w:val="de-DE"/>
        </w:rPr>
        <w:t xml:space="preserve">üblicherweise keine Rad-Gehweg ist, </w:t>
      </w:r>
      <w:r w:rsidR="00F44CC3">
        <w:rPr>
          <w:rFonts w:eastAsia="Times New Roman" w:cs="Times New Roman"/>
          <w:lang w:val="de-DE"/>
        </w:rPr>
        <w:t>s</w:t>
      </w:r>
      <w:r>
        <w:rPr>
          <w:rFonts w:eastAsia="Times New Roman" w:cs="Times New Roman"/>
          <w:lang w:val="de-DE"/>
        </w:rPr>
        <w:t>ondern eben ein Radweg.</w:t>
      </w:r>
    </w:p>
    <w:p w14:paraId="2F2A7496" w14:textId="415ABD6E" w:rsidR="001B12B3" w:rsidRDefault="001B12B3">
      <w:pPr>
        <w:jc w:val="both"/>
        <w:rPr>
          <w:rFonts w:eastAsia="Times New Roman" w:cs="Times New Roman"/>
          <w:lang w:val="de-DE"/>
        </w:rPr>
      </w:pPr>
      <w:r>
        <w:rPr>
          <w:rFonts w:eastAsia="Times New Roman" w:cs="Times New Roman"/>
          <w:lang w:val="de-DE"/>
        </w:rPr>
        <w:t xml:space="preserve">Die derzeitigen Planungen der </w:t>
      </w:r>
      <w:r>
        <w:rPr>
          <w:rFonts w:eastAsia="Times New Roman" w:cs="Times New Roman"/>
          <w:b/>
          <w:bCs/>
          <w:lang w:val="de-DE"/>
        </w:rPr>
        <w:t xml:space="preserve">zur regionalen (Radweg)Netzplanung sehen die </w:t>
      </w:r>
      <w:proofErr w:type="gramStart"/>
      <w:r>
        <w:rPr>
          <w:rFonts w:eastAsia="Times New Roman" w:cs="Times New Roman"/>
          <w:b/>
          <w:bCs/>
          <w:lang w:val="de-DE"/>
        </w:rPr>
        <w:t>Führung  des</w:t>
      </w:r>
      <w:proofErr w:type="gramEnd"/>
      <w:r>
        <w:rPr>
          <w:rFonts w:eastAsia="Times New Roman" w:cs="Times New Roman"/>
          <w:b/>
          <w:bCs/>
          <w:lang w:val="de-DE"/>
        </w:rPr>
        <w:t xml:space="preserve"> Radweges an der Nordseite der Wienerstraße von Wien kommend bis zur Bahnhofstraße vor. Anschließend soll er in die Bahnhofstraße einmünden</w:t>
      </w:r>
    </w:p>
    <w:p w14:paraId="084BE6E3" w14:textId="67CEBCE6" w:rsidR="00634A0D" w:rsidRDefault="00323ADC">
      <w:pPr>
        <w:jc w:val="both"/>
      </w:pPr>
      <w:r>
        <w:rPr>
          <w:rFonts w:eastAsia="Times New Roman" w:cs="Times New Roman"/>
          <w:lang w:val="de-DE"/>
        </w:rPr>
        <w:t xml:space="preserve">Mit der </w:t>
      </w:r>
      <w:proofErr w:type="gramStart"/>
      <w:r>
        <w:rPr>
          <w:rFonts w:eastAsia="Times New Roman" w:cs="Times New Roman"/>
          <w:lang w:val="de-DE"/>
        </w:rPr>
        <w:t>Fertigstellung  der</w:t>
      </w:r>
      <w:proofErr w:type="gramEnd"/>
      <w:r>
        <w:rPr>
          <w:rFonts w:eastAsia="Times New Roman" w:cs="Times New Roman"/>
          <w:lang w:val="de-DE"/>
        </w:rPr>
        <w:t xml:space="preserve"> „Vorentwurfsplanung“ liegen dann konkrete Planungen mit Kostenangaben vor. In der dritten Stufe, frühestens ab Herbst 2022, kann und soll</w:t>
      </w:r>
      <w:r w:rsidR="00EA4E56">
        <w:rPr>
          <w:rFonts w:eastAsia="Times New Roman" w:cs="Times New Roman"/>
          <w:lang w:val="de-DE"/>
        </w:rPr>
        <w:t xml:space="preserve"> die Gemeinde Entscheidungen zur prioritären Vorgangsweise </w:t>
      </w:r>
      <w:r>
        <w:rPr>
          <w:rFonts w:eastAsia="Times New Roman" w:cs="Times New Roman"/>
          <w:lang w:val="de-DE"/>
        </w:rPr>
        <w:t>und die definitive Detailplanung beauftragen, wobei dann dafür für die Gemeinde eine Kostenbeteiligung von ca. 25-40 % gilt</w:t>
      </w:r>
    </w:p>
    <w:p w14:paraId="65623188" w14:textId="77777777" w:rsidR="00F44CC3" w:rsidRDefault="00F44CC3">
      <w:pPr>
        <w:jc w:val="both"/>
        <w:rPr>
          <w:b/>
          <w:bCs/>
          <w:lang w:val="de-DE" w:eastAsia="de-AT"/>
        </w:rPr>
      </w:pPr>
    </w:p>
    <w:p w14:paraId="62E55586" w14:textId="3903E482" w:rsidR="00634A0D" w:rsidRPr="001B12B3" w:rsidRDefault="00EA4E56">
      <w:pPr>
        <w:jc w:val="both"/>
        <w:rPr>
          <w:b/>
          <w:bCs/>
        </w:rPr>
      </w:pPr>
      <w:r w:rsidRPr="001B12B3">
        <w:rPr>
          <w:b/>
          <w:bCs/>
          <w:lang w:val="de-DE" w:eastAsia="de-AT"/>
        </w:rPr>
        <w:t>Hintergrund</w:t>
      </w:r>
      <w:r w:rsidR="001B12B3" w:rsidRPr="001B12B3">
        <w:rPr>
          <w:b/>
          <w:bCs/>
          <w:lang w:val="de-DE" w:eastAsia="de-AT"/>
        </w:rPr>
        <w:t xml:space="preserve"> und Details</w:t>
      </w:r>
      <w:r w:rsidRPr="001B12B3">
        <w:rPr>
          <w:b/>
          <w:bCs/>
          <w:lang w:val="de-DE" w:eastAsia="de-AT"/>
        </w:rPr>
        <w:t>:</w:t>
      </w:r>
    </w:p>
    <w:p w14:paraId="130EE553" w14:textId="77777777" w:rsidR="00634A0D" w:rsidRDefault="00EA4E56">
      <w:pPr>
        <w:jc w:val="both"/>
      </w:pPr>
      <w:r>
        <w:rPr>
          <w:rFonts w:cs="Times New Roman"/>
          <w:lang w:eastAsia="de-AT"/>
        </w:rPr>
        <w:t xml:space="preserve">Das </w:t>
      </w:r>
      <w:r>
        <w:rPr>
          <w:rFonts w:cs="Times New Roman"/>
          <w:b/>
          <w:bCs/>
          <w:lang w:eastAsia="de-AT"/>
        </w:rPr>
        <w:t>Land NÖ</w:t>
      </w:r>
      <w:r>
        <w:rPr>
          <w:rFonts w:cs="Times New Roman"/>
          <w:lang w:eastAsia="de-AT"/>
        </w:rPr>
        <w:t xml:space="preserve"> hat – möglicherweise im Zusammenhang mit neuen Förderungen von Schnellradwegen durch den Bund - im Rahmen eines Gesamtkonzepts für NÖ einen </w:t>
      </w:r>
      <w:r>
        <w:rPr>
          <w:rFonts w:cs="Times New Roman"/>
          <w:b/>
          <w:bCs/>
          <w:lang w:eastAsia="de-AT"/>
        </w:rPr>
        <w:t>groben Routenplan für einen (</w:t>
      </w:r>
      <w:r>
        <w:rPr>
          <w:rFonts w:cs="Times New Roman"/>
          <w:b/>
          <w:bCs/>
          <w:color w:val="050505"/>
          <w:shd w:val="clear" w:color="auto" w:fill="FFFFFF"/>
        </w:rPr>
        <w:t>Schnell)Radweg Pressbaum-Purkersdorf-Wien vorgesehen.</w:t>
      </w:r>
    </w:p>
    <w:p w14:paraId="3D806D5B" w14:textId="77777777" w:rsidR="00634A0D" w:rsidRDefault="00634A0D">
      <w:pPr>
        <w:spacing w:after="0" w:line="240" w:lineRule="auto"/>
        <w:ind w:left="907"/>
        <w:jc w:val="both"/>
        <w:rPr>
          <w:rFonts w:ascii="Times New Roman" w:hAnsi="Times New Roman" w:cs="Times New Roman"/>
        </w:rPr>
      </w:pPr>
    </w:p>
    <w:p w14:paraId="02F00B7D" w14:textId="77777777" w:rsidR="00634A0D" w:rsidRDefault="00EA4E56">
      <w:pPr>
        <w:pStyle w:val="Listenabsatz"/>
        <w:spacing w:after="0" w:line="240" w:lineRule="auto"/>
        <w:ind w:left="907"/>
        <w:jc w:val="both"/>
      </w:pPr>
      <w:r>
        <w:rPr>
          <w:noProof/>
        </w:rPr>
        <w:drawing>
          <wp:inline distT="0" distB="0" distL="0" distR="0" wp14:anchorId="29A5756D" wp14:editId="4B9695D6">
            <wp:extent cx="3497762" cy="2743200"/>
            <wp:effectExtent l="0" t="0" r="7438" b="0"/>
            <wp:docPr id="38" name="Grafik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3497762" cy="2743200"/>
                    </a:xfrm>
                    <a:prstGeom prst="rect">
                      <a:avLst/>
                    </a:prstGeom>
                    <a:noFill/>
                    <a:ln>
                      <a:noFill/>
                      <a:prstDash/>
                    </a:ln>
                  </pic:spPr>
                </pic:pic>
              </a:graphicData>
            </a:graphic>
          </wp:inline>
        </w:drawing>
      </w:r>
      <w:r>
        <w:rPr>
          <w:rFonts w:ascii="Times New Roman" w:hAnsi="Times New Roman" w:cs="Times New Roman"/>
          <w:lang w:val="de-DE"/>
        </w:rPr>
        <w:t xml:space="preserve"> </w:t>
      </w:r>
    </w:p>
    <w:p w14:paraId="4DF55C34" w14:textId="77777777" w:rsidR="00634A0D" w:rsidRDefault="00EA4E56">
      <w:pPr>
        <w:pStyle w:val="Listenabsatz"/>
        <w:spacing w:after="0" w:line="240" w:lineRule="auto"/>
        <w:ind w:left="907"/>
        <w:jc w:val="both"/>
      </w:pPr>
      <w:r>
        <w:rPr>
          <w:rFonts w:cs="Times New Roman"/>
        </w:rPr>
        <w:t>Übersicht Potentialregionen Radbasisnetze und Korridore Radschnellwege</w:t>
      </w:r>
    </w:p>
    <w:p w14:paraId="58DF0DA9" w14:textId="77777777" w:rsidR="00634A0D" w:rsidRDefault="00EA4E56">
      <w:pPr>
        <w:pStyle w:val="Listenabsatz"/>
        <w:spacing w:after="0" w:line="240" w:lineRule="auto"/>
        <w:ind w:left="907"/>
        <w:jc w:val="both"/>
      </w:pPr>
      <w:r>
        <w:rPr>
          <w:rFonts w:cs="Times New Roman"/>
          <w:lang w:val="de-DE"/>
        </w:rPr>
        <w:t>https://www.radland.at/200-km-radschnellwege-in-niederoesterreich</w:t>
      </w:r>
    </w:p>
    <w:p w14:paraId="001BE3EA" w14:textId="77777777" w:rsidR="00634A0D" w:rsidRDefault="00634A0D">
      <w:pPr>
        <w:pStyle w:val="Listenabsatz"/>
        <w:spacing w:after="0" w:line="240" w:lineRule="auto"/>
        <w:ind w:left="907"/>
        <w:jc w:val="both"/>
        <w:rPr>
          <w:rFonts w:ascii="Times New Roman" w:hAnsi="Times New Roman" w:cs="Times New Roman"/>
          <w:lang w:val="de-DE"/>
        </w:rPr>
      </w:pPr>
    </w:p>
    <w:p w14:paraId="4903417A" w14:textId="77777777" w:rsidR="00634A0D" w:rsidRDefault="00EA4E56" w:rsidP="00323ADC">
      <w:pPr>
        <w:spacing w:after="0" w:line="240" w:lineRule="auto"/>
        <w:jc w:val="both"/>
      </w:pPr>
      <w:r w:rsidRPr="00323ADC">
        <w:rPr>
          <w:rFonts w:cs="Times New Roman"/>
          <w:color w:val="050505"/>
          <w:shd w:val="clear" w:color="auto" w:fill="FFFFFF"/>
        </w:rPr>
        <w:t>Laut Frau DI Krenn, die beim Land NÖ für Fahrradwegförderungen zuständig war, ist dies ein „Angebot“.</w:t>
      </w:r>
      <w:r w:rsidRPr="00323ADC">
        <w:rPr>
          <w:rFonts w:cs="Times New Roman"/>
        </w:rPr>
        <w:t xml:space="preserve"> Danach kann real mit ca. 60 bis 75 % Förderungen für die Errichtung von Radwegen gerechnet werden. Die Nachfrage nach Radwegmittel sei – laut DI Krenn - derzeit sehr intensiv.</w:t>
      </w:r>
    </w:p>
    <w:p w14:paraId="1CF3CB60" w14:textId="77777777" w:rsidR="00634A0D" w:rsidRDefault="00634A0D">
      <w:pPr>
        <w:pStyle w:val="Listenabsatz"/>
        <w:spacing w:after="0" w:line="240" w:lineRule="auto"/>
        <w:ind w:left="907"/>
        <w:jc w:val="both"/>
        <w:rPr>
          <w:rFonts w:cs="Times New Roman"/>
          <w:color w:val="050505"/>
          <w:shd w:val="clear" w:color="auto" w:fill="FFFFFF"/>
        </w:rPr>
      </w:pPr>
    </w:p>
    <w:p w14:paraId="4FCDF2DF" w14:textId="3F19B2F6" w:rsidR="00634A0D" w:rsidRDefault="00EA4E56" w:rsidP="001B12B3">
      <w:pPr>
        <w:spacing w:after="0" w:line="240" w:lineRule="auto"/>
        <w:jc w:val="both"/>
      </w:pPr>
      <w:r>
        <w:rPr>
          <w:rFonts w:cs="Times New Roman"/>
          <w:szCs w:val="21"/>
        </w:rPr>
        <w:t xml:space="preserve">Absehbar ist, dass Bund und Land zusammen solche Wege mit 75% fördern können. Zunächst </w:t>
      </w:r>
      <w:r w:rsidR="001B12B3">
        <w:rPr>
          <w:rFonts w:cs="Times New Roman"/>
          <w:szCs w:val="21"/>
        </w:rPr>
        <w:t>war</w:t>
      </w:r>
      <w:r>
        <w:rPr>
          <w:rFonts w:cs="Times New Roman"/>
          <w:szCs w:val="21"/>
        </w:rPr>
        <w:t xml:space="preserve"> von der Gemeinde die grundsätzliche Bereitschaft zur Beteiligung notwendig. Diese wurde von Purkersdorf auch ausgedrückt</w:t>
      </w:r>
      <w:r>
        <w:rPr>
          <w:rFonts w:ascii="Times New Roman" w:hAnsi="Times New Roman" w:cs="Times New Roman"/>
          <w:szCs w:val="21"/>
        </w:rPr>
        <w:t>.</w:t>
      </w:r>
    </w:p>
    <w:p w14:paraId="2AEB3C6A" w14:textId="77777777" w:rsidR="00634A0D" w:rsidRDefault="00634A0D">
      <w:pPr>
        <w:spacing w:after="0" w:line="240" w:lineRule="auto"/>
        <w:ind w:left="907"/>
        <w:jc w:val="both"/>
        <w:rPr>
          <w:rFonts w:ascii="Times New Roman" w:hAnsi="Times New Roman" w:cs="Times New Roman"/>
          <w:szCs w:val="21"/>
        </w:rPr>
      </w:pPr>
    </w:p>
    <w:p w14:paraId="1D797B76" w14:textId="77777777" w:rsidR="00634A0D" w:rsidRDefault="00634A0D">
      <w:pPr>
        <w:spacing w:line="244" w:lineRule="auto"/>
        <w:ind w:left="907"/>
        <w:jc w:val="both"/>
        <w:rPr>
          <w:rFonts w:ascii="Times New Roman" w:eastAsia="Times New Roman" w:hAnsi="Times New Roman" w:cs="Times New Roman"/>
          <w:sz w:val="24"/>
          <w:szCs w:val="24"/>
          <w:lang w:val="de-DE"/>
        </w:rPr>
      </w:pPr>
    </w:p>
    <w:p w14:paraId="5882263F" w14:textId="77777777" w:rsidR="00634A0D" w:rsidRDefault="00EA4E56" w:rsidP="001B12B3">
      <w:pPr>
        <w:spacing w:line="244" w:lineRule="auto"/>
        <w:jc w:val="both"/>
      </w:pPr>
      <w:r>
        <w:rPr>
          <w:rFonts w:eastAsia="Times New Roman" w:cs="Times New Roman"/>
          <w:lang w:val="de-DE"/>
        </w:rPr>
        <w:t>Von Seiten der Stadt Wien wird großes Interesse am weiteren Vorgehen in Purkersdorf gezeigt, da die Einbeziehung von Investitionen für einen regulären Radweg an der Hauptstraße in das nächstjährige Bauprogramm davon abhängig gemacht wird, ob dabei an der Stadtgrenze auch auf der anderen Seite eine Fortsetzung real absehbar ist.</w:t>
      </w:r>
    </w:p>
    <w:p w14:paraId="14022A90" w14:textId="77777777" w:rsidR="00634A0D" w:rsidRDefault="00EA4E56" w:rsidP="001B12B3">
      <w:pPr>
        <w:spacing w:after="0" w:line="240" w:lineRule="auto"/>
        <w:jc w:val="both"/>
      </w:pPr>
      <w:r w:rsidRPr="001B12B3">
        <w:rPr>
          <w:rFonts w:cs="Times New Roman"/>
          <w:lang w:val="de-DE"/>
        </w:rPr>
        <w:t xml:space="preserve">Nach dem Treffen am 16. September 2020 in Wien Penzing bezüglich Radwegverbindungen </w:t>
      </w:r>
      <w:proofErr w:type="gramStart"/>
      <w:r w:rsidRPr="001B12B3">
        <w:rPr>
          <w:rFonts w:cs="Times New Roman"/>
          <w:lang w:val="de-DE"/>
        </w:rPr>
        <w:t>zwischen  Purkersdorf</w:t>
      </w:r>
      <w:proofErr w:type="gramEnd"/>
      <w:r w:rsidRPr="001B12B3">
        <w:rPr>
          <w:rFonts w:cs="Times New Roman"/>
          <w:lang w:val="de-DE"/>
        </w:rPr>
        <w:t xml:space="preserve"> und Wien fand am 23.11.20 ein Folgemeeting statt, bei dem Wien grundsätzlich entsprechend der Beurteilung einer Wiener Audit-Kommission grünes Licht für einen Radweg entlang der B1 bis Purkersdorf gab, wobei eine Route nördlich der B1 vorgeschlagen wurde.</w:t>
      </w:r>
    </w:p>
    <w:p w14:paraId="32278A77" w14:textId="77777777" w:rsidR="00634A0D" w:rsidRDefault="00634A0D">
      <w:pPr>
        <w:spacing w:after="0" w:line="240" w:lineRule="auto"/>
        <w:ind w:left="907"/>
        <w:jc w:val="both"/>
        <w:rPr>
          <w:rFonts w:cs="Times New Roman"/>
          <w:b/>
          <w:bCs/>
          <w:lang w:val="de-DE"/>
        </w:rPr>
      </w:pPr>
    </w:p>
    <w:p w14:paraId="31F7BAE4" w14:textId="58C4C9AA" w:rsidR="00634A0D" w:rsidRDefault="00EA4E56" w:rsidP="001B12B3">
      <w:pPr>
        <w:spacing w:after="0" w:line="240" w:lineRule="auto"/>
        <w:jc w:val="both"/>
      </w:pPr>
      <w:r>
        <w:rPr>
          <w:rFonts w:cs="Times New Roman"/>
          <w:b/>
          <w:bCs/>
          <w:lang w:val="de-DE"/>
        </w:rPr>
        <w:t xml:space="preserve">Als </w:t>
      </w:r>
      <w:r w:rsidR="001B12B3">
        <w:rPr>
          <w:rFonts w:cs="Times New Roman"/>
          <w:b/>
          <w:bCs/>
          <w:lang w:val="de-DE"/>
        </w:rPr>
        <w:t xml:space="preserve">erster </w:t>
      </w:r>
      <w:r>
        <w:rPr>
          <w:rFonts w:cs="Times New Roman"/>
          <w:b/>
          <w:bCs/>
          <w:lang w:val="de-DE"/>
        </w:rPr>
        <w:t>Schritt wird vom Land NÖ – ohne Kosten für die Gemeinden - eine Untersuchung zur Eignung im Rahmen des Radbasisnetzes (früher „</w:t>
      </w:r>
      <w:proofErr w:type="spellStart"/>
      <w:r>
        <w:rPr>
          <w:rFonts w:cs="Times New Roman"/>
          <w:b/>
          <w:bCs/>
          <w:lang w:val="de-DE"/>
        </w:rPr>
        <w:t>Radlgrundnetz</w:t>
      </w:r>
      <w:proofErr w:type="spellEnd"/>
      <w:r>
        <w:rPr>
          <w:rFonts w:cs="Times New Roman"/>
          <w:b/>
          <w:bCs/>
          <w:lang w:val="de-DE"/>
        </w:rPr>
        <w:t>“) durchgeführt (</w:t>
      </w:r>
      <w:r w:rsidR="001B12B3">
        <w:rPr>
          <w:rFonts w:cs="Times New Roman"/>
          <w:b/>
          <w:bCs/>
          <w:lang w:val="de-DE"/>
        </w:rPr>
        <w:t xml:space="preserve">auch </w:t>
      </w:r>
      <w:r>
        <w:rPr>
          <w:rFonts w:cs="Times New Roman"/>
          <w:b/>
          <w:bCs/>
          <w:lang w:val="de-DE"/>
        </w:rPr>
        <w:t>Netz</w:t>
      </w:r>
      <w:r w:rsidR="001B12B3">
        <w:rPr>
          <w:rFonts w:cs="Times New Roman"/>
          <w:b/>
          <w:bCs/>
          <w:lang w:val="de-DE"/>
        </w:rPr>
        <w:t>- oder Potential</w:t>
      </w:r>
      <w:r>
        <w:rPr>
          <w:rFonts w:cs="Times New Roman"/>
          <w:b/>
          <w:bCs/>
          <w:lang w:val="de-DE"/>
        </w:rPr>
        <w:t>planung</w:t>
      </w:r>
      <w:r w:rsidR="001B12B3">
        <w:rPr>
          <w:rFonts w:cs="Times New Roman"/>
          <w:b/>
          <w:bCs/>
          <w:lang w:val="de-DE"/>
        </w:rPr>
        <w:t xml:space="preserve"> genannt</w:t>
      </w:r>
      <w:r>
        <w:rPr>
          <w:rFonts w:cs="Times New Roman"/>
          <w:b/>
          <w:bCs/>
          <w:lang w:val="de-DE"/>
        </w:rPr>
        <w:t>)</w:t>
      </w:r>
      <w:r>
        <w:rPr>
          <w:rFonts w:cs="Times New Roman"/>
          <w:lang w:val="de-DE"/>
        </w:rPr>
        <w:t xml:space="preserve">, für die als Voraussetzung die Unterstützungserklärungen aller (möglicherweise) beteiligten </w:t>
      </w:r>
      <w:proofErr w:type="gramStart"/>
      <w:r>
        <w:rPr>
          <w:rFonts w:cs="Times New Roman"/>
          <w:lang w:val="de-DE"/>
        </w:rPr>
        <w:t>Gemeinden  (</w:t>
      </w:r>
      <w:proofErr w:type="gramEnd"/>
      <w:r>
        <w:rPr>
          <w:rFonts w:cs="Times New Roman"/>
          <w:lang w:val="de-DE"/>
        </w:rPr>
        <w:t>im Rahmen von Wir 5 im Wienerwald) vorliegen musste.</w:t>
      </w:r>
    </w:p>
    <w:p w14:paraId="07C9977F" w14:textId="77777777" w:rsidR="00634A0D" w:rsidRDefault="00EA4E56">
      <w:pPr>
        <w:pStyle w:val="Listenabsatz"/>
        <w:numPr>
          <w:ilvl w:val="0"/>
          <w:numId w:val="16"/>
        </w:numPr>
        <w:spacing w:after="0" w:line="240" w:lineRule="auto"/>
        <w:jc w:val="both"/>
      </w:pPr>
      <w:r>
        <w:rPr>
          <w:rFonts w:cs="Times New Roman"/>
          <w:lang w:val="de-DE"/>
        </w:rPr>
        <w:t xml:space="preserve">Damit hat sich ein Angebot für eine Vorstudie für eine Anpassung der Wiener Straße vor </w:t>
      </w:r>
      <w:r>
        <w:rPr>
          <w:rFonts w:cs="Times New Roman"/>
          <w:b/>
          <w:bCs/>
          <w:lang w:val="de-DE"/>
        </w:rPr>
        <w:t>„Anbot für eine Machbarkeitsstudie für eine Radfahranlage entlang der B1</w:t>
      </w:r>
      <w:proofErr w:type="gramStart"/>
      <w:r>
        <w:rPr>
          <w:rFonts w:cs="Times New Roman"/>
          <w:b/>
          <w:bCs/>
          <w:lang w:val="de-DE"/>
        </w:rPr>
        <w:t>“</w:t>
      </w:r>
      <w:r>
        <w:rPr>
          <w:rFonts w:cs="Times New Roman"/>
          <w:lang w:val="de-DE"/>
        </w:rPr>
        <w:t xml:space="preserve">  zu</w:t>
      </w:r>
      <w:proofErr w:type="gramEnd"/>
      <w:r>
        <w:rPr>
          <w:rFonts w:cs="Times New Roman"/>
          <w:lang w:val="de-DE"/>
        </w:rPr>
        <w:t xml:space="preserve"> einem Preis von € 15.684,29) vom Büro </w:t>
      </w:r>
      <w:proofErr w:type="spellStart"/>
      <w:r>
        <w:rPr>
          <w:rFonts w:cs="Times New Roman"/>
          <w:lang w:val="de-DE"/>
        </w:rPr>
        <w:t>Traffix</w:t>
      </w:r>
      <w:proofErr w:type="spellEnd"/>
      <w:r>
        <w:rPr>
          <w:rFonts w:cs="Times New Roman"/>
          <w:lang w:val="de-DE"/>
        </w:rPr>
        <w:t xml:space="preserve"> (Vorschlag Rennhofer) vom Sommer 2020 auch erübrigt.</w:t>
      </w:r>
    </w:p>
    <w:p w14:paraId="5BC58E5E" w14:textId="77777777" w:rsidR="00634A0D" w:rsidRDefault="00634A0D">
      <w:pPr>
        <w:spacing w:after="0" w:line="240" w:lineRule="auto"/>
        <w:jc w:val="both"/>
        <w:rPr>
          <w:rFonts w:cs="Times New Roman"/>
          <w:lang w:val="de-DE"/>
        </w:rPr>
      </w:pPr>
    </w:p>
    <w:p w14:paraId="44F3A4EF" w14:textId="77777777" w:rsidR="00634A0D" w:rsidRDefault="00634A0D">
      <w:pPr>
        <w:spacing w:after="0" w:line="240" w:lineRule="auto"/>
        <w:ind w:left="907"/>
        <w:jc w:val="both"/>
        <w:rPr>
          <w:rFonts w:cs="Times New Roman"/>
          <w:b/>
          <w:bCs/>
          <w:lang w:val="de-DE"/>
        </w:rPr>
      </w:pPr>
    </w:p>
    <w:p w14:paraId="5F6445C9" w14:textId="77777777" w:rsidR="001B12B3" w:rsidRDefault="00EA4E56" w:rsidP="001B12B3">
      <w:pPr>
        <w:spacing w:after="0" w:line="240" w:lineRule="auto"/>
        <w:jc w:val="both"/>
        <w:rPr>
          <w:rFonts w:cs="Times New Roman"/>
          <w:lang w:val="de-DE"/>
        </w:rPr>
      </w:pPr>
      <w:r>
        <w:rPr>
          <w:rFonts w:cs="Times New Roman"/>
          <w:b/>
          <w:bCs/>
          <w:lang w:val="de-DE"/>
        </w:rPr>
        <w:t xml:space="preserve">Wenn die vom Land NÖ beauftragte Studie </w:t>
      </w:r>
      <w:r w:rsidR="001B12B3">
        <w:rPr>
          <w:rFonts w:cs="Times New Roman"/>
          <w:b/>
          <w:bCs/>
          <w:lang w:val="de-DE"/>
        </w:rPr>
        <w:t xml:space="preserve">in der ersten und zweiten Stufe </w:t>
      </w:r>
      <w:r>
        <w:rPr>
          <w:rFonts w:cs="Times New Roman"/>
          <w:b/>
          <w:bCs/>
          <w:lang w:val="de-DE"/>
        </w:rPr>
        <w:t xml:space="preserve">vorliegt, stehen für Purkersdorf wichtige grundsätzliche Entscheidungen bzw. perspektivische Festlegungen, </w:t>
      </w:r>
      <w:r w:rsidR="001B12B3">
        <w:rPr>
          <w:rFonts w:cs="Times New Roman"/>
          <w:b/>
          <w:bCs/>
          <w:lang w:val="de-DE"/>
        </w:rPr>
        <w:t>für die gesamte</w:t>
      </w:r>
      <w:r>
        <w:rPr>
          <w:rFonts w:cs="Times New Roman"/>
          <w:b/>
          <w:bCs/>
          <w:lang w:val="de-DE"/>
        </w:rPr>
        <w:t xml:space="preserve"> für die Wienerstraße an</w:t>
      </w:r>
      <w:r>
        <w:rPr>
          <w:rFonts w:cs="Times New Roman"/>
          <w:lang w:val="de-DE"/>
        </w:rPr>
        <w:t xml:space="preserve">. In der Wienerstraße sind durch die dichte </w:t>
      </w:r>
      <w:proofErr w:type="gramStart"/>
      <w:r>
        <w:rPr>
          <w:rFonts w:cs="Times New Roman"/>
          <w:lang w:val="de-DE"/>
        </w:rPr>
        <w:t>Besiedlung  und</w:t>
      </w:r>
      <w:proofErr w:type="gramEnd"/>
      <w:r>
        <w:rPr>
          <w:rFonts w:cs="Times New Roman"/>
          <w:lang w:val="de-DE"/>
        </w:rPr>
        <w:t xml:space="preserve"> den beträchtlichen Verkehr sowie infolge der bestehenden Parkplätze, der technische Einbauten und Einfahrten optimale bzw. gute Lösungen bzw. Grundsatzoptionen zu finden (Rückbau auf 2 oder 3 Fahrspuren, Verlauf des Radwegs </w:t>
      </w:r>
      <w:r>
        <w:rPr>
          <w:rFonts w:cs="Times New Roman"/>
        </w:rPr>
        <w:t>nördlich oder südlich der Bundesstraße</w:t>
      </w:r>
      <w:r>
        <w:rPr>
          <w:rFonts w:cs="Times New Roman"/>
          <w:lang w:val="de-DE"/>
        </w:rPr>
        <w:t xml:space="preserve"> usw.), die auch jeweils mit Kosten und Kostentragungen zu bewerten sind. </w:t>
      </w:r>
      <w:r>
        <w:rPr>
          <w:rFonts w:cs="Times New Roman"/>
        </w:rPr>
        <w:t>Abhängig von der Detailliertheit der „</w:t>
      </w:r>
      <w:r>
        <w:rPr>
          <w:rFonts w:cs="Times New Roman"/>
          <w:lang w:val="de-DE"/>
        </w:rPr>
        <w:t xml:space="preserve">Netzplanung“ bzw. der Verbundenheit mit einer Detailplanung sind möglicherweise auch weitere Planungen von Seiten der Gemeinde in Auftrag zu geben, bevor ein Auftrag der baulichen Umsetzung erfolgen kann. </w:t>
      </w:r>
    </w:p>
    <w:p w14:paraId="41CF33E5" w14:textId="77777777" w:rsidR="001B12B3" w:rsidRDefault="001B12B3" w:rsidP="001B12B3">
      <w:pPr>
        <w:spacing w:after="0" w:line="240" w:lineRule="auto"/>
        <w:jc w:val="both"/>
        <w:rPr>
          <w:rFonts w:cs="Times New Roman"/>
          <w:lang w:val="de-DE"/>
        </w:rPr>
      </w:pPr>
    </w:p>
    <w:p w14:paraId="520B372B" w14:textId="24D606CA" w:rsidR="00634A0D" w:rsidRDefault="00EA4E56" w:rsidP="001B12B3">
      <w:pPr>
        <w:spacing w:after="0" w:line="240" w:lineRule="auto"/>
        <w:jc w:val="both"/>
      </w:pPr>
      <w:r>
        <w:rPr>
          <w:rFonts w:cs="Times New Roman"/>
          <w:lang w:val="de-DE"/>
        </w:rPr>
        <w:t>Angesichts der Dimension des Umbaus in der Wienerstraße muss auch entschieden werden, welche Abschnitte zuerst geplant und umgesetzt werden können.</w:t>
      </w:r>
    </w:p>
    <w:p w14:paraId="13505E5E" w14:textId="77777777" w:rsidR="00634A0D" w:rsidRDefault="00634A0D">
      <w:pPr>
        <w:spacing w:after="0" w:line="240" w:lineRule="auto"/>
        <w:jc w:val="both"/>
        <w:rPr>
          <w:rFonts w:cs="Times New Roman"/>
          <w:lang w:val="de-DE"/>
        </w:rPr>
      </w:pPr>
    </w:p>
    <w:p w14:paraId="0D40E54A" w14:textId="77777777" w:rsidR="00634A0D" w:rsidRDefault="00EA4E56">
      <w:pPr>
        <w:pStyle w:val="Listenabsatz"/>
        <w:spacing w:after="0" w:line="240" w:lineRule="auto"/>
        <w:ind w:left="907"/>
        <w:jc w:val="both"/>
      </w:pPr>
      <w:r>
        <w:rPr>
          <w:lang w:eastAsia="de-AT"/>
        </w:rPr>
        <w:t>Grundsätzlich wäre die Schaffung eines regulären Rad-Weges entlang der Wienerstraße auch bei Aufrechterhaltung der 4 Fahrzeugspuren denkbar, hätte aber wahrscheinlich negative Folgen für FußgängerInnen und Parkplätze.</w:t>
      </w:r>
      <w:r>
        <w:rPr>
          <w:rFonts w:cs="Times New Roman"/>
          <w:lang w:val="de-DE"/>
        </w:rPr>
        <w:t xml:space="preserve"> </w:t>
      </w:r>
      <w:proofErr w:type="gramStart"/>
      <w:r>
        <w:rPr>
          <w:rFonts w:cs="Times New Roman"/>
          <w:lang w:val="de-DE"/>
        </w:rPr>
        <w:t>Ein  Rad</w:t>
      </w:r>
      <w:proofErr w:type="gramEnd"/>
      <w:r>
        <w:rPr>
          <w:rFonts w:cs="Times New Roman"/>
          <w:lang w:val="de-DE"/>
        </w:rPr>
        <w:t>(schnell)weg sollte insgesamt attraktiv sein. Und auch der Auto- und Busverkehr soll gleichzeitig optimal gestaltet werden.</w:t>
      </w:r>
    </w:p>
    <w:p w14:paraId="0DA8F0A6" w14:textId="77777777" w:rsidR="00634A0D" w:rsidRDefault="00634A0D">
      <w:pPr>
        <w:ind w:left="907"/>
        <w:jc w:val="both"/>
        <w:rPr>
          <w:lang w:val="de-DE" w:eastAsia="de-AT"/>
        </w:rPr>
      </w:pPr>
    </w:p>
    <w:p w14:paraId="2524BC97" w14:textId="77777777" w:rsidR="00634A0D" w:rsidRDefault="00EA4E56">
      <w:pPr>
        <w:ind w:left="907"/>
        <w:jc w:val="both"/>
      </w:pPr>
      <w:r>
        <w:rPr>
          <w:lang w:eastAsia="de-AT"/>
        </w:rPr>
        <w:t xml:space="preserve">Entsprechend Wiener Planungen für einen Radweg an der Hauptstraße und ähnlich wie in der Fortsetzung der Wienerstraße in Wien (Hauptstraße) könnten die Autofahrspuren auf insgesamt 2 (eine in jede Richtung) verringert werden.  (Zeitweise) können so </w:t>
      </w:r>
      <w:r>
        <w:rPr>
          <w:lang w:eastAsia="de-AT"/>
        </w:rPr>
        <w:lastRenderedPageBreak/>
        <w:t>Parkmöglichkeiten in der „zweiten Spur“ geschaffen werden, und ebenso gibt es so Platz für reguläre Rad- und Gehwege beiderseits.</w:t>
      </w:r>
      <w:r>
        <w:rPr>
          <w:rFonts w:eastAsia="Times New Roman" w:cs="Calibri"/>
          <w:color w:val="000000"/>
          <w:lang w:eastAsia="de-AT"/>
        </w:rPr>
        <w:t xml:space="preserve"> Dies wird voraussichtlich größere bauliche Maßnahmen erfordern.</w:t>
      </w:r>
    </w:p>
    <w:p w14:paraId="0D63ADBF" w14:textId="0313143D" w:rsidR="00634A0D" w:rsidRDefault="00EA4E56">
      <w:pPr>
        <w:spacing w:after="0" w:line="240" w:lineRule="auto"/>
        <w:ind w:left="907"/>
        <w:jc w:val="both"/>
      </w:pPr>
      <w:r>
        <w:rPr>
          <w:lang w:eastAsia="de-AT"/>
        </w:rPr>
        <w:t xml:space="preserve">Ein </w:t>
      </w:r>
      <w:r>
        <w:rPr>
          <w:rFonts w:eastAsia="Times New Roman" w:cs="Calibri"/>
          <w:color w:val="000000"/>
          <w:lang w:eastAsia="de-AT"/>
        </w:rPr>
        <w:t>„Regime“ wie bei der Fortsetzung der B1/Wienerstraße in Wien ab Stadtgrenze wird keine Staus und auch keine Sicherheitsprobleme verursachen, weil es diese auf der Hauptstraße in Wien auch nicht gibt.</w:t>
      </w:r>
    </w:p>
    <w:p w14:paraId="440D3767" w14:textId="77777777" w:rsidR="00634A0D" w:rsidRDefault="00634A0D">
      <w:pPr>
        <w:spacing w:after="0" w:line="240" w:lineRule="auto"/>
        <w:ind w:left="907"/>
        <w:jc w:val="both"/>
        <w:rPr>
          <w:lang w:eastAsia="de-AT"/>
        </w:rPr>
      </w:pPr>
    </w:p>
    <w:p w14:paraId="4A133B0A" w14:textId="354CB206" w:rsidR="00634A0D" w:rsidRDefault="00AA22F4">
      <w:pPr>
        <w:spacing w:after="0" w:line="240" w:lineRule="auto"/>
        <w:ind w:left="907"/>
        <w:jc w:val="both"/>
      </w:pPr>
      <w:r>
        <w:rPr>
          <w:rFonts w:cs="Times New Roman"/>
          <w:lang w:val="de-DE"/>
        </w:rPr>
        <w:t>Purkersdorf</w:t>
      </w:r>
      <w:r w:rsidR="00EA4E56">
        <w:rPr>
          <w:rFonts w:cs="Times New Roman"/>
          <w:lang w:val="de-DE"/>
        </w:rPr>
        <w:t xml:space="preserve"> hätte über die Radwegförderungen voraussichtlich jedenfalls durch die Attraktivierung der Wienerstraße auch einen Zusatznutzen.</w:t>
      </w:r>
    </w:p>
    <w:p w14:paraId="5ECCD98E" w14:textId="77777777" w:rsidR="00634A0D" w:rsidRDefault="00634A0D">
      <w:pPr>
        <w:ind w:left="907"/>
        <w:jc w:val="both"/>
        <w:rPr>
          <w:rFonts w:eastAsia="Times New Roman" w:cs="Calibri"/>
          <w:color w:val="000000"/>
          <w:lang w:val="de-DE" w:eastAsia="de-AT"/>
        </w:rPr>
      </w:pPr>
    </w:p>
    <w:p w14:paraId="73C2FE24" w14:textId="77777777" w:rsidR="00634A0D" w:rsidRDefault="00EA4E56">
      <w:pPr>
        <w:spacing w:after="0" w:line="240" w:lineRule="auto"/>
        <w:ind w:left="907"/>
        <w:jc w:val="both"/>
      </w:pPr>
      <w:r>
        <w:rPr>
          <w:rFonts w:cs="Times New Roman"/>
          <w:lang w:val="de-DE"/>
        </w:rPr>
        <w:t>Wichtig wird es sein, auch die Straßenverwaltung, die über die Orientierung schon informiert ist, in die Projekte wesentlich zu integrieren. Auch die Verfasser des Verkehrskonzepts sollen eingebunden werden.</w:t>
      </w:r>
    </w:p>
    <w:p w14:paraId="1A9C97F4" w14:textId="77777777" w:rsidR="00634A0D" w:rsidRDefault="00634A0D">
      <w:pPr>
        <w:spacing w:after="0" w:line="240" w:lineRule="auto"/>
        <w:ind w:left="907"/>
        <w:jc w:val="both"/>
        <w:rPr>
          <w:rFonts w:cs="Times New Roman"/>
          <w:lang w:val="de-DE"/>
        </w:rPr>
      </w:pPr>
    </w:p>
    <w:p w14:paraId="047E1C46" w14:textId="77777777" w:rsidR="00634A0D" w:rsidRDefault="00634A0D">
      <w:pPr>
        <w:spacing w:after="0" w:line="240" w:lineRule="auto"/>
        <w:ind w:left="907"/>
        <w:jc w:val="both"/>
        <w:rPr>
          <w:rFonts w:cs="Times New Roman"/>
        </w:rPr>
      </w:pPr>
    </w:p>
    <w:p w14:paraId="750F587B" w14:textId="77777777" w:rsidR="00634A0D" w:rsidRDefault="00EA4E56">
      <w:pPr>
        <w:numPr>
          <w:ilvl w:val="0"/>
          <w:numId w:val="40"/>
        </w:numPr>
        <w:spacing w:after="0" w:line="240" w:lineRule="auto"/>
        <w:jc w:val="both"/>
      </w:pPr>
      <w:r>
        <w:rPr>
          <w:rFonts w:cs="Times New Roman"/>
          <w:lang w:val="de-DE"/>
        </w:rPr>
        <w:t>In einer Eingabe von Herrn Bintinger wurde vorgeschlagen, den Grünstreifen, der auf der Höhe Wiener Straße 81 bereits vorhanden ist, bis zur Hausnummer 87 weiterzuführen und so auch dort einen Abstand zwischen Straße und Gehsteig in diesem durch den Bahn-Zugang stärker frequentierten Abschnitt zu realisieren. Dadurch würde, wie Herr Bintinger schreibt, für Autofahrer aus Wien kommend, „die Fahrbahn einfach 100 Meter ‘später’ zweispurig werden“.</w:t>
      </w:r>
    </w:p>
    <w:p w14:paraId="68C26995" w14:textId="77777777" w:rsidR="00634A0D" w:rsidRDefault="00EA4E56">
      <w:pPr>
        <w:spacing w:after="0" w:line="240" w:lineRule="auto"/>
        <w:ind w:left="1267"/>
        <w:jc w:val="both"/>
      </w:pPr>
      <w:r>
        <w:rPr>
          <w:rFonts w:cs="Times New Roman"/>
          <w:lang w:val="de-DE"/>
        </w:rPr>
        <w:t>Es besteht inzwischen ein weiterer Vorschlag von Herrn G. Eitel Ähnliches auf der Höhe Hotel Friedl auf der Seite des Hotels zu machen.</w:t>
      </w:r>
    </w:p>
    <w:p w14:paraId="05595F8F" w14:textId="77777777" w:rsidR="00634A0D" w:rsidRDefault="00634A0D">
      <w:pPr>
        <w:spacing w:after="0" w:line="240" w:lineRule="auto"/>
        <w:ind w:left="1267"/>
        <w:jc w:val="both"/>
        <w:rPr>
          <w:rFonts w:cs="Times New Roman"/>
          <w:lang w:val="de-DE"/>
        </w:rPr>
      </w:pPr>
    </w:p>
    <w:p w14:paraId="50B3B00A" w14:textId="77777777" w:rsidR="00634A0D" w:rsidRDefault="00EA4E56">
      <w:pPr>
        <w:spacing w:after="0" w:line="240" w:lineRule="auto"/>
        <w:ind w:left="1267"/>
        <w:jc w:val="both"/>
      </w:pPr>
      <w:r>
        <w:rPr>
          <w:rFonts w:cs="Times New Roman"/>
          <w:lang w:val="de-DE"/>
        </w:rPr>
        <w:t>Bemerkenswert daran ist, dass die Umsetzung einen konkreten (ersten) Teilschritt zum sehr großen Projekt eines Gesamtumbaus der Wienerstraße bedeuten würde, und auch vom Finanziellen her vergleichsweise einfacher zu handhaben wäre.</w:t>
      </w:r>
    </w:p>
    <w:p w14:paraId="02887679" w14:textId="77777777" w:rsidR="00F44CC3" w:rsidRDefault="00F44CC3" w:rsidP="00F44CC3">
      <w:pPr>
        <w:spacing w:after="0" w:line="240" w:lineRule="auto"/>
        <w:jc w:val="both"/>
        <w:rPr>
          <w:rFonts w:cs="Times New Roman"/>
          <w:lang w:val="de-DE"/>
        </w:rPr>
      </w:pPr>
    </w:p>
    <w:p w14:paraId="1875473A" w14:textId="62141464" w:rsidR="00634A0D" w:rsidRDefault="00EA4E56" w:rsidP="00F44CC3">
      <w:pPr>
        <w:spacing w:after="0" w:line="240" w:lineRule="auto"/>
        <w:jc w:val="both"/>
        <w:rPr>
          <w:rFonts w:cs="Times New Roman"/>
          <w:lang w:val="de-DE"/>
        </w:rPr>
      </w:pPr>
      <w:r>
        <w:rPr>
          <w:rFonts w:cs="Times New Roman"/>
          <w:lang w:val="de-DE"/>
        </w:rPr>
        <w:t xml:space="preserve">Der Baudirektor stellte dazu fest, dass genau </w:t>
      </w:r>
      <w:proofErr w:type="gramStart"/>
      <w:r>
        <w:rPr>
          <w:rFonts w:cs="Times New Roman"/>
          <w:lang w:val="de-DE"/>
        </w:rPr>
        <w:t>in diesem Bereich</w:t>
      </w:r>
      <w:proofErr w:type="gramEnd"/>
      <w:r>
        <w:rPr>
          <w:rFonts w:cs="Times New Roman"/>
          <w:lang w:val="de-DE"/>
        </w:rPr>
        <w:t xml:space="preserve"> und zwar auf der Richtung Purkersdorf zum Zentrum links liegenden Fahrbahn wichtige </w:t>
      </w:r>
      <w:r w:rsidR="00F44CC3">
        <w:rPr>
          <w:rFonts w:cs="Times New Roman"/>
          <w:lang w:val="de-DE"/>
        </w:rPr>
        <w:t>(</w:t>
      </w:r>
      <w:r>
        <w:rPr>
          <w:rFonts w:cs="Times New Roman"/>
          <w:lang w:val="de-DE"/>
        </w:rPr>
        <w:t>Kanal</w:t>
      </w:r>
      <w:r w:rsidR="00F44CC3">
        <w:rPr>
          <w:rFonts w:cs="Times New Roman"/>
          <w:lang w:val="de-DE"/>
        </w:rPr>
        <w:t>)S</w:t>
      </w:r>
      <w:r>
        <w:rPr>
          <w:rFonts w:cs="Times New Roman"/>
          <w:lang w:val="de-DE"/>
        </w:rPr>
        <w:t xml:space="preserve">chächte liegen, die monatlich zu warten sind, wobei diese Fahrspur dabei gesperrt werden muss. Daraus ergibt sich, dass bei einer – wie vorgeschlagen - intendierten Nutzung </w:t>
      </w:r>
      <w:proofErr w:type="gramStart"/>
      <w:r>
        <w:rPr>
          <w:rFonts w:cs="Times New Roman"/>
          <w:lang w:val="de-DE"/>
        </w:rPr>
        <w:t>des bisherigen rechten Fahrstreifen</w:t>
      </w:r>
      <w:proofErr w:type="gramEnd"/>
      <w:r>
        <w:rPr>
          <w:rFonts w:cs="Times New Roman"/>
          <w:lang w:val="de-DE"/>
        </w:rPr>
        <w:t xml:space="preserve"> für eine Gehsteigverbreiterung bzw. Grünfläche regelmäßig ein Problem der Verkehrsumleitung entstehen würde. Zu lösen wäre das Problem durch eine Verlegung wichtiger </w:t>
      </w:r>
      <w:r w:rsidR="00F44CC3">
        <w:rPr>
          <w:rFonts w:cs="Times New Roman"/>
          <w:lang w:val="de-DE"/>
        </w:rPr>
        <w:t>(</w:t>
      </w:r>
      <w:r>
        <w:rPr>
          <w:rFonts w:cs="Times New Roman"/>
          <w:lang w:val="de-DE"/>
        </w:rPr>
        <w:t>Kanal</w:t>
      </w:r>
      <w:r w:rsidR="00F44CC3">
        <w:rPr>
          <w:rFonts w:cs="Times New Roman"/>
          <w:lang w:val="de-DE"/>
        </w:rPr>
        <w:t>)schächte</w:t>
      </w:r>
      <w:r>
        <w:rPr>
          <w:rFonts w:cs="Times New Roman"/>
          <w:lang w:val="de-DE"/>
        </w:rPr>
        <w:t>, was jedoch mit beträchtlichen Kosten verbunden wäre.</w:t>
      </w:r>
    </w:p>
    <w:p w14:paraId="4D994D5D" w14:textId="0D39BC8F" w:rsidR="00F44CC3" w:rsidRDefault="00F44CC3" w:rsidP="00F44CC3">
      <w:pPr>
        <w:spacing w:after="0" w:line="240" w:lineRule="auto"/>
        <w:jc w:val="both"/>
        <w:rPr>
          <w:rFonts w:cs="Times New Roman"/>
          <w:lang w:val="de-DE"/>
        </w:rPr>
      </w:pPr>
    </w:p>
    <w:p w14:paraId="7B037045" w14:textId="1C7E7D42" w:rsidR="00F44CC3" w:rsidRDefault="00F44CC3" w:rsidP="00F44CC3">
      <w:pPr>
        <w:spacing w:after="0" w:line="240" w:lineRule="auto"/>
        <w:jc w:val="both"/>
      </w:pPr>
      <w:r>
        <w:rPr>
          <w:rFonts w:cs="Times New Roman"/>
          <w:lang w:val="de-DE"/>
        </w:rPr>
        <w:t>Eine angestrebte Beschattung durch in Zukunft größere Bäume würde durch die Notwendigkeit von ausreichend Raum für Wurzeln ebenfalls die Verlegung wichtiger (Kanal)</w:t>
      </w:r>
      <w:proofErr w:type="gramStart"/>
      <w:r>
        <w:rPr>
          <w:rFonts w:cs="Times New Roman"/>
          <w:lang w:val="de-DE"/>
        </w:rPr>
        <w:t>schächte,,</w:t>
      </w:r>
      <w:proofErr w:type="gramEnd"/>
      <w:r>
        <w:rPr>
          <w:rFonts w:cs="Times New Roman"/>
          <w:lang w:val="de-DE"/>
        </w:rPr>
        <w:t xml:space="preserve"> und damit sehr hohe Kosten bedeuten.</w:t>
      </w:r>
    </w:p>
    <w:p w14:paraId="63302928" w14:textId="77777777" w:rsidR="00634A0D" w:rsidRDefault="00EA4E56" w:rsidP="00F44CC3">
      <w:pPr>
        <w:spacing w:before="280" w:after="280" w:line="244" w:lineRule="auto"/>
        <w:jc w:val="both"/>
      </w:pPr>
      <w:r>
        <w:rPr>
          <w:rFonts w:cs="Times New Roman"/>
        </w:rPr>
        <w:t>Inzwischen hat das überparteiliche „Team Wienerstraße“ einen 10-Punkte Plan zur Steigerung der Sicherheit und Attraktivität der B1 vorgelegt:</w:t>
      </w:r>
    </w:p>
    <w:p w14:paraId="49A7CCE1" w14:textId="77777777" w:rsidR="00634A0D" w:rsidRDefault="00EA4E56" w:rsidP="00F44CC3">
      <w:pPr>
        <w:spacing w:before="280" w:after="280" w:line="244" w:lineRule="auto"/>
        <w:jc w:val="both"/>
      </w:pPr>
      <w:r>
        <w:rPr>
          <w:rFonts w:cs="Calibri"/>
          <w:color w:val="0000FF"/>
          <w:u w:val="single"/>
        </w:rPr>
        <w:t>https://www.teamwienerstrasse.at/</w:t>
      </w:r>
    </w:p>
    <w:p w14:paraId="456BBC6A" w14:textId="77777777" w:rsidR="00634A0D" w:rsidRDefault="00EA4E56">
      <w:pPr>
        <w:pStyle w:val="Listenabsatz"/>
        <w:spacing w:after="0" w:line="240" w:lineRule="auto"/>
        <w:ind w:left="1068"/>
        <w:jc w:val="both"/>
      </w:pPr>
      <w:r>
        <w:rPr>
          <w:noProof/>
        </w:rPr>
        <w:lastRenderedPageBreak/>
        <w:drawing>
          <wp:inline distT="0" distB="0" distL="0" distR="0" wp14:anchorId="6AFF1845" wp14:editId="00A3A9B8">
            <wp:extent cx="2674620" cy="1684020"/>
            <wp:effectExtent l="0" t="0" r="0" b="0"/>
            <wp:docPr id="39" name="Grafik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lum/>
                      <a:alphaModFix/>
                    </a:blip>
                    <a:srcRect/>
                    <a:stretch>
                      <a:fillRect/>
                    </a:stretch>
                  </pic:blipFill>
                  <pic:spPr>
                    <a:xfrm>
                      <a:off x="0" y="0"/>
                      <a:ext cx="2674754" cy="1684104"/>
                    </a:xfrm>
                    <a:prstGeom prst="rect">
                      <a:avLst/>
                    </a:prstGeom>
                    <a:noFill/>
                    <a:ln>
                      <a:noFill/>
                      <a:prstDash/>
                    </a:ln>
                  </pic:spPr>
                </pic:pic>
              </a:graphicData>
            </a:graphic>
          </wp:inline>
        </w:drawing>
      </w:r>
    </w:p>
    <w:p w14:paraId="5127FED5" w14:textId="77777777" w:rsidR="00634A0D" w:rsidRDefault="00EA4E56">
      <w:pPr>
        <w:pStyle w:val="Listenabsatz"/>
        <w:spacing w:after="0" w:line="240" w:lineRule="auto"/>
        <w:ind w:left="1068"/>
        <w:jc w:val="both"/>
      </w:pPr>
      <w:r>
        <w:rPr>
          <w:rFonts w:cs="Times New Roman"/>
          <w:i/>
          <w:iCs/>
        </w:rPr>
        <w:t xml:space="preserve">Eine Illustrierung der Vorschläge des </w:t>
      </w:r>
      <w:r>
        <w:rPr>
          <w:rFonts w:cs="Times New Roman"/>
        </w:rPr>
        <w:t>„Team Wienerstraße“</w:t>
      </w:r>
    </w:p>
    <w:p w14:paraId="0668006F" w14:textId="77777777" w:rsidR="00634A0D" w:rsidRDefault="00634A0D">
      <w:pPr>
        <w:spacing w:after="0" w:line="240" w:lineRule="auto"/>
        <w:ind w:left="907"/>
        <w:jc w:val="both"/>
        <w:rPr>
          <w:rFonts w:cs="Times New Roman"/>
          <w:lang w:val="de-DE"/>
        </w:rPr>
      </w:pPr>
    </w:p>
    <w:p w14:paraId="5EE547A3" w14:textId="77777777" w:rsidR="00634A0D" w:rsidRDefault="00634A0D">
      <w:pPr>
        <w:spacing w:after="0" w:line="240" w:lineRule="auto"/>
        <w:ind w:left="907"/>
        <w:jc w:val="both"/>
        <w:rPr>
          <w:rFonts w:cs="Times New Roman"/>
          <w:lang w:val="de-DE"/>
        </w:rPr>
      </w:pPr>
    </w:p>
    <w:p w14:paraId="1CFA2397" w14:textId="77777777" w:rsidR="00634A0D" w:rsidRDefault="00EA4E56">
      <w:pPr>
        <w:spacing w:after="0" w:line="240" w:lineRule="auto"/>
        <w:ind w:left="907"/>
        <w:jc w:val="both"/>
      </w:pPr>
      <w:r>
        <w:rPr>
          <w:rFonts w:cs="Times New Roman"/>
          <w:lang w:val="de-DE"/>
        </w:rPr>
        <w:t>Der ganze Radweg von Untertullnerbach bis nach Wien entlang von B1 und B44 ist kaum unter Gesamtkosten von 1 Mill € denkbar.</w:t>
      </w:r>
    </w:p>
    <w:p w14:paraId="4334167F" w14:textId="61A32EF8" w:rsidR="00634A0D" w:rsidRPr="00F44CC3" w:rsidRDefault="00EA4E56">
      <w:pPr>
        <w:pStyle w:val="Listenabsatz"/>
        <w:spacing w:after="0" w:line="240" w:lineRule="auto"/>
        <w:ind w:left="907"/>
        <w:jc w:val="both"/>
      </w:pPr>
      <w:r>
        <w:rPr>
          <w:rFonts w:cs="Times New Roman"/>
          <w:b/>
          <w:bCs/>
          <w:lang w:val="de-DE"/>
        </w:rPr>
        <w:t>Von Seiten des Purkersdorfer Finanzstadtrates</w:t>
      </w:r>
      <w:r>
        <w:rPr>
          <w:rFonts w:cs="Times New Roman"/>
          <w:lang w:val="de-DE"/>
        </w:rPr>
        <w:t xml:space="preserve"> ist trotz der </w:t>
      </w:r>
      <w:proofErr w:type="gramStart"/>
      <w:r>
        <w:rPr>
          <w:rFonts w:cs="Times New Roman"/>
          <w:lang w:val="de-DE"/>
        </w:rPr>
        <w:t>extrem schwierigen</w:t>
      </w:r>
      <w:proofErr w:type="gramEnd"/>
      <w:r>
        <w:rPr>
          <w:rFonts w:cs="Times New Roman"/>
          <w:lang w:val="de-DE"/>
        </w:rPr>
        <w:t xml:space="preserve"> Finanzlage die klare Bereitschaft gegeben, zur Realisierung von Radwegen bzw. der Inanspruchnahme von hohen Förderungen dafür und für Planungen (die genauso hoch gefördert werden) durch entsprechende Budgetposten für 2021 Vorsorge zu treffen, da es selbst bei Zinsenzahlungen für den Eigenanteil ökonomisch nicht sinnvoll wäre, so hohe Förderungen nicht im Auge zu haben. </w:t>
      </w:r>
      <w:r>
        <w:rPr>
          <w:rFonts w:cs="Times New Roman"/>
          <w:b/>
          <w:bCs/>
          <w:lang w:val="de-DE"/>
        </w:rPr>
        <w:t xml:space="preserve">Im Purkersdorfer Budgetbeschluss </w:t>
      </w:r>
      <w:r>
        <w:rPr>
          <w:rFonts w:cs="Times New Roman"/>
          <w:lang w:val="de-DE"/>
        </w:rPr>
        <w:t>für 202</w:t>
      </w:r>
      <w:r w:rsidR="00F44CC3">
        <w:rPr>
          <w:rFonts w:cs="Times New Roman"/>
          <w:lang w:val="de-DE"/>
        </w:rPr>
        <w:t>2 (wie schon für 2021, aber nicht verwendet)</w:t>
      </w:r>
      <w:r>
        <w:rPr>
          <w:rFonts w:cs="Times New Roman"/>
          <w:lang w:val="de-DE"/>
        </w:rPr>
        <w:t xml:space="preserve"> </w:t>
      </w:r>
      <w:r w:rsidR="00F44CC3">
        <w:rPr>
          <w:rFonts w:cs="Times New Roman"/>
          <w:lang w:val="de-DE"/>
        </w:rPr>
        <w:t xml:space="preserve">werden </w:t>
      </w:r>
      <w:r>
        <w:rPr>
          <w:rFonts w:cs="Times New Roman"/>
          <w:lang w:val="de-DE"/>
        </w:rPr>
        <w:t>daher</w:t>
      </w:r>
      <w:r>
        <w:rPr>
          <w:rFonts w:cs="Times New Roman"/>
          <w:b/>
          <w:bCs/>
          <w:lang w:val="de-DE"/>
        </w:rPr>
        <w:t xml:space="preserve"> </w:t>
      </w:r>
      <w:r w:rsidR="00F44CC3">
        <w:rPr>
          <w:rFonts w:cs="Times New Roman"/>
          <w:b/>
          <w:bCs/>
          <w:lang w:val="de-DE"/>
        </w:rPr>
        <w:t xml:space="preserve">voraussichtlich wieder </w:t>
      </w:r>
      <w:r>
        <w:rPr>
          <w:rFonts w:cs="Times New Roman"/>
          <w:b/>
          <w:bCs/>
          <w:lang w:val="de-DE"/>
        </w:rPr>
        <w:t>460 000 € für Investitionen in den Radverkehr für 2021 vorgesehen</w:t>
      </w:r>
      <w:r w:rsidR="00F44CC3">
        <w:rPr>
          <w:rFonts w:cs="Times New Roman"/>
          <w:b/>
          <w:bCs/>
          <w:lang w:val="de-DE"/>
        </w:rPr>
        <w:t xml:space="preserve"> werden</w:t>
      </w:r>
      <w:r>
        <w:rPr>
          <w:rFonts w:cs="Times New Roman"/>
          <w:b/>
          <w:bCs/>
          <w:lang w:val="de-DE"/>
        </w:rPr>
        <w:t xml:space="preserve">. </w:t>
      </w:r>
      <w:r>
        <w:rPr>
          <w:rFonts w:cs="Times New Roman"/>
          <w:lang w:val="de-DE"/>
        </w:rPr>
        <w:t xml:space="preserve">Dies </w:t>
      </w:r>
      <w:r w:rsidR="00F44CC3">
        <w:rPr>
          <w:rFonts w:cs="Times New Roman"/>
          <w:lang w:val="de-DE"/>
        </w:rPr>
        <w:t>ist</w:t>
      </w:r>
      <w:r>
        <w:rPr>
          <w:rFonts w:cs="Times New Roman"/>
          <w:lang w:val="de-DE"/>
        </w:rPr>
        <w:t xml:space="preserve"> jedenfalls </w:t>
      </w:r>
      <w:r w:rsidR="00F44CC3">
        <w:rPr>
          <w:rFonts w:cs="Times New Roman"/>
          <w:lang w:val="de-DE"/>
        </w:rPr>
        <w:t xml:space="preserve">wieder </w:t>
      </w:r>
      <w:r>
        <w:rPr>
          <w:rFonts w:cs="Times New Roman"/>
          <w:lang w:val="de-DE"/>
        </w:rPr>
        <w:t>ein</w:t>
      </w:r>
      <w:r>
        <w:rPr>
          <w:rFonts w:cs="Times New Roman"/>
          <w:b/>
          <w:bCs/>
          <w:lang w:val="de-DE"/>
        </w:rPr>
        <w:t xml:space="preserve"> klares Signal an das Land</w:t>
      </w:r>
      <w:r w:rsidR="00F44CC3">
        <w:rPr>
          <w:rFonts w:cs="Times New Roman"/>
          <w:b/>
          <w:bCs/>
          <w:lang w:val="de-DE"/>
        </w:rPr>
        <w:t xml:space="preserve">. </w:t>
      </w:r>
      <w:r w:rsidR="00F44CC3" w:rsidRPr="00F44CC3">
        <w:rPr>
          <w:rFonts w:cs="Times New Roman"/>
          <w:lang w:val="de-DE"/>
        </w:rPr>
        <w:t xml:space="preserve">Der Beschluss für 2021 hat </w:t>
      </w:r>
      <w:r w:rsidRPr="00F44CC3">
        <w:rPr>
          <w:rFonts w:cs="Times New Roman"/>
          <w:lang w:val="de-DE"/>
        </w:rPr>
        <w:t>möglicherweise dazu beigetragen, dass der Radweg entlang der B1 und B44 in Purkersdorf in die erste Tranche der Netzplanung in NÖ aufgenommen wurde.</w:t>
      </w:r>
    </w:p>
    <w:p w14:paraId="404FDA48" w14:textId="77777777" w:rsidR="00634A0D" w:rsidRDefault="00634A0D">
      <w:pPr>
        <w:pStyle w:val="Listenabsatz"/>
        <w:spacing w:after="0" w:line="240" w:lineRule="auto"/>
        <w:ind w:left="907"/>
        <w:jc w:val="both"/>
        <w:rPr>
          <w:rFonts w:cs="Times New Roman"/>
          <w:b/>
          <w:bCs/>
          <w:lang w:val="de-DE"/>
        </w:rPr>
      </w:pPr>
    </w:p>
    <w:p w14:paraId="5275D552" w14:textId="00482134" w:rsidR="00634A0D" w:rsidRDefault="00EA4E56">
      <w:pPr>
        <w:pStyle w:val="Listenabsatz"/>
        <w:spacing w:after="0" w:line="240" w:lineRule="auto"/>
        <w:ind w:left="907"/>
        <w:jc w:val="both"/>
      </w:pPr>
      <w:r>
        <w:rPr>
          <w:rFonts w:cs="Times New Roman"/>
          <w:lang w:val="de-DE"/>
        </w:rPr>
        <w:t>Bei näherer gesamthafter Überlegung ist natürlich nicht nur die Wienerstraße, sondern die gesamte Relation Grenze Wien (B1) bis zur Grenze Tullnerbach zu betrachten (wenngleich der Fokus auf der Wienerstraße liegt, weil dort alles komplexer ist)</w:t>
      </w:r>
      <w:r w:rsidR="00863346">
        <w:rPr>
          <w:rFonts w:cs="Times New Roman"/>
          <w:lang w:val="de-DE"/>
        </w:rPr>
        <w:t>. E</w:t>
      </w:r>
      <w:r>
        <w:rPr>
          <w:rFonts w:cs="Times New Roman"/>
          <w:lang w:val="de-DE"/>
        </w:rPr>
        <w:t xml:space="preserve">in Ergebnis könnte auch sein, dass aus Gründen der geringeren Komplexität und der geringeren Kosten sinnvoll sein könnte, zunächst in der Tullnerbachstraße anzufangen ist, auch weil hier die Straßensanierung </w:t>
      </w:r>
      <w:r w:rsidR="00863346">
        <w:rPr>
          <w:rFonts w:cs="Times New Roman"/>
          <w:lang w:val="de-DE"/>
        </w:rPr>
        <w:t>schon länger</w:t>
      </w:r>
      <w:r>
        <w:rPr>
          <w:rFonts w:cs="Times New Roman"/>
          <w:lang w:val="de-DE"/>
        </w:rPr>
        <w:t xml:space="preserve"> Jahre zurückliegt</w:t>
      </w:r>
      <w:r w:rsidR="00863346">
        <w:rPr>
          <w:rFonts w:cs="Times New Roman"/>
          <w:lang w:val="de-DE"/>
        </w:rPr>
        <w:t xml:space="preserve">, während in der Wienerstraße die letzte Generalsanierung noch nicht lange her ist, und die Landesstraßenabteilung deswegen </w:t>
      </w:r>
      <w:proofErr w:type="gramStart"/>
      <w:r w:rsidR="00863346">
        <w:rPr>
          <w:rFonts w:cs="Times New Roman"/>
          <w:lang w:val="de-DE"/>
        </w:rPr>
        <w:t>bezüglich einem größeren Umbau</w:t>
      </w:r>
      <w:proofErr w:type="gramEnd"/>
      <w:r w:rsidR="00863346">
        <w:rPr>
          <w:rFonts w:cs="Times New Roman"/>
          <w:lang w:val="de-DE"/>
        </w:rPr>
        <w:t xml:space="preserve"> eher bremsend sein könnte.</w:t>
      </w:r>
    </w:p>
    <w:p w14:paraId="0D858A7A" w14:textId="77777777" w:rsidR="00634A0D" w:rsidRDefault="00634A0D">
      <w:pPr>
        <w:spacing w:after="0" w:line="240" w:lineRule="auto"/>
        <w:jc w:val="both"/>
        <w:rPr>
          <w:rFonts w:ascii="Times New Roman" w:hAnsi="Times New Roman" w:cs="Times New Roman"/>
          <w:lang w:val="de-DE"/>
        </w:rPr>
      </w:pPr>
    </w:p>
    <w:p w14:paraId="571E1C12"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6453FBE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927CFC2"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75A0A8F"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22186D9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4F45CC3"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975804" w14:textId="77777777" w:rsidR="00634A0D" w:rsidRDefault="00EA4E56">
            <w:pPr>
              <w:widowControl w:val="0"/>
              <w:spacing w:after="0" w:line="240" w:lineRule="auto"/>
              <w:jc w:val="both"/>
              <w:rPr>
                <w:rFonts w:cs="Calibri"/>
                <w:color w:val="000000"/>
              </w:rPr>
            </w:pPr>
            <w:r>
              <w:rPr>
                <w:rFonts w:cs="Calibri"/>
                <w:color w:val="000000"/>
              </w:rPr>
              <w:t>sehr hoch</w:t>
            </w:r>
          </w:p>
        </w:tc>
      </w:tr>
      <w:tr w:rsidR="00634A0D" w14:paraId="6D88A25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E3209E9"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0B2FC60"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4297637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C9285F"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91E8314" w14:textId="77777777" w:rsidR="00634A0D" w:rsidRDefault="00EA4E56">
            <w:pPr>
              <w:widowControl w:val="0"/>
              <w:spacing w:after="0" w:line="240" w:lineRule="auto"/>
              <w:jc w:val="both"/>
              <w:rPr>
                <w:rFonts w:cs="Calibri"/>
                <w:color w:val="000000"/>
              </w:rPr>
            </w:pPr>
            <w:r>
              <w:rPr>
                <w:rFonts w:cs="Calibri"/>
                <w:color w:val="000000"/>
              </w:rPr>
              <w:t>Ausschuss; Bürgermeister, Gemeinderat</w:t>
            </w:r>
          </w:p>
        </w:tc>
      </w:tr>
      <w:tr w:rsidR="00634A0D" w14:paraId="6F9791D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4CEC356"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28998D" w14:textId="1E2640C3" w:rsidR="00634A0D" w:rsidRDefault="00EA4E56">
            <w:pPr>
              <w:widowControl w:val="0"/>
              <w:spacing w:after="0" w:line="240" w:lineRule="auto"/>
              <w:jc w:val="both"/>
              <w:rPr>
                <w:lang w:val="de-DE"/>
              </w:rPr>
            </w:pPr>
            <w:r>
              <w:rPr>
                <w:lang w:val="de-DE"/>
              </w:rPr>
              <w:t xml:space="preserve">weitere Entscheidungen nach </w:t>
            </w:r>
            <w:r w:rsidR="00863346">
              <w:rPr>
                <w:lang w:val="de-DE"/>
              </w:rPr>
              <w:t xml:space="preserve">definitiver </w:t>
            </w:r>
            <w:r>
              <w:rPr>
                <w:lang w:val="de-DE"/>
              </w:rPr>
              <w:t xml:space="preserve">Vorlage der Netzplanung </w:t>
            </w:r>
          </w:p>
        </w:tc>
      </w:tr>
      <w:tr w:rsidR="00634A0D" w14:paraId="390CD08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4C3846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BBA66F5"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42BDA00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BA8608C"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8CB9B8" w14:textId="77777777" w:rsidR="00634A0D" w:rsidRDefault="00EA4E56">
            <w:pPr>
              <w:widowControl w:val="0"/>
              <w:spacing w:after="0" w:line="240" w:lineRule="auto"/>
              <w:jc w:val="both"/>
              <w:rPr>
                <w:lang w:val="de-DE"/>
              </w:rPr>
            </w:pPr>
            <w:r>
              <w:rPr>
                <w:lang w:val="de-DE"/>
              </w:rPr>
              <w:t>sehr groß</w:t>
            </w:r>
          </w:p>
        </w:tc>
      </w:tr>
    </w:tbl>
    <w:p w14:paraId="7FB14B16" w14:textId="77777777" w:rsidR="00634A0D" w:rsidRDefault="00634A0D">
      <w:pPr>
        <w:spacing w:after="0"/>
        <w:ind w:firstLine="708"/>
        <w:jc w:val="both"/>
        <w:rPr>
          <w:i/>
          <w:iCs/>
          <w:lang w:val="de-DE"/>
        </w:rPr>
      </w:pPr>
    </w:p>
    <w:p w14:paraId="4F9A98AE" w14:textId="77777777" w:rsidR="00634A0D" w:rsidRDefault="00634A0D">
      <w:pPr>
        <w:spacing w:after="0"/>
        <w:ind w:firstLine="708"/>
        <w:jc w:val="both"/>
        <w:rPr>
          <w:i/>
          <w:iCs/>
          <w:lang w:val="de-DE"/>
        </w:rPr>
      </w:pPr>
    </w:p>
    <w:p w14:paraId="78E037A1" w14:textId="77777777" w:rsidR="00634A0D" w:rsidRDefault="00EA4E56">
      <w:pPr>
        <w:spacing w:after="0"/>
        <w:ind w:left="284"/>
        <w:jc w:val="both"/>
      </w:pPr>
      <w:r>
        <w:rPr>
          <w:b/>
          <w:bCs/>
          <w:i/>
          <w:iCs/>
          <w:lang w:val="de-DE"/>
        </w:rPr>
        <w:t>Status/Nächste Schritte:</w:t>
      </w:r>
    </w:p>
    <w:p w14:paraId="4CC31552" w14:textId="77777777" w:rsidR="00634A0D" w:rsidRDefault="00634A0D">
      <w:pPr>
        <w:spacing w:after="0"/>
        <w:ind w:left="284"/>
        <w:jc w:val="both"/>
        <w:rPr>
          <w:b/>
          <w:bCs/>
          <w:i/>
          <w:iCs/>
          <w:lang w:val="de-DE"/>
        </w:rPr>
      </w:pPr>
    </w:p>
    <w:p w14:paraId="272A8EE2" w14:textId="21B2B237" w:rsidR="00634A0D" w:rsidRPr="00863346" w:rsidRDefault="00EA4E56" w:rsidP="00863346">
      <w:pPr>
        <w:spacing w:after="0"/>
        <w:ind w:left="284"/>
        <w:jc w:val="both"/>
      </w:pPr>
      <w:r>
        <w:rPr>
          <w:lang w:val="de-DE"/>
        </w:rPr>
        <w:t xml:space="preserve">Weitere Entscheidungen bezüglich </w:t>
      </w:r>
      <w:r w:rsidR="00863346">
        <w:rPr>
          <w:lang w:val="de-DE"/>
        </w:rPr>
        <w:t xml:space="preserve">Beauftragung der Vorentwurfsplanung </w:t>
      </w:r>
      <w:r>
        <w:rPr>
          <w:lang w:val="de-DE"/>
        </w:rPr>
        <w:t xml:space="preserve">nach Vorlage der </w:t>
      </w:r>
      <w:r w:rsidR="00863346">
        <w:rPr>
          <w:lang w:val="de-DE"/>
        </w:rPr>
        <w:t xml:space="preserve">vom Land </w:t>
      </w:r>
      <w:proofErr w:type="gramStart"/>
      <w:r w:rsidR="00863346">
        <w:rPr>
          <w:lang w:val="de-DE"/>
        </w:rPr>
        <w:t>NÖ  beauftragten</w:t>
      </w:r>
      <w:proofErr w:type="gramEnd"/>
      <w:r w:rsidR="00863346">
        <w:rPr>
          <w:lang w:val="de-DE"/>
        </w:rPr>
        <w:t xml:space="preserve"> - im März 2022</w:t>
      </w:r>
    </w:p>
    <w:p w14:paraId="26B840C1" w14:textId="77777777" w:rsidR="00634A0D" w:rsidRDefault="00634A0D">
      <w:pPr>
        <w:pageBreakBefore/>
        <w:spacing w:after="0" w:line="240" w:lineRule="auto"/>
        <w:jc w:val="both"/>
        <w:rPr>
          <w:rFonts w:eastAsia="Times New Roman" w:cs="Calibri"/>
          <w:color w:val="000000"/>
          <w:lang w:eastAsia="de-AT"/>
        </w:rPr>
      </w:pPr>
    </w:p>
    <w:p w14:paraId="0598FEFD" w14:textId="77777777" w:rsidR="00634A0D" w:rsidRDefault="00EA4E56">
      <w:pPr>
        <w:pStyle w:val="berschrift3"/>
        <w:jc w:val="both"/>
      </w:pPr>
      <w:bookmarkStart w:id="79" w:name="_Toc73784655"/>
      <w:bookmarkStart w:id="80" w:name="_Toc87371982"/>
      <w:r>
        <w:rPr>
          <w:b/>
          <w:bCs/>
          <w:i/>
          <w:iCs/>
          <w:lang w:eastAsia="de-AT"/>
        </w:rPr>
        <w:t>D</w:t>
      </w:r>
      <w:proofErr w:type="gramStart"/>
      <w:r>
        <w:rPr>
          <w:b/>
          <w:bCs/>
          <w:i/>
          <w:iCs/>
          <w:lang w:eastAsia="de-AT"/>
        </w:rPr>
        <w:t xml:space="preserve">7  </w:t>
      </w:r>
      <w:r>
        <w:rPr>
          <w:b/>
          <w:bCs/>
          <w:lang w:eastAsia="de-AT"/>
        </w:rPr>
        <w:t>Wienzeile</w:t>
      </w:r>
      <w:proofErr w:type="gramEnd"/>
      <w:r>
        <w:rPr>
          <w:b/>
          <w:bCs/>
          <w:lang w:eastAsia="de-AT"/>
        </w:rPr>
        <w:t xml:space="preserve"> Ende – Mündung Rad-Gehweg: Gefahrenbereichsbereinigung</w:t>
      </w:r>
      <w:bookmarkEnd w:id="79"/>
      <w:bookmarkEnd w:id="80"/>
    </w:p>
    <w:p w14:paraId="597ADF57" w14:textId="77777777" w:rsidR="00634A0D" w:rsidRDefault="00634A0D">
      <w:pPr>
        <w:pStyle w:val="berschrift3"/>
        <w:jc w:val="both"/>
        <w:rPr>
          <w:lang w:eastAsia="de-AT"/>
        </w:rPr>
      </w:pPr>
    </w:p>
    <w:p w14:paraId="59D6E59E" w14:textId="77777777" w:rsidR="00634A0D" w:rsidRDefault="00EA4E56">
      <w:pPr>
        <w:jc w:val="both"/>
      </w:pPr>
      <w:r>
        <w:rPr>
          <w:lang w:eastAsia="de-AT"/>
        </w:rPr>
        <w:t xml:space="preserve"> </w:t>
      </w:r>
      <w:r>
        <w:rPr>
          <w:rFonts w:eastAsia="Times New Roman" w:cs="Calibri"/>
          <w:color w:val="000000"/>
          <w:lang w:eastAsia="de-AT"/>
        </w:rPr>
        <w:t>Beim Übergang vom Rad-Gehweg zur Straße haben sich durch eine gleichzeitige Gebäudeeinfahrt Sicherheitsprobleme ergeben.</w:t>
      </w:r>
    </w:p>
    <w:p w14:paraId="2433D683" w14:textId="77777777" w:rsidR="00634A0D" w:rsidRDefault="00EA4E56">
      <w:pPr>
        <w:jc w:val="both"/>
      </w:pPr>
      <w:r>
        <w:rPr>
          <w:rFonts w:eastAsia="Times New Roman" w:cs="Calibri"/>
          <w:color w:val="000000"/>
          <w:lang w:eastAsia="de-AT"/>
        </w:rPr>
        <w:t>Anregung durch: GR Röhrich</w:t>
      </w:r>
    </w:p>
    <w:p w14:paraId="73B91995"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51A5047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F175999"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DD50EC8"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26E6D9B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2A85192"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E4E24CE"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750BE64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13B0405"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015F2AE"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40C0390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48D709A"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25C340" w14:textId="77777777" w:rsidR="00634A0D" w:rsidRDefault="00EA4E56">
            <w:pPr>
              <w:widowControl w:val="0"/>
              <w:spacing w:after="0" w:line="240" w:lineRule="auto"/>
              <w:jc w:val="both"/>
              <w:rPr>
                <w:rFonts w:cs="Calibri"/>
                <w:color w:val="000000"/>
              </w:rPr>
            </w:pPr>
            <w:r>
              <w:rPr>
                <w:rFonts w:cs="Calibri"/>
                <w:color w:val="000000"/>
              </w:rPr>
              <w:t>Ausschuss; Bauamt</w:t>
            </w:r>
          </w:p>
        </w:tc>
      </w:tr>
      <w:tr w:rsidR="00634A0D" w14:paraId="3A4AA34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958A606"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8E5FDE9" w14:textId="77777777" w:rsidR="00634A0D" w:rsidRDefault="00EA4E56">
            <w:pPr>
              <w:widowControl w:val="0"/>
              <w:spacing w:after="0" w:line="240" w:lineRule="auto"/>
              <w:jc w:val="both"/>
              <w:rPr>
                <w:lang w:val="de-DE"/>
              </w:rPr>
            </w:pPr>
            <w:r>
              <w:rPr>
                <w:lang w:val="de-DE"/>
              </w:rPr>
              <w:t>offen</w:t>
            </w:r>
          </w:p>
        </w:tc>
      </w:tr>
      <w:tr w:rsidR="00634A0D" w14:paraId="5DD4E37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C67514E"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A70E1B"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1BEB1CA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266AC0"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BDA2C88" w14:textId="77777777" w:rsidR="00634A0D" w:rsidRDefault="00EA4E56">
            <w:pPr>
              <w:widowControl w:val="0"/>
              <w:spacing w:after="0" w:line="240" w:lineRule="auto"/>
              <w:jc w:val="both"/>
              <w:rPr>
                <w:lang w:val="de-DE"/>
              </w:rPr>
            </w:pPr>
            <w:r>
              <w:rPr>
                <w:lang w:val="de-DE"/>
              </w:rPr>
              <w:t>gering</w:t>
            </w:r>
          </w:p>
        </w:tc>
      </w:tr>
    </w:tbl>
    <w:p w14:paraId="25B6CB79" w14:textId="77777777" w:rsidR="00634A0D" w:rsidRDefault="00634A0D">
      <w:pPr>
        <w:spacing w:after="0"/>
        <w:ind w:firstLine="708"/>
        <w:jc w:val="both"/>
        <w:rPr>
          <w:i/>
          <w:iCs/>
          <w:lang w:val="de-DE"/>
        </w:rPr>
      </w:pPr>
    </w:p>
    <w:p w14:paraId="70A89927" w14:textId="77777777" w:rsidR="00634A0D" w:rsidRDefault="00EA4E56">
      <w:pPr>
        <w:spacing w:after="0"/>
        <w:ind w:left="284"/>
        <w:jc w:val="both"/>
      </w:pPr>
      <w:r>
        <w:rPr>
          <w:b/>
          <w:bCs/>
          <w:i/>
          <w:iCs/>
          <w:lang w:val="de-DE"/>
        </w:rPr>
        <w:t>Status/Nächste Schritte:</w:t>
      </w:r>
    </w:p>
    <w:p w14:paraId="0F084FDA" w14:textId="77777777" w:rsidR="00634A0D" w:rsidRDefault="00634A0D">
      <w:pPr>
        <w:spacing w:after="0" w:line="240" w:lineRule="auto"/>
        <w:jc w:val="both"/>
        <w:rPr>
          <w:b/>
          <w:bCs/>
          <w:i/>
          <w:iCs/>
          <w:lang w:val="de-DE"/>
        </w:rPr>
      </w:pPr>
    </w:p>
    <w:p w14:paraId="4CEC1A36" w14:textId="77777777" w:rsidR="00634A0D" w:rsidRDefault="00EA4E56">
      <w:pPr>
        <w:spacing w:after="0" w:line="240" w:lineRule="auto"/>
        <w:jc w:val="both"/>
      </w:pPr>
      <w:r>
        <w:rPr>
          <w:rFonts w:eastAsia="Times New Roman" w:cs="Calibri"/>
          <w:color w:val="000000"/>
          <w:lang w:eastAsia="de-AT"/>
        </w:rPr>
        <w:t xml:space="preserve">Ausschuss; Begutachtung über Verkehrskonzept oder </w:t>
      </w:r>
      <w:proofErr w:type="gramStart"/>
      <w:r>
        <w:rPr>
          <w:rFonts w:eastAsia="Times New Roman" w:cs="Calibri"/>
          <w:color w:val="000000"/>
          <w:lang w:eastAsia="de-AT"/>
        </w:rPr>
        <w:t>Anbot</w:t>
      </w:r>
      <w:proofErr w:type="gramEnd"/>
      <w:r>
        <w:rPr>
          <w:rFonts w:eastAsia="Times New Roman" w:cs="Calibri"/>
          <w:color w:val="000000"/>
          <w:lang w:eastAsia="de-AT"/>
        </w:rPr>
        <w:t xml:space="preserve"> eines externen Experten</w:t>
      </w:r>
    </w:p>
    <w:p w14:paraId="18B6766A" w14:textId="77777777" w:rsidR="00634A0D" w:rsidRDefault="00634A0D">
      <w:pPr>
        <w:spacing w:after="0" w:line="240" w:lineRule="auto"/>
        <w:jc w:val="both"/>
        <w:rPr>
          <w:rFonts w:eastAsia="Times New Roman" w:cs="Calibri"/>
          <w:color w:val="000000"/>
          <w:lang w:eastAsia="de-AT"/>
        </w:rPr>
      </w:pPr>
    </w:p>
    <w:p w14:paraId="2AE99075" w14:textId="77777777" w:rsidR="00634A0D" w:rsidRDefault="00634A0D">
      <w:pPr>
        <w:jc w:val="both"/>
        <w:rPr>
          <w:rFonts w:eastAsia="Times New Roman" w:cs="Calibri"/>
          <w:color w:val="000000"/>
          <w:lang w:eastAsia="de-AT"/>
        </w:rPr>
      </w:pPr>
    </w:p>
    <w:p w14:paraId="5D57AB13" w14:textId="77777777" w:rsidR="00634A0D" w:rsidRDefault="00EA4E56">
      <w:pPr>
        <w:pStyle w:val="berschrift3"/>
        <w:pageBreakBefore/>
        <w:jc w:val="both"/>
      </w:pPr>
      <w:bookmarkStart w:id="81" w:name="_Toc73784656"/>
      <w:bookmarkStart w:id="82" w:name="_Toc87371983"/>
      <w:r>
        <w:rPr>
          <w:b/>
          <w:bCs/>
          <w:i/>
          <w:iCs/>
          <w:lang w:eastAsia="de-AT"/>
        </w:rPr>
        <w:lastRenderedPageBreak/>
        <w:t>D</w:t>
      </w:r>
      <w:proofErr w:type="gramStart"/>
      <w:r>
        <w:rPr>
          <w:b/>
          <w:bCs/>
          <w:i/>
          <w:iCs/>
          <w:lang w:eastAsia="de-AT"/>
        </w:rPr>
        <w:t xml:space="preserve">8  </w:t>
      </w:r>
      <w:proofErr w:type="spellStart"/>
      <w:r>
        <w:rPr>
          <w:b/>
          <w:bCs/>
          <w:lang w:eastAsia="de-AT"/>
        </w:rPr>
        <w:t>Radrampe</w:t>
      </w:r>
      <w:proofErr w:type="spellEnd"/>
      <w:proofErr w:type="gramEnd"/>
      <w:r>
        <w:rPr>
          <w:b/>
          <w:bCs/>
          <w:lang w:eastAsia="de-AT"/>
        </w:rPr>
        <w:t xml:space="preserve"> auf der Südseite des zukünftigen Bahnübergangs Unterpurkersdorf-Urgenz</w:t>
      </w:r>
      <w:bookmarkEnd w:id="81"/>
      <w:bookmarkEnd w:id="82"/>
    </w:p>
    <w:p w14:paraId="074AD830" w14:textId="77777777" w:rsidR="00634A0D" w:rsidRDefault="00634A0D">
      <w:pPr>
        <w:spacing w:after="0" w:line="240" w:lineRule="auto"/>
        <w:jc w:val="both"/>
        <w:rPr>
          <w:rFonts w:eastAsia="Times New Roman" w:cs="Calibri"/>
          <w:color w:val="000000"/>
          <w:lang w:eastAsia="de-AT"/>
        </w:rPr>
      </w:pPr>
    </w:p>
    <w:p w14:paraId="5D546C92" w14:textId="77777777" w:rsidR="00634A0D" w:rsidRDefault="00EA4E56">
      <w:pPr>
        <w:jc w:val="both"/>
      </w:pPr>
      <w:r>
        <w:rPr>
          <w:lang w:eastAsia="de-AT"/>
        </w:rPr>
        <w:t xml:space="preserve">Im Sinne einer effizienten radmäßigen Verbindung der Wintergasse und der Stadtteile südlich des Bahnhofs Unterpurkersdorf wird ein zukünftiger Lift bei der Querung nicht ausreichend sein. Eine </w:t>
      </w:r>
      <w:proofErr w:type="spellStart"/>
      <w:r>
        <w:rPr>
          <w:lang w:eastAsia="de-AT"/>
        </w:rPr>
        <w:t>Radrampe</w:t>
      </w:r>
      <w:proofErr w:type="spellEnd"/>
      <w:r>
        <w:rPr>
          <w:lang w:eastAsia="de-AT"/>
        </w:rPr>
        <w:t xml:space="preserve"> wie z. B. in Wien Hadersdorf bei Billa hätte darüber hinaus einen Mehrfachnutzen.</w:t>
      </w:r>
    </w:p>
    <w:p w14:paraId="0AD613A7" w14:textId="77777777" w:rsidR="00634A0D" w:rsidRDefault="00EA4E56">
      <w:pPr>
        <w:jc w:val="both"/>
      </w:pPr>
      <w:r>
        <w:rPr>
          <w:lang w:eastAsia="de-AT"/>
        </w:rPr>
        <w:t xml:space="preserve">Bei der Gemeinderatssitzung am 24.9. 2020 wurde eine Urgenz für eine Herstellung einer </w:t>
      </w:r>
      <w:proofErr w:type="spellStart"/>
      <w:r>
        <w:rPr>
          <w:lang w:eastAsia="de-AT"/>
        </w:rPr>
        <w:t>Radrampe</w:t>
      </w:r>
      <w:proofErr w:type="spellEnd"/>
      <w:r>
        <w:rPr>
          <w:lang w:eastAsia="de-AT"/>
        </w:rPr>
        <w:t xml:space="preserve"> auf der Südseite des zukünftigen Bahnübergangs Unterpurkersdorf vereinbart. Im Bericht an den Stadtrat vom 5.4. wurde die Forderung wieder zur Kenntnis genommen.</w:t>
      </w:r>
    </w:p>
    <w:p w14:paraId="51BCB5C0" w14:textId="77777777" w:rsidR="00634A0D" w:rsidRDefault="00634A0D">
      <w:pPr>
        <w:jc w:val="both"/>
        <w:rPr>
          <w:lang w:eastAsia="de-AT"/>
        </w:rPr>
      </w:pPr>
    </w:p>
    <w:p w14:paraId="4F95568C" w14:textId="77777777" w:rsidR="00634A0D" w:rsidRDefault="00EA4E56">
      <w:pPr>
        <w:jc w:val="both"/>
      </w:pPr>
      <w:r>
        <w:rPr>
          <w:noProof/>
        </w:rPr>
        <w:drawing>
          <wp:inline distT="0" distB="0" distL="0" distR="0" wp14:anchorId="2372F5F5" wp14:editId="0C5281E3">
            <wp:extent cx="5760720" cy="4325038"/>
            <wp:effectExtent l="0" t="0" r="0" b="0"/>
            <wp:docPr id="40" name="Grafik 35" descr="Ein Bild, das draußen, Straße, geparkt, LKW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lum/>
                      <a:alphaModFix/>
                    </a:blip>
                    <a:srcRect/>
                    <a:stretch>
                      <a:fillRect/>
                    </a:stretch>
                  </pic:blipFill>
                  <pic:spPr>
                    <a:xfrm>
                      <a:off x="0" y="0"/>
                      <a:ext cx="5760720" cy="4325038"/>
                    </a:xfrm>
                    <a:prstGeom prst="rect">
                      <a:avLst/>
                    </a:prstGeom>
                    <a:noFill/>
                    <a:ln>
                      <a:noFill/>
                      <a:prstDash/>
                    </a:ln>
                  </pic:spPr>
                </pic:pic>
              </a:graphicData>
            </a:graphic>
          </wp:inline>
        </w:drawing>
      </w:r>
    </w:p>
    <w:p w14:paraId="2F2623DC" w14:textId="5A565C9B" w:rsidR="00634A0D" w:rsidRDefault="00EA4E56">
      <w:pPr>
        <w:jc w:val="both"/>
      </w:pPr>
      <w:r>
        <w:t xml:space="preserve">Beim neuen Übergang (hier der alte) sollte auch eine </w:t>
      </w:r>
      <w:proofErr w:type="spellStart"/>
      <w:r>
        <w:t>Radrampe</w:t>
      </w:r>
      <w:proofErr w:type="spellEnd"/>
      <w:r>
        <w:t xml:space="preserve"> err</w:t>
      </w:r>
      <w:r w:rsidR="00072CD9">
        <w:t>i</w:t>
      </w:r>
      <w:r>
        <w:t>chtet werden</w:t>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1542F8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53A7115"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E111B62"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2A4B2F1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5B03F55"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57A924B" w14:textId="77777777" w:rsidR="00634A0D" w:rsidRDefault="00EA4E56">
            <w:pPr>
              <w:widowControl w:val="0"/>
              <w:spacing w:after="0" w:line="240" w:lineRule="auto"/>
              <w:jc w:val="both"/>
              <w:rPr>
                <w:rFonts w:cs="Calibri"/>
                <w:color w:val="000000"/>
              </w:rPr>
            </w:pPr>
            <w:r>
              <w:rPr>
                <w:rFonts w:cs="Calibri"/>
                <w:color w:val="000000"/>
              </w:rPr>
              <w:t>soll von der ÖBB getragen werden</w:t>
            </w:r>
          </w:p>
        </w:tc>
      </w:tr>
      <w:tr w:rsidR="00634A0D" w14:paraId="115EA6F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15AA27B"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181EB4"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78A1805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7377DA8"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6DC9DE1" w14:textId="77777777" w:rsidR="00634A0D" w:rsidRDefault="00EA4E56">
            <w:pPr>
              <w:widowControl w:val="0"/>
              <w:spacing w:after="0" w:line="240" w:lineRule="auto"/>
              <w:jc w:val="both"/>
              <w:rPr>
                <w:rFonts w:cs="Calibri"/>
                <w:color w:val="000000"/>
              </w:rPr>
            </w:pPr>
            <w:r>
              <w:rPr>
                <w:rFonts w:cs="Calibri"/>
                <w:color w:val="000000"/>
              </w:rPr>
              <w:t>Gemeinde: Bürgermeister, Ausschuss, Stadtrat</w:t>
            </w:r>
          </w:p>
        </w:tc>
      </w:tr>
      <w:tr w:rsidR="00634A0D" w14:paraId="47BF398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6C5DEB3"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FFD6958"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39B8AAA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E0E9A61"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14546C4" w14:textId="77777777" w:rsidR="00634A0D" w:rsidRDefault="00EA4E56">
            <w:pPr>
              <w:widowControl w:val="0"/>
              <w:spacing w:after="0" w:line="240" w:lineRule="auto"/>
              <w:jc w:val="both"/>
              <w:rPr>
                <w:rFonts w:cs="Calibri"/>
                <w:color w:val="000000"/>
              </w:rPr>
            </w:pPr>
            <w:r>
              <w:rPr>
                <w:rFonts w:cs="Calibri"/>
                <w:color w:val="000000"/>
              </w:rPr>
              <w:t>2022</w:t>
            </w:r>
          </w:p>
        </w:tc>
      </w:tr>
      <w:tr w:rsidR="00634A0D" w14:paraId="09A920A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C771C75"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08BAE44" w14:textId="77777777" w:rsidR="00634A0D" w:rsidRDefault="00EA4E56">
            <w:pPr>
              <w:widowControl w:val="0"/>
              <w:spacing w:after="0" w:line="240" w:lineRule="auto"/>
              <w:jc w:val="both"/>
              <w:rPr>
                <w:lang w:val="de-DE"/>
              </w:rPr>
            </w:pPr>
            <w:r>
              <w:rPr>
                <w:lang w:val="de-DE"/>
              </w:rPr>
              <w:t>mittel</w:t>
            </w:r>
          </w:p>
        </w:tc>
      </w:tr>
    </w:tbl>
    <w:p w14:paraId="38555D43" w14:textId="77777777" w:rsidR="00634A0D" w:rsidRDefault="00634A0D">
      <w:pPr>
        <w:spacing w:after="0"/>
        <w:ind w:firstLine="708"/>
        <w:jc w:val="both"/>
        <w:rPr>
          <w:i/>
          <w:iCs/>
          <w:lang w:val="de-DE"/>
        </w:rPr>
      </w:pPr>
    </w:p>
    <w:p w14:paraId="3DE7AF17" w14:textId="77777777" w:rsidR="00634A0D" w:rsidRDefault="00634A0D">
      <w:pPr>
        <w:spacing w:after="0"/>
        <w:ind w:firstLine="708"/>
        <w:jc w:val="both"/>
        <w:rPr>
          <w:i/>
          <w:iCs/>
          <w:lang w:val="de-DE"/>
        </w:rPr>
      </w:pPr>
    </w:p>
    <w:p w14:paraId="7C34DC1E" w14:textId="77777777" w:rsidR="00634A0D" w:rsidRDefault="00EA4E56">
      <w:pPr>
        <w:spacing w:after="0"/>
        <w:ind w:left="284"/>
        <w:jc w:val="both"/>
      </w:pPr>
      <w:r>
        <w:rPr>
          <w:b/>
          <w:bCs/>
          <w:i/>
          <w:iCs/>
          <w:lang w:val="de-DE"/>
        </w:rPr>
        <w:t>Status/Nächste Schritte:</w:t>
      </w:r>
    </w:p>
    <w:p w14:paraId="12ED7824" w14:textId="77777777" w:rsidR="00634A0D" w:rsidRDefault="00EA4E56">
      <w:pPr>
        <w:spacing w:after="0" w:line="240" w:lineRule="auto"/>
        <w:jc w:val="both"/>
      </w:pPr>
      <w:r>
        <w:rPr>
          <w:rFonts w:eastAsia="Times New Roman" w:cs="Calibri"/>
          <w:color w:val="000000"/>
          <w:lang w:eastAsia="de-AT"/>
        </w:rPr>
        <w:t>Die Urgenz ist vom Bürgermeister durchzuführen – mit ausführlicher Begründung</w:t>
      </w:r>
      <w:bookmarkStart w:id="83" w:name="_Hlk42150080"/>
      <w:bookmarkEnd w:id="83"/>
    </w:p>
    <w:p w14:paraId="3B26BFB1" w14:textId="77777777" w:rsidR="00634A0D" w:rsidRDefault="00634A0D">
      <w:pPr>
        <w:jc w:val="both"/>
        <w:rPr>
          <w:rFonts w:eastAsia="Times New Roman" w:cs="Calibri"/>
          <w:color w:val="000000"/>
          <w:lang w:eastAsia="de-AT"/>
        </w:rPr>
      </w:pPr>
    </w:p>
    <w:p w14:paraId="5894AF22" w14:textId="77777777" w:rsidR="00634A0D" w:rsidRDefault="00634A0D">
      <w:pPr>
        <w:pageBreakBefore/>
        <w:jc w:val="both"/>
        <w:rPr>
          <w:rFonts w:eastAsia="Times New Roman" w:cs="Calibri"/>
          <w:color w:val="000000"/>
          <w:lang w:eastAsia="de-AT"/>
        </w:rPr>
      </w:pPr>
    </w:p>
    <w:p w14:paraId="5B0F9047" w14:textId="77777777" w:rsidR="00634A0D" w:rsidRDefault="00EA4E56">
      <w:pPr>
        <w:pStyle w:val="berschrift3"/>
        <w:jc w:val="both"/>
      </w:pPr>
      <w:bookmarkStart w:id="84" w:name="_Toc73784657"/>
      <w:bookmarkStart w:id="85" w:name="_Toc87371984"/>
      <w:r>
        <w:rPr>
          <w:b/>
          <w:bCs/>
          <w:i/>
          <w:iCs/>
          <w:lang w:eastAsia="de-AT"/>
        </w:rPr>
        <w:t>D</w:t>
      </w:r>
      <w:proofErr w:type="gramStart"/>
      <w:r>
        <w:rPr>
          <w:b/>
          <w:bCs/>
          <w:i/>
          <w:iCs/>
          <w:lang w:eastAsia="de-AT"/>
        </w:rPr>
        <w:t xml:space="preserve">9  </w:t>
      </w:r>
      <w:r>
        <w:rPr>
          <w:b/>
          <w:bCs/>
          <w:lang w:eastAsia="de-AT"/>
        </w:rPr>
        <w:t>Überdachung</w:t>
      </w:r>
      <w:proofErr w:type="gramEnd"/>
      <w:r>
        <w:rPr>
          <w:b/>
          <w:bCs/>
          <w:lang w:eastAsia="de-AT"/>
        </w:rPr>
        <w:t xml:space="preserve"> Radständer und </w:t>
      </w:r>
      <w:proofErr w:type="spellStart"/>
      <w:r>
        <w:rPr>
          <w:b/>
          <w:bCs/>
          <w:lang w:eastAsia="de-AT"/>
        </w:rPr>
        <w:t>versperrbare</w:t>
      </w:r>
      <w:proofErr w:type="spellEnd"/>
      <w:r>
        <w:rPr>
          <w:b/>
          <w:bCs/>
          <w:lang w:eastAsia="de-AT"/>
        </w:rPr>
        <w:t xml:space="preserve"> Radabstellanlage Purkersdorf-Sanatorium</w:t>
      </w:r>
      <w:bookmarkEnd w:id="84"/>
      <w:bookmarkEnd w:id="85"/>
    </w:p>
    <w:p w14:paraId="7F1EE754" w14:textId="77777777" w:rsidR="00634A0D" w:rsidRDefault="00634A0D">
      <w:pPr>
        <w:spacing w:after="0" w:line="240" w:lineRule="auto"/>
        <w:jc w:val="both"/>
        <w:rPr>
          <w:rFonts w:eastAsia="Times New Roman" w:cs="Calibri"/>
          <w:color w:val="000000"/>
          <w:lang w:eastAsia="de-AT"/>
        </w:rPr>
      </w:pPr>
    </w:p>
    <w:p w14:paraId="22037E4A" w14:textId="66DE713A" w:rsidR="00903701" w:rsidRDefault="00EA4E56" w:rsidP="00903701">
      <w:pPr>
        <w:jc w:val="both"/>
      </w:pPr>
      <w:bookmarkStart w:id="86" w:name="_Hlk87356379"/>
      <w:r>
        <w:rPr>
          <w:lang w:eastAsia="de-AT"/>
        </w:rPr>
        <w:t xml:space="preserve">An der Station Purkersdorf Sanatorium </w:t>
      </w:r>
      <w:bookmarkEnd w:id="86"/>
      <w:r>
        <w:rPr>
          <w:lang w:eastAsia="de-AT"/>
        </w:rPr>
        <w:t>ist eine hohe (und steigende) Zahl von abgestellten Fahrrädern zu beobachten. Fahrradabstellanlagen wurden erweitert, sind aber nicht überdacht.</w:t>
      </w:r>
      <w:r w:rsidR="00903701">
        <w:rPr>
          <w:lang w:eastAsia="de-AT"/>
        </w:rPr>
        <w:t xml:space="preserve"> </w:t>
      </w:r>
      <w:r w:rsidR="00903701">
        <w:rPr>
          <w:rFonts w:cs="Calibri"/>
          <w:color w:val="000000"/>
        </w:rPr>
        <w:t>Eine Errichtung sollte jeweils von der ÖBB mitgetragen werden</w:t>
      </w:r>
      <w:r w:rsidR="00903701">
        <w:rPr>
          <w:rFonts w:cs="Calibri"/>
          <w:color w:val="000000"/>
          <w:lang w:eastAsia="de-AT"/>
        </w:rPr>
        <w:t>.</w:t>
      </w:r>
    </w:p>
    <w:p w14:paraId="36030D86" w14:textId="06E31ABA" w:rsidR="00903701" w:rsidRDefault="00EA4E56">
      <w:pPr>
        <w:jc w:val="both"/>
        <w:rPr>
          <w:lang w:eastAsia="de-AT"/>
        </w:rPr>
      </w:pPr>
      <w:r>
        <w:rPr>
          <w:lang w:eastAsia="de-AT"/>
        </w:rPr>
        <w:t xml:space="preserve">Ebenfalls existiert dort keine </w:t>
      </w:r>
      <w:proofErr w:type="spellStart"/>
      <w:r>
        <w:rPr>
          <w:lang w:eastAsia="de-AT"/>
        </w:rPr>
        <w:t>versperrbare</w:t>
      </w:r>
      <w:proofErr w:type="spellEnd"/>
      <w:r>
        <w:rPr>
          <w:lang w:eastAsia="de-AT"/>
        </w:rPr>
        <w:t xml:space="preserve"> Radabstellanlage. Aufgrund von Meldungen von Diebstählen auch in diesem Bereich sollte eine solche errichtet werden.</w:t>
      </w:r>
      <w:r w:rsidR="00903701">
        <w:rPr>
          <w:lang w:eastAsia="de-AT"/>
        </w:rPr>
        <w:t xml:space="preserve"> </w:t>
      </w:r>
    </w:p>
    <w:p w14:paraId="390A7BA4" w14:textId="32051C85" w:rsidR="00634A0D" w:rsidRDefault="00903701">
      <w:pPr>
        <w:jc w:val="both"/>
      </w:pPr>
      <w:r w:rsidRPr="00903701">
        <w:rPr>
          <w:rFonts w:eastAsia="Times New Roman" w:cs="Calibri"/>
          <w:color w:val="000000"/>
          <w:lang w:eastAsia="de-AT"/>
        </w:rPr>
        <w:t>Kostenvoranschl</w:t>
      </w:r>
      <w:r>
        <w:rPr>
          <w:rFonts w:eastAsia="Times New Roman" w:cs="Calibri"/>
          <w:color w:val="000000"/>
          <w:lang w:eastAsia="de-AT"/>
        </w:rPr>
        <w:t>äge</w:t>
      </w:r>
      <w:r w:rsidRPr="00903701">
        <w:rPr>
          <w:rFonts w:eastAsia="Times New Roman" w:cs="Calibri"/>
          <w:color w:val="000000"/>
          <w:lang w:eastAsia="de-AT"/>
        </w:rPr>
        <w:t xml:space="preserve"> für </w:t>
      </w:r>
      <w:r>
        <w:rPr>
          <w:rFonts w:eastAsia="Times New Roman" w:cs="Calibri"/>
          <w:color w:val="000000"/>
          <w:lang w:eastAsia="de-AT"/>
        </w:rPr>
        <w:t>eine</w:t>
      </w:r>
      <w:r w:rsidRPr="00903701">
        <w:rPr>
          <w:rFonts w:eastAsia="Times New Roman" w:cs="Calibri"/>
          <w:color w:val="000000"/>
          <w:lang w:eastAsia="de-AT"/>
        </w:rPr>
        <w:t xml:space="preserve"> eigene </w:t>
      </w:r>
      <w:proofErr w:type="spellStart"/>
      <w:r w:rsidRPr="00903701">
        <w:rPr>
          <w:rFonts w:eastAsia="Times New Roman" w:cs="Calibri"/>
          <w:color w:val="000000"/>
          <w:lang w:eastAsia="de-AT"/>
        </w:rPr>
        <w:t>versperrbare</w:t>
      </w:r>
      <w:proofErr w:type="spellEnd"/>
      <w:r w:rsidRPr="00903701">
        <w:rPr>
          <w:rFonts w:eastAsia="Times New Roman" w:cs="Calibri"/>
          <w:color w:val="000000"/>
          <w:lang w:eastAsia="de-AT"/>
        </w:rPr>
        <w:t xml:space="preserve"> </w:t>
      </w:r>
      <w:r w:rsidRPr="00903701">
        <w:rPr>
          <w:lang w:eastAsia="de-AT"/>
        </w:rPr>
        <w:t xml:space="preserve">Radabstellanlage </w:t>
      </w:r>
      <w:r>
        <w:rPr>
          <w:lang w:eastAsia="de-AT"/>
        </w:rPr>
        <w:t xml:space="preserve">in </w:t>
      </w:r>
      <w:r w:rsidR="001F195E">
        <w:rPr>
          <w:lang w:eastAsia="de-AT"/>
        </w:rPr>
        <w:t>F</w:t>
      </w:r>
      <w:r>
        <w:rPr>
          <w:lang w:eastAsia="de-AT"/>
        </w:rPr>
        <w:t xml:space="preserve">orm von Fahrradboxen wurden </w:t>
      </w:r>
      <w:r w:rsidRPr="00903701">
        <w:rPr>
          <w:rFonts w:eastAsia="Times New Roman" w:cs="Calibri"/>
          <w:color w:val="000000"/>
          <w:lang w:eastAsia="de-AT"/>
        </w:rPr>
        <w:t>ein</w:t>
      </w:r>
      <w:r>
        <w:rPr>
          <w:rFonts w:eastAsia="Times New Roman" w:cs="Calibri"/>
          <w:color w:val="000000"/>
          <w:lang w:eastAsia="de-AT"/>
        </w:rPr>
        <w:t>ge</w:t>
      </w:r>
      <w:r w:rsidRPr="00903701">
        <w:rPr>
          <w:rFonts w:eastAsia="Times New Roman" w:cs="Calibri"/>
          <w:color w:val="000000"/>
          <w:lang w:eastAsia="de-AT"/>
        </w:rPr>
        <w:t>hol</w:t>
      </w:r>
      <w:r>
        <w:rPr>
          <w:rFonts w:eastAsia="Times New Roman" w:cs="Calibri"/>
          <w:color w:val="000000"/>
          <w:lang w:eastAsia="de-AT"/>
        </w:rPr>
        <w:t>t</w:t>
      </w:r>
      <w:r w:rsidR="001F195E">
        <w:rPr>
          <w:rFonts w:eastAsia="Times New Roman" w:cs="Calibri"/>
          <w:color w:val="000000"/>
          <w:lang w:eastAsia="de-AT"/>
        </w:rPr>
        <w:t xml:space="preserve"> (ab ca. 1000 € pro Box)</w:t>
      </w:r>
      <w:r>
        <w:rPr>
          <w:rFonts w:eastAsia="Times New Roman" w:cs="Calibri"/>
          <w:color w:val="000000"/>
          <w:lang w:eastAsia="de-AT"/>
        </w:rPr>
        <w:t xml:space="preserve">. Die Kosten dafür </w:t>
      </w:r>
      <w:proofErr w:type="gramStart"/>
      <w:r>
        <w:rPr>
          <w:rFonts w:eastAsia="Times New Roman" w:cs="Calibri"/>
          <w:color w:val="000000"/>
          <w:lang w:eastAsia="de-AT"/>
        </w:rPr>
        <w:t>sind relativ</w:t>
      </w:r>
      <w:proofErr w:type="gramEnd"/>
      <w:r>
        <w:rPr>
          <w:rFonts w:eastAsia="Times New Roman" w:cs="Calibri"/>
          <w:color w:val="000000"/>
          <w:lang w:eastAsia="de-AT"/>
        </w:rPr>
        <w:t xml:space="preserve"> hoch.</w:t>
      </w:r>
      <w:r>
        <w:t xml:space="preserve"> </w:t>
      </w:r>
      <w:r>
        <w:rPr>
          <w:lang w:eastAsia="de-AT"/>
        </w:rPr>
        <w:t>Im Verkehrsausschuss wurde das Anliegen diskutiert. Zwei Mitglieder übernahmen die Aufgabe, dieses Anliegen bei Verhandlungen mit der ÖBB einzubringen. – Von Seiten der Gemeinde ist eine gesamte Neugestaltung des Platzes an der Station Purkersdorf Sanatorium angedacht.</w:t>
      </w:r>
    </w:p>
    <w:p w14:paraId="523D5769" w14:textId="77777777" w:rsidR="00634A0D" w:rsidRDefault="00634A0D">
      <w:pPr>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6652FD3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4F4119" w14:textId="77777777" w:rsidR="00634A0D" w:rsidRDefault="00EA4E56">
            <w:pPr>
              <w:widowControl w:val="0"/>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9810969" w14:textId="77777777" w:rsidR="00634A0D" w:rsidRDefault="00EA4E56">
            <w:pPr>
              <w:widowControl w:val="0"/>
              <w:jc w:val="both"/>
              <w:rPr>
                <w:rFonts w:cs="Calibri"/>
                <w:color w:val="000000"/>
              </w:rPr>
            </w:pPr>
            <w:r>
              <w:rPr>
                <w:rFonts w:cs="Calibri"/>
                <w:color w:val="000000"/>
              </w:rPr>
              <w:t>mittel</w:t>
            </w:r>
          </w:p>
        </w:tc>
      </w:tr>
      <w:tr w:rsidR="00634A0D" w14:paraId="41CF8F3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8C96C1F" w14:textId="77777777" w:rsidR="00634A0D" w:rsidRDefault="00EA4E56">
            <w:pPr>
              <w:widowControl w:val="0"/>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4590C5" w14:textId="77777777" w:rsidR="00634A0D" w:rsidRDefault="00EA4E56">
            <w:pPr>
              <w:widowControl w:val="0"/>
              <w:jc w:val="both"/>
              <w:rPr>
                <w:rFonts w:cs="Calibri"/>
                <w:color w:val="000000"/>
              </w:rPr>
            </w:pPr>
            <w:r>
              <w:rPr>
                <w:rFonts w:cs="Calibri"/>
                <w:color w:val="000000"/>
              </w:rPr>
              <w:t>mittel</w:t>
            </w:r>
          </w:p>
        </w:tc>
      </w:tr>
      <w:tr w:rsidR="00634A0D" w14:paraId="4C40A9B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2B4F211" w14:textId="77777777" w:rsidR="00634A0D" w:rsidRDefault="00EA4E56">
            <w:pPr>
              <w:widowControl w:val="0"/>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2B7478D" w14:textId="77777777" w:rsidR="00634A0D" w:rsidRDefault="00EA4E56">
            <w:pPr>
              <w:widowControl w:val="0"/>
              <w:jc w:val="both"/>
              <w:rPr>
                <w:rFonts w:cs="Calibri"/>
                <w:color w:val="000000"/>
              </w:rPr>
            </w:pPr>
            <w:r>
              <w:rPr>
                <w:rFonts w:cs="Calibri"/>
                <w:color w:val="000000"/>
              </w:rPr>
              <w:t>mittel</w:t>
            </w:r>
          </w:p>
        </w:tc>
      </w:tr>
      <w:tr w:rsidR="00634A0D" w14:paraId="1221A59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7BC965F" w14:textId="77777777" w:rsidR="00634A0D" w:rsidRDefault="00EA4E56">
            <w:pPr>
              <w:widowControl w:val="0"/>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8E19BC5" w14:textId="77777777" w:rsidR="00634A0D" w:rsidRDefault="00EA4E56">
            <w:pPr>
              <w:widowControl w:val="0"/>
              <w:jc w:val="both"/>
              <w:rPr>
                <w:rFonts w:cs="Calibri"/>
                <w:color w:val="000000"/>
              </w:rPr>
            </w:pPr>
            <w:r>
              <w:rPr>
                <w:rFonts w:cs="Calibri"/>
                <w:color w:val="000000"/>
              </w:rPr>
              <w:t>ÖBB, Gemeinde</w:t>
            </w:r>
          </w:p>
        </w:tc>
      </w:tr>
      <w:tr w:rsidR="00634A0D" w14:paraId="1BA1EBB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FD96CB7" w14:textId="77777777" w:rsidR="00634A0D" w:rsidRDefault="00EA4E56">
            <w:pPr>
              <w:widowControl w:val="0"/>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32C756F" w14:textId="77777777" w:rsidR="00634A0D" w:rsidRDefault="00EA4E56">
            <w:pPr>
              <w:widowControl w:val="0"/>
              <w:jc w:val="both"/>
              <w:rPr>
                <w:rFonts w:cs="Calibri"/>
                <w:color w:val="000000"/>
              </w:rPr>
            </w:pPr>
            <w:r>
              <w:rPr>
                <w:rFonts w:cs="Calibri"/>
                <w:color w:val="000000"/>
              </w:rPr>
              <w:t>offen</w:t>
            </w:r>
          </w:p>
        </w:tc>
      </w:tr>
      <w:tr w:rsidR="00634A0D" w14:paraId="0F48FE2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DC4410" w14:textId="77777777" w:rsidR="00634A0D" w:rsidRDefault="00EA4E56">
            <w:pPr>
              <w:widowControl w:val="0"/>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62BF453" w14:textId="77777777" w:rsidR="00634A0D" w:rsidRDefault="00EA4E56">
            <w:pPr>
              <w:widowControl w:val="0"/>
              <w:jc w:val="both"/>
              <w:rPr>
                <w:rFonts w:cs="Calibri"/>
                <w:color w:val="000000"/>
              </w:rPr>
            </w:pPr>
            <w:r>
              <w:rPr>
                <w:rFonts w:cs="Calibri"/>
                <w:color w:val="000000"/>
              </w:rPr>
              <w:t>2022</w:t>
            </w:r>
          </w:p>
        </w:tc>
      </w:tr>
      <w:tr w:rsidR="00634A0D" w14:paraId="638C676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E4BDF15" w14:textId="77777777" w:rsidR="00634A0D" w:rsidRDefault="00EA4E56">
            <w:pPr>
              <w:widowControl w:val="0"/>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FBA278F" w14:textId="77777777" w:rsidR="00634A0D" w:rsidRDefault="00EA4E56">
            <w:pPr>
              <w:widowControl w:val="0"/>
              <w:jc w:val="both"/>
              <w:rPr>
                <w:lang w:val="de-DE"/>
              </w:rPr>
            </w:pPr>
            <w:r>
              <w:rPr>
                <w:lang w:val="de-DE"/>
              </w:rPr>
              <w:t>mittel</w:t>
            </w:r>
          </w:p>
        </w:tc>
      </w:tr>
    </w:tbl>
    <w:p w14:paraId="1C6794B7" w14:textId="77777777" w:rsidR="00634A0D" w:rsidRDefault="00634A0D">
      <w:pPr>
        <w:spacing w:after="0"/>
        <w:ind w:firstLine="708"/>
        <w:jc w:val="both"/>
        <w:rPr>
          <w:i/>
          <w:iCs/>
          <w:lang w:val="de-DE"/>
        </w:rPr>
      </w:pPr>
    </w:p>
    <w:p w14:paraId="4CC0F018" w14:textId="77777777" w:rsidR="00634A0D" w:rsidRDefault="00634A0D">
      <w:pPr>
        <w:spacing w:after="0"/>
        <w:ind w:firstLine="708"/>
        <w:jc w:val="both"/>
        <w:rPr>
          <w:i/>
          <w:iCs/>
          <w:lang w:val="de-DE"/>
        </w:rPr>
      </w:pPr>
    </w:p>
    <w:p w14:paraId="20C7AABA" w14:textId="77777777" w:rsidR="00634A0D" w:rsidRDefault="00EA4E56">
      <w:pPr>
        <w:spacing w:after="0"/>
        <w:ind w:left="284"/>
        <w:jc w:val="both"/>
      </w:pPr>
      <w:r>
        <w:rPr>
          <w:b/>
          <w:bCs/>
          <w:i/>
          <w:iCs/>
          <w:lang w:val="de-DE"/>
        </w:rPr>
        <w:t>Status/Nächste Schritte:</w:t>
      </w:r>
    </w:p>
    <w:p w14:paraId="26ED6B87" w14:textId="77777777" w:rsidR="00634A0D" w:rsidRDefault="00634A0D">
      <w:pPr>
        <w:spacing w:after="0"/>
        <w:jc w:val="both"/>
        <w:rPr>
          <w:b/>
          <w:bCs/>
          <w:i/>
          <w:iCs/>
          <w:lang w:val="de-DE"/>
        </w:rPr>
      </w:pPr>
    </w:p>
    <w:p w14:paraId="7D42D83B" w14:textId="5C9F2BBC" w:rsidR="00634A0D" w:rsidRDefault="00903701">
      <w:pPr>
        <w:pStyle w:val="Listenabsatz"/>
        <w:numPr>
          <w:ilvl w:val="0"/>
          <w:numId w:val="41"/>
        </w:numPr>
        <w:jc w:val="both"/>
      </w:pPr>
      <w:bookmarkStart w:id="87" w:name="_Hlk87356426"/>
      <w:r>
        <w:rPr>
          <w:rFonts w:eastAsia="Times New Roman" w:cs="Calibri"/>
          <w:color w:val="000000"/>
          <w:lang w:eastAsia="de-AT"/>
        </w:rPr>
        <w:t xml:space="preserve">Weitere </w:t>
      </w:r>
      <w:r w:rsidR="00EA4E56">
        <w:rPr>
          <w:rFonts w:eastAsia="Times New Roman" w:cs="Calibri"/>
          <w:color w:val="000000"/>
          <w:lang w:eastAsia="de-AT"/>
        </w:rPr>
        <w:t xml:space="preserve">Kostenvoranschlag für Überdachung und eigene </w:t>
      </w:r>
      <w:proofErr w:type="spellStart"/>
      <w:r w:rsidR="00EA4E56">
        <w:rPr>
          <w:rFonts w:eastAsia="Times New Roman" w:cs="Calibri"/>
          <w:color w:val="000000"/>
          <w:lang w:eastAsia="de-AT"/>
        </w:rPr>
        <w:t>versperrbare</w:t>
      </w:r>
      <w:proofErr w:type="spellEnd"/>
      <w:r w:rsidR="00EA4E56">
        <w:rPr>
          <w:rFonts w:eastAsia="Times New Roman" w:cs="Calibri"/>
          <w:color w:val="000000"/>
          <w:lang w:eastAsia="de-AT"/>
        </w:rPr>
        <w:t xml:space="preserve"> </w:t>
      </w:r>
      <w:r w:rsidR="00EA4E56">
        <w:rPr>
          <w:lang w:eastAsia="de-AT"/>
        </w:rPr>
        <w:t xml:space="preserve">Radabstellanlage </w:t>
      </w:r>
      <w:r>
        <w:rPr>
          <w:rFonts w:eastAsia="Times New Roman" w:cs="Calibri"/>
          <w:color w:val="000000"/>
          <w:lang w:eastAsia="de-AT"/>
        </w:rPr>
        <w:t>sollten eingeholt werden</w:t>
      </w:r>
    </w:p>
    <w:bookmarkEnd w:id="87"/>
    <w:p w14:paraId="086E4680" w14:textId="6F8DD07B" w:rsidR="00634A0D" w:rsidRDefault="00EA4E56">
      <w:pPr>
        <w:pStyle w:val="Listenabsatz"/>
        <w:numPr>
          <w:ilvl w:val="0"/>
          <w:numId w:val="14"/>
        </w:numPr>
        <w:spacing w:after="0" w:line="240" w:lineRule="auto"/>
        <w:jc w:val="both"/>
      </w:pPr>
      <w:r>
        <w:rPr>
          <w:rFonts w:eastAsia="Times New Roman" w:cs="Calibri"/>
          <w:color w:val="000000"/>
          <w:lang w:eastAsia="de-AT"/>
        </w:rPr>
        <w:t>Abstimmung mit ÖBB</w:t>
      </w:r>
      <w:r w:rsidR="00903701">
        <w:rPr>
          <w:rFonts w:eastAsia="Times New Roman" w:cs="Calibri"/>
          <w:color w:val="000000"/>
          <w:lang w:eastAsia="de-AT"/>
        </w:rPr>
        <w:t xml:space="preserve">, bzw. im Rahmen der Gesamtgestaltung </w:t>
      </w:r>
      <w:r w:rsidR="00903701">
        <w:rPr>
          <w:lang w:eastAsia="de-AT"/>
        </w:rPr>
        <w:t>des Platzes an der Station Purkersdorf Sanatorium</w:t>
      </w:r>
      <w:r w:rsidR="00903701">
        <w:rPr>
          <w:rFonts w:eastAsia="Times New Roman" w:cs="Calibri"/>
          <w:color w:val="000000"/>
          <w:lang w:eastAsia="de-AT"/>
        </w:rPr>
        <w:t xml:space="preserve"> </w:t>
      </w:r>
    </w:p>
    <w:p w14:paraId="099341BE" w14:textId="77777777" w:rsidR="00634A0D" w:rsidRDefault="00634A0D">
      <w:pPr>
        <w:jc w:val="both"/>
        <w:rPr>
          <w:rFonts w:eastAsia="Times New Roman" w:cs="Calibri"/>
          <w:color w:val="000000"/>
          <w:lang w:eastAsia="de-AT"/>
        </w:rPr>
      </w:pPr>
    </w:p>
    <w:p w14:paraId="714DD410" w14:textId="77777777" w:rsidR="00634A0D" w:rsidRDefault="00634A0D">
      <w:pPr>
        <w:pStyle w:val="Listenabsatz"/>
        <w:jc w:val="both"/>
        <w:rPr>
          <w:rFonts w:ascii="Times New Roman" w:eastAsia="Times New Roman" w:hAnsi="Times New Roman" w:cs="Times New Roman"/>
          <w:b/>
          <w:bCs/>
          <w:sz w:val="24"/>
          <w:szCs w:val="24"/>
          <w:lang w:val="de-DE"/>
        </w:rPr>
      </w:pPr>
    </w:p>
    <w:p w14:paraId="51CD52F0" w14:textId="77777777" w:rsidR="00634A0D" w:rsidRDefault="00EA4E56">
      <w:pPr>
        <w:pStyle w:val="berschrift3"/>
        <w:pageBreakBefore/>
        <w:jc w:val="both"/>
      </w:pPr>
      <w:bookmarkStart w:id="88" w:name="_Toc73784658"/>
      <w:bookmarkStart w:id="89" w:name="_Toc87371985"/>
      <w:r>
        <w:rPr>
          <w:b/>
          <w:bCs/>
          <w:i/>
          <w:iCs/>
          <w:lang w:eastAsia="de-AT"/>
        </w:rPr>
        <w:lastRenderedPageBreak/>
        <w:t>D</w:t>
      </w:r>
      <w:proofErr w:type="gramStart"/>
      <w:r>
        <w:rPr>
          <w:b/>
          <w:bCs/>
          <w:i/>
          <w:iCs/>
          <w:lang w:eastAsia="de-AT"/>
        </w:rPr>
        <w:t xml:space="preserve">10  </w:t>
      </w:r>
      <w:proofErr w:type="spellStart"/>
      <w:r>
        <w:rPr>
          <w:b/>
          <w:bCs/>
          <w:lang w:val="de-DE"/>
        </w:rPr>
        <w:t>Radquerungsfreundlichere</w:t>
      </w:r>
      <w:proofErr w:type="spellEnd"/>
      <w:proofErr w:type="gramEnd"/>
      <w:r>
        <w:rPr>
          <w:b/>
          <w:bCs/>
          <w:lang w:val="de-DE"/>
        </w:rPr>
        <w:t xml:space="preserve"> Schaltung der Ampel B1/Pragerstraße</w:t>
      </w:r>
      <w:bookmarkEnd w:id="88"/>
      <w:bookmarkEnd w:id="89"/>
    </w:p>
    <w:p w14:paraId="4CF39508" w14:textId="77777777" w:rsidR="00634A0D" w:rsidRDefault="00634A0D">
      <w:pPr>
        <w:jc w:val="both"/>
        <w:rPr>
          <w:rFonts w:ascii="Times New Roman" w:eastAsia="Times New Roman" w:hAnsi="Times New Roman" w:cs="Times New Roman"/>
          <w:bCs/>
          <w:lang w:val="de-DE"/>
        </w:rPr>
      </w:pPr>
    </w:p>
    <w:p w14:paraId="37A93790" w14:textId="77777777" w:rsidR="00634A0D" w:rsidRPr="00903701" w:rsidRDefault="00EA4E56">
      <w:pPr>
        <w:jc w:val="both"/>
        <w:rPr>
          <w:rFonts w:asciiTheme="minorHAnsi" w:hAnsiTheme="minorHAnsi" w:cstheme="minorHAnsi"/>
        </w:rPr>
      </w:pPr>
      <w:r w:rsidRPr="00903701">
        <w:rPr>
          <w:rFonts w:asciiTheme="minorHAnsi" w:eastAsia="Times New Roman" w:hAnsiTheme="minorHAnsi" w:cstheme="minorHAnsi"/>
          <w:lang w:val="de-DE"/>
        </w:rPr>
        <w:t>Es gab mehrfach Anfragen bezüglich der Möglichkeit der Reduzierung der langen Wartezeiten für FußgängerInnen und RadfahrerInnen bei der Ampel B1/Pragerstraße.</w:t>
      </w:r>
    </w:p>
    <w:p w14:paraId="71C5591D" w14:textId="77777777" w:rsidR="00634A0D" w:rsidRPr="00903701" w:rsidRDefault="00634A0D">
      <w:pPr>
        <w:ind w:left="708"/>
        <w:jc w:val="both"/>
        <w:rPr>
          <w:rFonts w:asciiTheme="minorHAnsi" w:eastAsia="Times New Roman" w:hAnsiTheme="minorHAnsi" w:cstheme="minorHAnsi"/>
          <w:lang w:val="de-DE"/>
        </w:rPr>
      </w:pPr>
    </w:p>
    <w:p w14:paraId="3AF8AA84" w14:textId="77777777" w:rsidR="00634A0D" w:rsidRPr="00903701" w:rsidRDefault="00EA4E56">
      <w:pPr>
        <w:jc w:val="both"/>
        <w:rPr>
          <w:rFonts w:asciiTheme="minorHAnsi" w:hAnsiTheme="minorHAnsi" w:cstheme="minorHAnsi"/>
        </w:rPr>
      </w:pPr>
      <w:r w:rsidRPr="00903701">
        <w:rPr>
          <w:rFonts w:asciiTheme="minorHAnsi" w:eastAsia="Times New Roman" w:hAnsiTheme="minorHAnsi" w:cstheme="minorHAnsi"/>
          <w:lang w:val="de-DE"/>
        </w:rPr>
        <w:t>Nach Beschluss im Ausschuss wurde im Stadtrat beschlossen einen Antrag bezüglich einer weiteren Optimierung des Fußgänger- und Autoverkehrs B1/Pragerstraße zu stellen.</w:t>
      </w:r>
    </w:p>
    <w:p w14:paraId="70B262E4" w14:textId="77777777" w:rsidR="00634A0D" w:rsidRDefault="00634A0D">
      <w:pPr>
        <w:jc w:val="both"/>
        <w:rPr>
          <w:rFonts w:ascii="Times New Roman" w:eastAsia="Times New Roman" w:hAnsi="Times New Roman" w:cs="Times New Roman"/>
          <w:lang w:val="de-D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462C3E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688B5F9"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B9CFB9"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031363F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C012FC8"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492E978"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5D4471F1"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9EE6CCC"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AD089D4"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025896E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5D401FE"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15D4623" w14:textId="77777777" w:rsidR="00634A0D" w:rsidRDefault="00EA4E56">
            <w:pPr>
              <w:widowControl w:val="0"/>
              <w:spacing w:after="0" w:line="240" w:lineRule="auto"/>
              <w:jc w:val="both"/>
              <w:rPr>
                <w:rFonts w:cs="Calibri"/>
                <w:color w:val="000000"/>
              </w:rPr>
            </w:pPr>
            <w:r>
              <w:rPr>
                <w:rFonts w:cs="Calibri"/>
                <w:color w:val="000000"/>
              </w:rPr>
              <w:t>BH, Bürgermeister, Ausschuss</w:t>
            </w:r>
          </w:p>
        </w:tc>
      </w:tr>
      <w:tr w:rsidR="00634A0D" w14:paraId="690D2F9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BA16B11"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A953489" w14:textId="77777777" w:rsidR="00634A0D" w:rsidRDefault="00EA4E56">
            <w:pPr>
              <w:widowControl w:val="0"/>
              <w:spacing w:after="0" w:line="240" w:lineRule="auto"/>
              <w:jc w:val="both"/>
              <w:rPr>
                <w:rFonts w:cs="Calibri"/>
                <w:color w:val="000000"/>
              </w:rPr>
            </w:pPr>
            <w:r>
              <w:rPr>
                <w:rFonts w:cs="Calibri"/>
                <w:color w:val="000000"/>
              </w:rPr>
              <w:t>ab Entscheidung der BH</w:t>
            </w:r>
          </w:p>
        </w:tc>
      </w:tr>
      <w:tr w:rsidR="00634A0D" w14:paraId="27C15C0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9E7295E"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42AC480" w14:textId="16990DD3" w:rsidR="00634A0D" w:rsidRDefault="00903701">
            <w:pPr>
              <w:widowControl w:val="0"/>
              <w:spacing w:after="0" w:line="240" w:lineRule="auto"/>
              <w:jc w:val="both"/>
              <w:rPr>
                <w:rFonts w:cs="Calibri"/>
                <w:color w:val="000000"/>
              </w:rPr>
            </w:pPr>
            <w:r>
              <w:rPr>
                <w:rFonts w:cs="Calibri"/>
                <w:color w:val="000000"/>
              </w:rPr>
              <w:t>2022</w:t>
            </w:r>
          </w:p>
        </w:tc>
      </w:tr>
      <w:tr w:rsidR="00634A0D" w14:paraId="3371BAD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FF490B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460DFAD" w14:textId="77777777" w:rsidR="00634A0D" w:rsidRDefault="00EA4E56">
            <w:pPr>
              <w:widowControl w:val="0"/>
              <w:spacing w:after="0" w:line="240" w:lineRule="auto"/>
              <w:jc w:val="both"/>
              <w:rPr>
                <w:lang w:val="de-DE"/>
              </w:rPr>
            </w:pPr>
            <w:r>
              <w:rPr>
                <w:lang w:val="de-DE"/>
              </w:rPr>
              <w:t>mittel</w:t>
            </w:r>
          </w:p>
        </w:tc>
      </w:tr>
    </w:tbl>
    <w:p w14:paraId="2D1A1038" w14:textId="77777777" w:rsidR="00634A0D" w:rsidRDefault="00634A0D">
      <w:pPr>
        <w:ind w:left="720"/>
        <w:jc w:val="both"/>
        <w:rPr>
          <w:rFonts w:ascii="Times New Roman" w:eastAsia="Times New Roman" w:hAnsi="Times New Roman" w:cs="Times New Roman"/>
          <w:lang w:val="de-DE"/>
        </w:rPr>
      </w:pPr>
    </w:p>
    <w:p w14:paraId="5BECF1B5" w14:textId="77777777" w:rsidR="00634A0D" w:rsidRDefault="00EA4E56">
      <w:pPr>
        <w:spacing w:after="0"/>
        <w:ind w:left="284"/>
        <w:jc w:val="both"/>
      </w:pPr>
      <w:r>
        <w:rPr>
          <w:b/>
          <w:bCs/>
          <w:i/>
          <w:iCs/>
          <w:lang w:val="de-DE"/>
        </w:rPr>
        <w:t>Status/Nächste Schritte:</w:t>
      </w:r>
    </w:p>
    <w:p w14:paraId="2C01A3E4" w14:textId="77777777" w:rsidR="00634A0D" w:rsidRDefault="00634A0D">
      <w:pPr>
        <w:spacing w:after="0"/>
        <w:jc w:val="both"/>
        <w:rPr>
          <w:b/>
          <w:bCs/>
          <w:i/>
          <w:iCs/>
          <w:lang w:val="de-DE"/>
        </w:rPr>
      </w:pPr>
    </w:p>
    <w:p w14:paraId="55F93453" w14:textId="77777777" w:rsidR="00634A0D" w:rsidRDefault="00EA4E56">
      <w:pPr>
        <w:pStyle w:val="Listenabsatz"/>
        <w:numPr>
          <w:ilvl w:val="0"/>
          <w:numId w:val="42"/>
        </w:numPr>
        <w:spacing w:after="0" w:line="240" w:lineRule="auto"/>
        <w:jc w:val="both"/>
      </w:pPr>
      <w:r>
        <w:rPr>
          <w:rFonts w:eastAsia="Times New Roman" w:cs="Calibri"/>
          <w:color w:val="000000"/>
          <w:lang w:eastAsia="de-AT"/>
        </w:rPr>
        <w:t>Entscheidung BH</w:t>
      </w:r>
    </w:p>
    <w:p w14:paraId="54592D77" w14:textId="77777777" w:rsidR="00634A0D" w:rsidRDefault="00EA4E56">
      <w:pPr>
        <w:pStyle w:val="Listenabsatz"/>
        <w:numPr>
          <w:ilvl w:val="0"/>
          <w:numId w:val="13"/>
        </w:numPr>
        <w:spacing w:after="0" w:line="240" w:lineRule="auto"/>
        <w:jc w:val="both"/>
      </w:pPr>
      <w:r>
        <w:rPr>
          <w:rFonts w:eastAsia="Times New Roman" w:cs="Calibri"/>
          <w:color w:val="000000"/>
          <w:lang w:eastAsia="de-AT"/>
        </w:rPr>
        <w:t>Neuprogrammierung Ampel</w:t>
      </w:r>
    </w:p>
    <w:p w14:paraId="7C321BD9" w14:textId="77777777" w:rsidR="00634A0D" w:rsidRDefault="00634A0D">
      <w:pPr>
        <w:jc w:val="both"/>
        <w:rPr>
          <w:rFonts w:eastAsia="Times New Roman" w:cs="Calibri"/>
          <w:color w:val="000000"/>
          <w:lang w:eastAsia="de-AT"/>
        </w:rPr>
      </w:pPr>
    </w:p>
    <w:p w14:paraId="29634A12" w14:textId="77777777" w:rsidR="00634A0D" w:rsidRDefault="00EA4E56">
      <w:pPr>
        <w:pStyle w:val="berschrift2"/>
        <w:pageBreakBefore/>
        <w:numPr>
          <w:ilvl w:val="0"/>
          <w:numId w:val="5"/>
        </w:numPr>
        <w:jc w:val="both"/>
      </w:pPr>
      <w:bookmarkStart w:id="90" w:name="_Toc73784659"/>
      <w:bookmarkStart w:id="91" w:name="_Toc87371986"/>
      <w:r>
        <w:rPr>
          <w:b/>
          <w:bCs/>
          <w:lang w:eastAsia="de-AT"/>
        </w:rPr>
        <w:lastRenderedPageBreak/>
        <w:t>Bereich Deutschwald</w:t>
      </w:r>
      <w:bookmarkEnd w:id="90"/>
      <w:bookmarkEnd w:id="91"/>
    </w:p>
    <w:p w14:paraId="611D604A" w14:textId="77777777" w:rsidR="00634A0D" w:rsidRDefault="00634A0D">
      <w:pPr>
        <w:jc w:val="both"/>
        <w:rPr>
          <w:lang w:eastAsia="de-AT"/>
        </w:rPr>
      </w:pPr>
    </w:p>
    <w:p w14:paraId="3F03E939" w14:textId="77777777" w:rsidR="00634A0D" w:rsidRDefault="00EA4E56">
      <w:pPr>
        <w:pStyle w:val="berschrift3"/>
        <w:jc w:val="both"/>
      </w:pPr>
      <w:bookmarkStart w:id="92" w:name="_Toc73784660"/>
      <w:bookmarkStart w:id="93" w:name="_Toc87371987"/>
      <w:r>
        <w:rPr>
          <w:b/>
          <w:bCs/>
          <w:i/>
          <w:iCs/>
          <w:lang w:eastAsia="de-AT"/>
        </w:rPr>
        <w:t>E</w:t>
      </w:r>
      <w:proofErr w:type="gramStart"/>
      <w:r>
        <w:rPr>
          <w:b/>
          <w:bCs/>
          <w:i/>
          <w:iCs/>
          <w:lang w:eastAsia="de-AT"/>
        </w:rPr>
        <w:t xml:space="preserve">1  </w:t>
      </w:r>
      <w:r>
        <w:rPr>
          <w:b/>
          <w:bCs/>
          <w:lang w:eastAsia="de-AT"/>
        </w:rPr>
        <w:t>Deutschwaldstraße</w:t>
      </w:r>
      <w:proofErr w:type="gramEnd"/>
      <w:r>
        <w:rPr>
          <w:b/>
          <w:bCs/>
          <w:lang w:eastAsia="de-AT"/>
        </w:rPr>
        <w:t>: Rad-Gehweg von Heimgartenstraße bis Einfahrt Wien Süd</w:t>
      </w:r>
      <w:bookmarkEnd w:id="92"/>
      <w:bookmarkEnd w:id="93"/>
    </w:p>
    <w:p w14:paraId="14171098" w14:textId="77777777" w:rsidR="00634A0D" w:rsidRDefault="00634A0D">
      <w:pPr>
        <w:pStyle w:val="berschrift3"/>
        <w:jc w:val="both"/>
        <w:rPr>
          <w:lang w:eastAsia="de-AT"/>
        </w:rPr>
      </w:pPr>
    </w:p>
    <w:p w14:paraId="53E44560" w14:textId="77777777" w:rsidR="00634A0D" w:rsidRDefault="00EA4E56">
      <w:pPr>
        <w:spacing w:after="0" w:line="240" w:lineRule="auto"/>
        <w:jc w:val="both"/>
      </w:pPr>
      <w:r>
        <w:rPr>
          <w:rFonts w:eastAsia="Times New Roman" w:cs="Calibri"/>
          <w:color w:val="000000"/>
          <w:lang w:eastAsia="de-AT"/>
        </w:rPr>
        <w:t>Auf der westlichen Seite der Deutschwaldstraße nördlich des Gasthauses wurden vor einigen Jahren Bäume gefällt, und als Grund dafür wurde angegeben, dass dort ein Gehsteig errichtet wird. Nun wäre dort relativ einfach aus dem bankettartigen Gehsteig ein Rad-Gehweg machbar, um einen ersten Abschnitt einer sicheren Verbindung von Deutschwald in Zentrum zu ermöglichen, was auch in Anbetracht der großen Wohnhausanlage in der Heimgartenstraße zweckmäßig erscheint.</w:t>
      </w:r>
    </w:p>
    <w:p w14:paraId="77464984" w14:textId="77777777" w:rsidR="00634A0D" w:rsidRDefault="00634A0D">
      <w:pPr>
        <w:spacing w:after="0" w:line="240" w:lineRule="auto"/>
        <w:jc w:val="both"/>
        <w:rPr>
          <w:rFonts w:eastAsia="Times New Roman" w:cs="Calibri"/>
          <w:color w:val="000000"/>
          <w:lang w:eastAsia="de-AT"/>
        </w:rPr>
      </w:pPr>
    </w:p>
    <w:p w14:paraId="5E7F3E65" w14:textId="77777777" w:rsidR="00634A0D" w:rsidRDefault="00EA4E56">
      <w:pPr>
        <w:spacing w:after="0" w:line="240" w:lineRule="auto"/>
        <w:jc w:val="both"/>
      </w:pPr>
      <w:r>
        <w:t>Für diesen Bereich liegt ein Anbot des Büros Rennhofer vom 16.7. 2020 vor, darin heißt es:</w:t>
      </w:r>
    </w:p>
    <w:p w14:paraId="528982D4" w14:textId="77777777" w:rsidR="00634A0D" w:rsidRDefault="00634A0D">
      <w:pPr>
        <w:spacing w:after="0" w:line="240" w:lineRule="auto"/>
        <w:jc w:val="both"/>
      </w:pPr>
    </w:p>
    <w:p w14:paraId="006CEC91" w14:textId="77777777" w:rsidR="00634A0D" w:rsidRDefault="00EA4E56">
      <w:pPr>
        <w:spacing w:after="0" w:line="240" w:lineRule="auto"/>
        <w:jc w:val="both"/>
      </w:pPr>
      <w:r>
        <w:t>„Es soll ein kombinierter Geh- und Radweg an der Westseite der Deutschwaldstraße auf einer Länge von ca. 230m errichtet werden. Die Länge von 230m lässt sich in 2 Teilabschnitte unterteilen:</w:t>
      </w:r>
    </w:p>
    <w:p w14:paraId="6DBC1937" w14:textId="77777777" w:rsidR="00634A0D" w:rsidRDefault="00EA4E56">
      <w:pPr>
        <w:spacing w:after="0" w:line="240" w:lineRule="auto"/>
        <w:jc w:val="both"/>
      </w:pPr>
      <w:r>
        <w:rPr>
          <w:rFonts w:ascii="Symbol" w:eastAsia="Symbol" w:hAnsi="Symbol" w:cs="Symbol"/>
        </w:rPr>
        <w:t></w:t>
      </w:r>
      <w:r>
        <w:t xml:space="preserve"> Teilabschnitt Süd, Länge ca. 110m: Um die entsprechende Breite zur Errichtung eines kombinierten Geh- und Radweges zur Verfügung stellen zu können, soll der Graben an der Ostseite der Fahrbahn um ca. 1,2m nach Osten verlegt werden, ebenso der Fußpfad neben dem Graben.</w:t>
      </w:r>
    </w:p>
    <w:p w14:paraId="64204911" w14:textId="77777777" w:rsidR="00634A0D" w:rsidRDefault="00EA4E56">
      <w:pPr>
        <w:spacing w:after="0" w:line="240" w:lineRule="auto"/>
        <w:jc w:val="both"/>
      </w:pPr>
      <w:r>
        <w:rPr>
          <w:rFonts w:ascii="Symbol" w:eastAsia="Symbol" w:hAnsi="Symbol" w:cs="Symbol"/>
        </w:rPr>
        <w:t></w:t>
      </w:r>
      <w:r>
        <w:t xml:space="preserve"> Teilabschnitt Nord, Länge ca. 120m: Der bestehende Gehsteig soll zu einem kombinierten Geh- und Radweg verbreitert werden. Die derzeit bestehenden Längsparkplätze an der Ostseite der Deutschwaldstraße können teilweise erhalten bleiben (Einengung der Fahrbahn – Wartepflicht bei Gegenverkehr), einige Stellplätze entfallen jedoch.</w:t>
      </w:r>
    </w:p>
    <w:p w14:paraId="45A000BE" w14:textId="77777777" w:rsidR="00634A0D" w:rsidRDefault="00634A0D">
      <w:pPr>
        <w:spacing w:after="0" w:line="240" w:lineRule="auto"/>
        <w:jc w:val="both"/>
      </w:pPr>
    </w:p>
    <w:p w14:paraId="2649649F" w14:textId="77777777" w:rsidR="00634A0D" w:rsidRDefault="00EA4E56">
      <w:pPr>
        <w:spacing w:after="0" w:line="240" w:lineRule="auto"/>
        <w:jc w:val="both"/>
      </w:pPr>
      <w:r>
        <w:rPr>
          <w:b/>
          <w:bCs/>
        </w:rPr>
        <w:t>Grobkostenschätzung:</w:t>
      </w:r>
    </w:p>
    <w:p w14:paraId="68A5FB4E" w14:textId="77777777" w:rsidR="00634A0D" w:rsidRDefault="00EA4E56">
      <w:pPr>
        <w:spacing w:after="0" w:line="240" w:lineRule="auto"/>
        <w:jc w:val="both"/>
      </w:pPr>
      <w:r>
        <w:t>Die Kosten für die Errichtung des kombinierten Rad- und Gehweges auf einer Länge von ca. 230m können mit ca. 200.000.- zzgl. MwSt. grob abgeschätzt werden.</w:t>
      </w:r>
    </w:p>
    <w:p w14:paraId="42A6CD7B" w14:textId="77777777" w:rsidR="00634A0D" w:rsidRDefault="00634A0D">
      <w:pPr>
        <w:spacing w:after="0" w:line="240" w:lineRule="auto"/>
        <w:jc w:val="both"/>
      </w:pPr>
    </w:p>
    <w:p w14:paraId="1425C1FA" w14:textId="77777777" w:rsidR="00634A0D" w:rsidRDefault="00EA4E56">
      <w:pPr>
        <w:spacing w:after="0" w:line="240" w:lineRule="auto"/>
        <w:jc w:val="both"/>
      </w:pPr>
      <w:r>
        <w:rPr>
          <w:b/>
          <w:bCs/>
        </w:rPr>
        <w:t>Honorarangebot</w:t>
      </w:r>
      <w:r>
        <w:t xml:space="preserve"> Planungskosten:</w:t>
      </w:r>
    </w:p>
    <w:p w14:paraId="078F4294" w14:textId="77777777" w:rsidR="00634A0D" w:rsidRDefault="00EA4E56">
      <w:pPr>
        <w:spacing w:after="0" w:line="240" w:lineRule="auto"/>
        <w:jc w:val="both"/>
      </w:pPr>
      <w:r>
        <w:t>Kombinierter Geh- und Radweg an der Westseite der Deutschwaldstraße Abschnitt Heimgartenstraße bis Einfahrt Wien Süd (Länge ca. 230m) Summe zzgl. MwSt. 14.579,50</w:t>
      </w:r>
    </w:p>
    <w:p w14:paraId="1DF9E86E" w14:textId="77777777" w:rsidR="00634A0D" w:rsidRDefault="00634A0D">
      <w:pPr>
        <w:spacing w:after="0" w:line="240" w:lineRule="auto"/>
        <w:jc w:val="both"/>
      </w:pPr>
    </w:p>
    <w:p w14:paraId="17569470" w14:textId="77777777" w:rsidR="00634A0D" w:rsidRDefault="00EA4E56">
      <w:pPr>
        <w:spacing w:after="0" w:line="240" w:lineRule="auto"/>
        <w:jc w:val="both"/>
      </w:pPr>
      <w:r>
        <w:rPr>
          <w:noProof/>
        </w:rPr>
        <w:drawing>
          <wp:inline distT="0" distB="0" distL="0" distR="0" wp14:anchorId="544D98B0" wp14:editId="3FE76CC2">
            <wp:extent cx="3825355" cy="2880360"/>
            <wp:effectExtent l="0" t="0" r="3695" b="0"/>
            <wp:docPr id="41" name="Grafik 36" descr="Ein Bild, das draußen, Straße, Gras, Seit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lum/>
                      <a:alphaModFix/>
                    </a:blip>
                    <a:srcRect/>
                    <a:stretch>
                      <a:fillRect/>
                    </a:stretch>
                  </pic:blipFill>
                  <pic:spPr>
                    <a:xfrm>
                      <a:off x="0" y="0"/>
                      <a:ext cx="3825355" cy="2880360"/>
                    </a:xfrm>
                    <a:prstGeom prst="rect">
                      <a:avLst/>
                    </a:prstGeom>
                    <a:noFill/>
                    <a:ln>
                      <a:noFill/>
                      <a:prstDash/>
                    </a:ln>
                  </pic:spPr>
                </pic:pic>
              </a:graphicData>
            </a:graphic>
          </wp:inline>
        </w:drawing>
      </w:r>
      <w:r>
        <w:t>Deutschwaldstraße</w:t>
      </w:r>
    </w:p>
    <w:p w14:paraId="6F89434F" w14:textId="77777777" w:rsidR="00634A0D" w:rsidRDefault="00EA4E56">
      <w:pPr>
        <w:spacing w:after="0" w:line="240" w:lineRule="auto"/>
        <w:jc w:val="both"/>
      </w:pPr>
      <w:r>
        <w:rPr>
          <w:noProof/>
        </w:rPr>
        <w:lastRenderedPageBreak/>
        <w:drawing>
          <wp:inline distT="0" distB="0" distL="0" distR="0" wp14:anchorId="2C4419A2" wp14:editId="4B981672">
            <wp:extent cx="5760720" cy="3984123"/>
            <wp:effectExtent l="0" t="0" r="0" b="0"/>
            <wp:docPr id="42" name="Grafik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lum/>
                      <a:alphaModFix/>
                    </a:blip>
                    <a:srcRect/>
                    <a:stretch>
                      <a:fillRect/>
                    </a:stretch>
                  </pic:blipFill>
                  <pic:spPr>
                    <a:xfrm>
                      <a:off x="0" y="0"/>
                      <a:ext cx="5760720" cy="3984123"/>
                    </a:xfrm>
                    <a:prstGeom prst="rect">
                      <a:avLst/>
                    </a:prstGeom>
                    <a:noFill/>
                    <a:ln>
                      <a:noFill/>
                      <a:prstDash/>
                    </a:ln>
                  </pic:spPr>
                </pic:pic>
              </a:graphicData>
            </a:graphic>
          </wp:inline>
        </w:drawing>
      </w:r>
    </w:p>
    <w:p w14:paraId="7FE8177F"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8D8CC5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5DA4F43"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31F7503"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01329CF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02497DA"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6E2430A"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55809D4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DBD93A0"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CD51482"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2C3B85D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21EA38E"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C75549B" w14:textId="77777777" w:rsidR="00634A0D" w:rsidRDefault="00EA4E56">
            <w:pPr>
              <w:widowControl w:val="0"/>
              <w:spacing w:after="0" w:line="240" w:lineRule="auto"/>
              <w:jc w:val="both"/>
              <w:rPr>
                <w:rFonts w:cs="Calibri"/>
                <w:color w:val="000000"/>
              </w:rPr>
            </w:pPr>
            <w:r>
              <w:rPr>
                <w:rFonts w:cs="Calibri"/>
                <w:color w:val="000000"/>
              </w:rPr>
              <w:t xml:space="preserve">Gemeinde: </w:t>
            </w:r>
            <w:proofErr w:type="spellStart"/>
            <w:r>
              <w:rPr>
                <w:rFonts w:cs="Calibri"/>
                <w:color w:val="000000"/>
              </w:rPr>
              <w:t>Bgm</w:t>
            </w:r>
            <w:proofErr w:type="spellEnd"/>
            <w:r>
              <w:rPr>
                <w:rFonts w:cs="Calibri"/>
                <w:color w:val="000000"/>
              </w:rPr>
              <w:t>, Ausschuss, Stadtrat</w:t>
            </w:r>
          </w:p>
        </w:tc>
      </w:tr>
      <w:tr w:rsidR="00634A0D" w14:paraId="4CCA72D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28B5B09"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7302364"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2BAB9AB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DA5A0B1"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6126B50"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6AD387A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15ABF88"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172C3EF" w14:textId="77777777" w:rsidR="00634A0D" w:rsidRDefault="00EA4E56">
            <w:pPr>
              <w:widowControl w:val="0"/>
              <w:spacing w:after="0" w:line="240" w:lineRule="auto"/>
              <w:jc w:val="both"/>
              <w:rPr>
                <w:lang w:val="de-DE"/>
              </w:rPr>
            </w:pPr>
            <w:r>
              <w:rPr>
                <w:lang w:val="de-DE"/>
              </w:rPr>
              <w:t>mittel</w:t>
            </w:r>
          </w:p>
        </w:tc>
      </w:tr>
    </w:tbl>
    <w:p w14:paraId="50081E15" w14:textId="77777777" w:rsidR="00634A0D" w:rsidRDefault="00634A0D">
      <w:pPr>
        <w:spacing w:after="0"/>
        <w:ind w:firstLine="708"/>
        <w:jc w:val="both"/>
        <w:rPr>
          <w:i/>
          <w:iCs/>
          <w:lang w:val="de-DE"/>
        </w:rPr>
      </w:pPr>
    </w:p>
    <w:p w14:paraId="6276F4C0" w14:textId="77777777" w:rsidR="00634A0D" w:rsidRDefault="00634A0D">
      <w:pPr>
        <w:spacing w:after="0"/>
        <w:ind w:firstLine="708"/>
        <w:jc w:val="both"/>
        <w:rPr>
          <w:i/>
          <w:iCs/>
          <w:lang w:val="de-DE"/>
        </w:rPr>
      </w:pPr>
    </w:p>
    <w:p w14:paraId="089863E3" w14:textId="77777777" w:rsidR="00634A0D" w:rsidRDefault="00EA4E56">
      <w:pPr>
        <w:spacing w:after="0"/>
        <w:ind w:left="284"/>
        <w:jc w:val="both"/>
      </w:pPr>
      <w:r>
        <w:rPr>
          <w:b/>
          <w:bCs/>
          <w:i/>
          <w:iCs/>
          <w:lang w:val="de-DE"/>
        </w:rPr>
        <w:t>Status/Nächste Schritte:</w:t>
      </w:r>
    </w:p>
    <w:p w14:paraId="593CB1C9" w14:textId="77777777" w:rsidR="00634A0D" w:rsidRDefault="00634A0D">
      <w:pPr>
        <w:spacing w:after="0"/>
        <w:ind w:left="284"/>
        <w:jc w:val="both"/>
        <w:rPr>
          <w:b/>
          <w:bCs/>
          <w:i/>
          <w:iCs/>
          <w:lang w:val="de-DE"/>
        </w:rPr>
      </w:pPr>
    </w:p>
    <w:p w14:paraId="087D6050" w14:textId="77777777" w:rsidR="00634A0D" w:rsidRDefault="00EA4E56">
      <w:pPr>
        <w:spacing w:after="0" w:line="240" w:lineRule="auto"/>
        <w:jc w:val="both"/>
      </w:pPr>
      <w:r>
        <w:rPr>
          <w:rFonts w:eastAsia="Times New Roman" w:cs="Calibri"/>
          <w:color w:val="000000"/>
          <w:lang w:eastAsia="de-AT"/>
        </w:rPr>
        <w:t xml:space="preserve">Weitere </w:t>
      </w:r>
      <w:proofErr w:type="spellStart"/>
      <w:r>
        <w:rPr>
          <w:rFonts w:eastAsia="Times New Roman" w:cs="Calibri"/>
          <w:color w:val="000000"/>
          <w:lang w:eastAsia="de-AT"/>
        </w:rPr>
        <w:t>Anbotseinholung</w:t>
      </w:r>
      <w:proofErr w:type="spellEnd"/>
      <w:r>
        <w:rPr>
          <w:rFonts w:eastAsia="Times New Roman" w:cs="Calibri"/>
          <w:color w:val="000000"/>
          <w:lang w:eastAsia="de-AT"/>
        </w:rPr>
        <w:t xml:space="preserve"> für Planung oder Realisierung Anbot Rennhofer</w:t>
      </w:r>
    </w:p>
    <w:p w14:paraId="4CE48CF1" w14:textId="77777777" w:rsidR="00634A0D" w:rsidRDefault="00634A0D">
      <w:pPr>
        <w:jc w:val="both"/>
        <w:rPr>
          <w:rFonts w:eastAsia="Times New Roman" w:cs="Calibri"/>
          <w:color w:val="000000"/>
          <w:lang w:eastAsia="de-AT"/>
        </w:rPr>
      </w:pPr>
    </w:p>
    <w:p w14:paraId="76FFD602" w14:textId="77777777" w:rsidR="00634A0D" w:rsidRDefault="00EA4E56">
      <w:pPr>
        <w:pStyle w:val="berschrift3"/>
        <w:pageBreakBefore/>
        <w:jc w:val="both"/>
      </w:pPr>
      <w:bookmarkStart w:id="94" w:name="_Toc73784661"/>
      <w:bookmarkStart w:id="95" w:name="_Toc87371988"/>
      <w:r>
        <w:rPr>
          <w:b/>
          <w:bCs/>
          <w:i/>
          <w:iCs/>
          <w:lang w:eastAsia="de-AT"/>
        </w:rPr>
        <w:lastRenderedPageBreak/>
        <w:t>E</w:t>
      </w:r>
      <w:proofErr w:type="gramStart"/>
      <w:r>
        <w:rPr>
          <w:b/>
          <w:bCs/>
          <w:i/>
          <w:iCs/>
          <w:lang w:eastAsia="de-AT"/>
        </w:rPr>
        <w:t xml:space="preserve">2  </w:t>
      </w:r>
      <w:r>
        <w:rPr>
          <w:b/>
          <w:bCs/>
          <w:lang w:eastAsia="de-AT"/>
        </w:rPr>
        <w:t>Durchfahrtsrecht</w:t>
      </w:r>
      <w:proofErr w:type="gramEnd"/>
      <w:r>
        <w:rPr>
          <w:b/>
          <w:bCs/>
          <w:lang w:eastAsia="de-AT"/>
        </w:rPr>
        <w:t xml:space="preserve"> für Grund Wien Süd/Schranken– Regelung</w:t>
      </w:r>
      <w:bookmarkEnd w:id="94"/>
      <w:bookmarkEnd w:id="95"/>
    </w:p>
    <w:p w14:paraId="4FC21079" w14:textId="77777777" w:rsidR="00634A0D" w:rsidRDefault="00634A0D">
      <w:pPr>
        <w:pStyle w:val="berschrift3"/>
        <w:jc w:val="both"/>
        <w:rPr>
          <w:lang w:eastAsia="de-AT"/>
        </w:rPr>
      </w:pPr>
    </w:p>
    <w:p w14:paraId="603327B2" w14:textId="64C9AF1A" w:rsidR="007118C9" w:rsidRDefault="007118C9">
      <w:pPr>
        <w:spacing w:after="0" w:line="240" w:lineRule="auto"/>
        <w:jc w:val="both"/>
        <w:rPr>
          <w:rFonts w:eastAsia="Times New Roman" w:cs="Calibri"/>
          <w:color w:val="000000"/>
          <w:lang w:eastAsia="de-AT"/>
        </w:rPr>
      </w:pPr>
      <w:r>
        <w:rPr>
          <w:rFonts w:eastAsia="Times New Roman" w:cs="Calibri"/>
          <w:color w:val="000000"/>
          <w:lang w:eastAsia="de-AT"/>
        </w:rPr>
        <w:t>Siehe auch E.3</w:t>
      </w:r>
    </w:p>
    <w:p w14:paraId="3D14DF5C" w14:textId="77777777" w:rsidR="007118C9" w:rsidRDefault="007118C9">
      <w:pPr>
        <w:spacing w:after="0" w:line="240" w:lineRule="auto"/>
        <w:jc w:val="both"/>
        <w:rPr>
          <w:rFonts w:eastAsia="Times New Roman" w:cs="Calibri"/>
          <w:color w:val="000000"/>
          <w:lang w:eastAsia="de-AT"/>
        </w:rPr>
      </w:pPr>
    </w:p>
    <w:p w14:paraId="62FED4A3" w14:textId="2586BD32"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Die Festlegung des Durchfahrtsrechtes für den Grund Wien Süd im Bereich des nun errichteten Schrankens ist notwendig für den Lückenschluss zur Grillparzergasse. Da auf der Deutschwaldstraße zwischen Einfahrt   Wien-Süd-Bau und Deutschwaldstraße auf absehbare Zeit keine insbesondere auch für Kinder sichere Lösung für Radfahren geschaffen werden kann, ist die Führung über die Grillparzergasse zweckmäßig und unerlässlich.</w:t>
      </w:r>
    </w:p>
    <w:p w14:paraId="5A57A136" w14:textId="6ED07918" w:rsidR="007118C9" w:rsidRDefault="007118C9">
      <w:pPr>
        <w:spacing w:after="0" w:line="240" w:lineRule="auto"/>
        <w:jc w:val="both"/>
        <w:rPr>
          <w:rFonts w:eastAsia="Times New Roman" w:cs="Calibri"/>
          <w:color w:val="000000"/>
          <w:lang w:eastAsia="de-AT"/>
        </w:rPr>
      </w:pPr>
    </w:p>
    <w:p w14:paraId="314E48AE" w14:textId="7018A77D" w:rsidR="007118C9" w:rsidRPr="007118C9" w:rsidRDefault="007118C9" w:rsidP="007118C9">
      <w:pPr>
        <w:jc w:val="both"/>
      </w:pPr>
      <w:r>
        <w:rPr>
          <w:rFonts w:eastAsia="Times New Roman" w:cs="Calibri"/>
          <w:color w:val="000000"/>
          <w:lang w:eastAsia="de-AT"/>
        </w:rPr>
        <w:t xml:space="preserve">Derzeit gibt es Hemmnisse durch die Eigentumsverhältnisse insbesondere bezüglich der </w:t>
      </w:r>
      <w:proofErr w:type="gramStart"/>
      <w:r>
        <w:rPr>
          <w:rFonts w:eastAsia="Times New Roman" w:cs="Calibri"/>
          <w:color w:val="000000"/>
          <w:lang w:eastAsia="de-AT"/>
        </w:rPr>
        <w:t>Brücke  über</w:t>
      </w:r>
      <w:proofErr w:type="gramEnd"/>
      <w:r>
        <w:rPr>
          <w:rFonts w:eastAsia="Times New Roman" w:cs="Calibri"/>
          <w:color w:val="000000"/>
          <w:lang w:eastAsia="de-AT"/>
        </w:rPr>
        <w:t xml:space="preserve"> den Deutschwaldbach.</w:t>
      </w:r>
      <w:r w:rsidRPr="007118C9">
        <w:rPr>
          <w:rFonts w:cs="Calibri"/>
        </w:rPr>
        <w:t xml:space="preserve"> </w:t>
      </w:r>
      <w:r>
        <w:rPr>
          <w:rFonts w:cs="Calibri"/>
        </w:rPr>
        <w:t xml:space="preserve">Dazu </w:t>
      </w:r>
      <w:proofErr w:type="gramStart"/>
      <w:r>
        <w:rPr>
          <w:rFonts w:cs="Calibri"/>
        </w:rPr>
        <w:t>fanden  unter</w:t>
      </w:r>
      <w:proofErr w:type="gramEnd"/>
      <w:r>
        <w:rPr>
          <w:rFonts w:cs="Calibri"/>
        </w:rPr>
        <w:t xml:space="preserve"> Beteiligung der wesentlichen Akteure Besprechungen statt, z. B. am 10.9.2021.</w:t>
      </w:r>
    </w:p>
    <w:p w14:paraId="4EC27DD0" w14:textId="718775C4" w:rsidR="007118C9" w:rsidRPr="007118C9" w:rsidRDefault="007118C9" w:rsidP="007118C9">
      <w:pPr>
        <w:pStyle w:val="Listenabsatz"/>
        <w:numPr>
          <w:ilvl w:val="0"/>
          <w:numId w:val="40"/>
        </w:numPr>
        <w:jc w:val="both"/>
        <w:rPr>
          <w:rFonts w:cs="Calibri"/>
        </w:rPr>
      </w:pPr>
      <w:r w:rsidRPr="007118C9">
        <w:rPr>
          <w:rFonts w:cs="Calibri"/>
        </w:rPr>
        <w:t>Hinzu kommt, dass die BewohnerInnen der Grillparzergasse sehr besorgt sind, dass der Abbruch- und Baustelleverkehr für das Grundstück Moder /Sommer (jetzt Wohnkompanie) nach derzeitigem Stand nicht über den kurzen Weg an die Deutschwaldstraße führen soll, sondern über die Grillparzergasse, die eine Wohnstraße ist.</w:t>
      </w:r>
      <w:r w:rsidRPr="000C1FC4">
        <w:t xml:space="preserve"> </w:t>
      </w:r>
    </w:p>
    <w:p w14:paraId="65305385" w14:textId="77777777" w:rsidR="00634A0D" w:rsidRDefault="00634A0D">
      <w:pPr>
        <w:spacing w:after="0" w:line="240" w:lineRule="auto"/>
        <w:jc w:val="both"/>
        <w:rPr>
          <w:rFonts w:eastAsia="Times New Roman" w:cs="Calibri"/>
          <w:color w:val="000000"/>
          <w:lang w:eastAsia="de-AT"/>
        </w:rPr>
      </w:pPr>
    </w:p>
    <w:p w14:paraId="0A00FB26" w14:textId="77777777" w:rsidR="00634A0D" w:rsidRDefault="00EA4E56">
      <w:pPr>
        <w:jc w:val="both"/>
      </w:pPr>
      <w:r>
        <w:rPr>
          <w:noProof/>
        </w:rPr>
        <w:drawing>
          <wp:inline distT="0" distB="0" distL="0" distR="0" wp14:anchorId="24A1EEE7" wp14:editId="62FEB9E1">
            <wp:extent cx="3017520" cy="1836420"/>
            <wp:effectExtent l="0" t="0" r="0" b="0"/>
            <wp:docPr id="43" name="Grafik 37" descr="Ein Bild, das draußen, Straße, klein, Uh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lum/>
                      <a:alphaModFix/>
                    </a:blip>
                    <a:srcRect/>
                    <a:stretch>
                      <a:fillRect/>
                    </a:stretch>
                  </pic:blipFill>
                  <pic:spPr>
                    <a:xfrm>
                      <a:off x="0" y="0"/>
                      <a:ext cx="3017562" cy="1836446"/>
                    </a:xfrm>
                    <a:prstGeom prst="rect">
                      <a:avLst/>
                    </a:prstGeom>
                    <a:noFill/>
                    <a:ln>
                      <a:noFill/>
                      <a:prstDash/>
                    </a:ln>
                  </pic:spPr>
                </pic:pic>
              </a:graphicData>
            </a:graphic>
          </wp:inline>
        </w:drawing>
      </w:r>
    </w:p>
    <w:p w14:paraId="62AF8E82"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8D7416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3FB09CA"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0B347D3"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5B9D376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4F48E11"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4FAFBDD" w14:textId="13E7DBA7" w:rsidR="00634A0D" w:rsidRDefault="00EA4E56">
            <w:pPr>
              <w:widowControl w:val="0"/>
              <w:spacing w:after="0" w:line="240" w:lineRule="auto"/>
              <w:jc w:val="both"/>
              <w:rPr>
                <w:rFonts w:cs="Calibri"/>
                <w:color w:val="000000"/>
              </w:rPr>
            </w:pPr>
            <w:r>
              <w:rPr>
                <w:rFonts w:cs="Calibri"/>
                <w:color w:val="000000"/>
              </w:rPr>
              <w:t>offen</w:t>
            </w:r>
          </w:p>
        </w:tc>
      </w:tr>
      <w:tr w:rsidR="00634A0D" w14:paraId="71DFFB3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9628C3C"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4AAA747"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762CBBE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8B5AEE5"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036454" w14:textId="77777777" w:rsidR="00634A0D" w:rsidRDefault="00EA4E56">
            <w:pPr>
              <w:widowControl w:val="0"/>
              <w:spacing w:after="0" w:line="240" w:lineRule="auto"/>
              <w:jc w:val="both"/>
              <w:rPr>
                <w:rFonts w:cs="Calibri"/>
                <w:color w:val="000000"/>
              </w:rPr>
            </w:pPr>
            <w:r>
              <w:rPr>
                <w:rFonts w:cs="Calibri"/>
                <w:color w:val="000000"/>
              </w:rPr>
              <w:t>Gemeinde: Bürgermeister, Ausschuss, Stadtrat</w:t>
            </w:r>
          </w:p>
        </w:tc>
      </w:tr>
      <w:tr w:rsidR="00634A0D" w14:paraId="44C8A25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30D759"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C229C1" w14:textId="1A2C39CE" w:rsidR="00634A0D" w:rsidRDefault="00EA4E56">
            <w:pPr>
              <w:widowControl w:val="0"/>
              <w:spacing w:after="0" w:line="240" w:lineRule="auto"/>
              <w:jc w:val="both"/>
              <w:rPr>
                <w:rFonts w:cs="Calibri"/>
                <w:color w:val="000000"/>
              </w:rPr>
            </w:pPr>
            <w:r>
              <w:rPr>
                <w:rFonts w:cs="Calibri"/>
                <w:color w:val="000000"/>
              </w:rPr>
              <w:t>ab sofort</w:t>
            </w:r>
            <w:r w:rsidR="00903701">
              <w:rPr>
                <w:rFonts w:cs="Calibri"/>
                <w:color w:val="000000"/>
              </w:rPr>
              <w:t>; dringend</w:t>
            </w:r>
          </w:p>
        </w:tc>
      </w:tr>
      <w:tr w:rsidR="00634A0D" w14:paraId="4F7B2B0C"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008932F"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4035907"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64C3A84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32F4C77"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8955AA9" w14:textId="77777777" w:rsidR="00634A0D" w:rsidRDefault="00EA4E56">
            <w:pPr>
              <w:widowControl w:val="0"/>
              <w:spacing w:after="0" w:line="240" w:lineRule="auto"/>
              <w:jc w:val="both"/>
              <w:rPr>
                <w:lang w:val="de-DE"/>
              </w:rPr>
            </w:pPr>
            <w:r>
              <w:rPr>
                <w:lang w:val="de-DE"/>
              </w:rPr>
              <w:t>groß</w:t>
            </w:r>
          </w:p>
        </w:tc>
      </w:tr>
    </w:tbl>
    <w:p w14:paraId="411CD144" w14:textId="77777777" w:rsidR="00634A0D" w:rsidRDefault="00634A0D">
      <w:pPr>
        <w:spacing w:after="0"/>
        <w:ind w:firstLine="708"/>
        <w:jc w:val="both"/>
        <w:rPr>
          <w:i/>
          <w:iCs/>
          <w:lang w:val="de-DE"/>
        </w:rPr>
      </w:pPr>
    </w:p>
    <w:p w14:paraId="0994ED21" w14:textId="77777777" w:rsidR="00634A0D" w:rsidRDefault="00634A0D">
      <w:pPr>
        <w:spacing w:after="0"/>
        <w:ind w:firstLine="708"/>
        <w:jc w:val="both"/>
        <w:rPr>
          <w:i/>
          <w:iCs/>
          <w:lang w:val="de-DE"/>
        </w:rPr>
      </w:pPr>
    </w:p>
    <w:p w14:paraId="3159D325" w14:textId="77777777" w:rsidR="00634A0D" w:rsidRDefault="00EA4E56">
      <w:pPr>
        <w:spacing w:after="0"/>
        <w:ind w:left="284"/>
        <w:jc w:val="both"/>
      </w:pPr>
      <w:r>
        <w:rPr>
          <w:b/>
          <w:bCs/>
          <w:i/>
          <w:iCs/>
          <w:lang w:val="de-DE"/>
        </w:rPr>
        <w:t>Status/Nächste Schritte:</w:t>
      </w:r>
    </w:p>
    <w:p w14:paraId="47E94E6B" w14:textId="77777777" w:rsidR="007118C9" w:rsidRDefault="007118C9">
      <w:pPr>
        <w:spacing w:after="0" w:line="240" w:lineRule="auto"/>
        <w:jc w:val="both"/>
        <w:rPr>
          <w:rFonts w:eastAsia="Times New Roman" w:cs="Calibri"/>
          <w:color w:val="000000"/>
          <w:lang w:eastAsia="de-AT"/>
        </w:rPr>
      </w:pPr>
    </w:p>
    <w:p w14:paraId="5E060935" w14:textId="6B4E1257" w:rsidR="00634A0D" w:rsidRDefault="00EA4E56">
      <w:pPr>
        <w:spacing w:after="0" w:line="240" w:lineRule="auto"/>
        <w:jc w:val="both"/>
      </w:pPr>
      <w:r>
        <w:rPr>
          <w:rFonts w:eastAsia="Times New Roman" w:cs="Calibri"/>
          <w:color w:val="000000"/>
          <w:lang w:eastAsia="de-AT"/>
        </w:rPr>
        <w:t>Gespräche mit Eigentümern über Form der Realisierung des Durchfahrtsrechts</w:t>
      </w:r>
      <w:r w:rsidR="007118C9">
        <w:rPr>
          <w:rFonts w:eastAsia="Times New Roman" w:cs="Calibri"/>
          <w:color w:val="000000"/>
          <w:lang w:eastAsia="de-AT"/>
        </w:rPr>
        <w:t>.</w:t>
      </w:r>
    </w:p>
    <w:p w14:paraId="27691399" w14:textId="77777777" w:rsidR="007118C9" w:rsidRDefault="007118C9">
      <w:pPr>
        <w:spacing w:after="0" w:line="240" w:lineRule="auto"/>
        <w:jc w:val="both"/>
        <w:rPr>
          <w:rFonts w:eastAsia="Times New Roman" w:cs="Calibri"/>
          <w:color w:val="000000"/>
          <w:lang w:eastAsia="de-AT"/>
        </w:rPr>
      </w:pPr>
    </w:p>
    <w:p w14:paraId="6DBE0726" w14:textId="77777777" w:rsidR="007118C9" w:rsidRDefault="007118C9" w:rsidP="007118C9">
      <w:pPr>
        <w:suppressAutoHyphens w:val="0"/>
        <w:spacing w:line="240" w:lineRule="auto"/>
        <w:contextualSpacing/>
        <w:jc w:val="both"/>
        <w:rPr>
          <w:rFonts w:cs="Calibri"/>
        </w:rPr>
      </w:pPr>
      <w:r>
        <w:rPr>
          <w:rFonts w:cs="Calibri"/>
        </w:rPr>
        <w:t xml:space="preserve">Es ist im öffentlichen Interesse notwendig im Flächenwidmungs- und Bebauungsplan beim derzeitigen Schranken Deutschwaldstraße 10 a </w:t>
      </w:r>
      <w:proofErr w:type="gramStart"/>
      <w:r>
        <w:rPr>
          <w:rFonts w:cs="Calibri"/>
        </w:rPr>
        <w:t>sowie  beim</w:t>
      </w:r>
      <w:proofErr w:type="gramEnd"/>
      <w:r>
        <w:rPr>
          <w:rFonts w:cs="Calibri"/>
        </w:rPr>
        <w:t xml:space="preserve"> Grundstück der Wohnkompanie das Durchgangsrecht für Fußgänger und das Durchfahrtsrecht für Radfahrer einzuzeichnen</w:t>
      </w:r>
    </w:p>
    <w:p w14:paraId="2E2535AA" w14:textId="77777777" w:rsidR="007118C9" w:rsidRDefault="007118C9" w:rsidP="007118C9">
      <w:pPr>
        <w:jc w:val="both"/>
        <w:rPr>
          <w:rFonts w:cs="Calibri"/>
        </w:rPr>
      </w:pPr>
    </w:p>
    <w:p w14:paraId="64889425" w14:textId="2772715F" w:rsidR="007118C9" w:rsidRDefault="007118C9" w:rsidP="007118C9">
      <w:pPr>
        <w:suppressAutoHyphens w:val="0"/>
        <w:spacing w:line="240" w:lineRule="auto"/>
        <w:contextualSpacing/>
        <w:jc w:val="both"/>
        <w:rPr>
          <w:rFonts w:cs="Calibri"/>
        </w:rPr>
      </w:pPr>
      <w:r>
        <w:rPr>
          <w:rFonts w:cs="Calibri"/>
        </w:rPr>
        <w:lastRenderedPageBreak/>
        <w:t xml:space="preserve">Auf Grund der komplexen Interessenslage soll unabhängig vom Flächenwidmungs- und Bebauungsplan zwecks Schaffung einer Grundlage für eine reale Lösung, die für alle Seiten akzeptierbar </w:t>
      </w:r>
      <w:proofErr w:type="gramStart"/>
      <w:r>
        <w:rPr>
          <w:rFonts w:cs="Calibri"/>
        </w:rPr>
        <w:t>ist,  eine</w:t>
      </w:r>
      <w:proofErr w:type="gramEnd"/>
      <w:r>
        <w:rPr>
          <w:rFonts w:cs="Calibri"/>
        </w:rPr>
        <w:t xml:space="preserve"> fachliche juristische Beratung mit dem Ziel der optimalen Sicherung des Durchgangs für Fußgänger und das Durchfahrtsrecht für Radfahrer bzw. öffentlicher Interessen, sowie der Hintanhaltung einer nichtnotwendig Beeinträchtigung der Lebensqualität in der Grillparzergasse in Anspruch genommen werden.</w:t>
      </w:r>
    </w:p>
    <w:p w14:paraId="081663E4" w14:textId="77777777" w:rsidR="00634A0D" w:rsidRDefault="00634A0D">
      <w:pPr>
        <w:spacing w:after="0" w:line="240" w:lineRule="auto"/>
        <w:jc w:val="both"/>
        <w:rPr>
          <w:rFonts w:eastAsia="Times New Roman" w:cs="Calibri"/>
          <w:color w:val="000000"/>
          <w:lang w:eastAsia="de-AT"/>
        </w:rPr>
      </w:pPr>
    </w:p>
    <w:p w14:paraId="5E02E0B1" w14:textId="77777777" w:rsidR="00634A0D" w:rsidRDefault="00634A0D">
      <w:pPr>
        <w:jc w:val="both"/>
        <w:rPr>
          <w:rFonts w:eastAsia="Times New Roman" w:cs="Calibri"/>
          <w:color w:val="000000"/>
          <w:lang w:eastAsia="de-AT"/>
        </w:rPr>
      </w:pPr>
    </w:p>
    <w:p w14:paraId="2F72CF5A" w14:textId="77777777" w:rsidR="00634A0D" w:rsidRDefault="00EA4E56">
      <w:pPr>
        <w:pStyle w:val="berschrift3"/>
        <w:pageBreakBefore/>
        <w:jc w:val="both"/>
      </w:pPr>
      <w:bookmarkStart w:id="96" w:name="_Toc73784662"/>
      <w:bookmarkStart w:id="97" w:name="_Toc87371989"/>
      <w:r>
        <w:rPr>
          <w:b/>
          <w:bCs/>
          <w:i/>
          <w:iCs/>
          <w:lang w:eastAsia="de-AT"/>
        </w:rPr>
        <w:lastRenderedPageBreak/>
        <w:t xml:space="preserve">E3 </w:t>
      </w:r>
      <w:r>
        <w:rPr>
          <w:b/>
          <w:bCs/>
          <w:lang w:eastAsia="de-AT"/>
        </w:rPr>
        <w:t xml:space="preserve">  Durchfahrtsregelung für Grund früheres Hotel Sommer</w:t>
      </w:r>
      <w:bookmarkEnd w:id="96"/>
      <w:bookmarkEnd w:id="97"/>
    </w:p>
    <w:p w14:paraId="62897C7F" w14:textId="77777777" w:rsidR="00634A0D" w:rsidRDefault="00634A0D">
      <w:pPr>
        <w:pStyle w:val="berschrift3"/>
        <w:jc w:val="both"/>
        <w:rPr>
          <w:lang w:eastAsia="de-AT"/>
        </w:rPr>
      </w:pPr>
    </w:p>
    <w:p w14:paraId="4F79F4F2" w14:textId="1B4C1290" w:rsidR="00634A0D" w:rsidRDefault="00EA4E56">
      <w:pPr>
        <w:jc w:val="both"/>
      </w:pPr>
      <w:r>
        <w:rPr>
          <w:lang w:eastAsia="de-AT"/>
        </w:rPr>
        <w:t xml:space="preserve">Über den Grund des früheren Hotels Sommer fuhren seit langer Zeit RadfahrerInnen bzw. wurde er </w:t>
      </w:r>
      <w:proofErr w:type="gramStart"/>
      <w:r>
        <w:rPr>
          <w:lang w:eastAsia="de-AT"/>
        </w:rPr>
        <w:t>von FußgängerInnen</w:t>
      </w:r>
      <w:proofErr w:type="gramEnd"/>
      <w:r>
        <w:rPr>
          <w:lang w:eastAsia="de-AT"/>
        </w:rPr>
        <w:t xml:space="preserve"> genutzt. Es ist eine klare Feststellung und Festlegung dieses Rechts notwendig. Die</w:t>
      </w:r>
      <w:r>
        <w:rPr>
          <w:b/>
          <w:bCs/>
          <w:color w:val="1F3763"/>
          <w:sz w:val="24"/>
          <w:szCs w:val="24"/>
          <w:lang w:eastAsia="de-AT"/>
        </w:rPr>
        <w:t xml:space="preserve"> </w:t>
      </w:r>
      <w:r>
        <w:rPr>
          <w:rFonts w:eastAsia="Times New Roman" w:cs="Calibri"/>
          <w:color w:val="000000"/>
          <w:lang w:eastAsia="de-AT"/>
        </w:rPr>
        <w:t>Dringlichkeit ist hoch, weil hier ein neues Bauprojekt in Planung ist.</w:t>
      </w:r>
    </w:p>
    <w:p w14:paraId="14B6B578" w14:textId="77777777" w:rsidR="00634A0D" w:rsidRDefault="00EA4E56">
      <w:pPr>
        <w:jc w:val="both"/>
      </w:pPr>
      <w:r>
        <w:rPr>
          <w:rFonts w:eastAsia="Times New Roman" w:cs="Calibri"/>
          <w:color w:val="000000"/>
          <w:lang w:eastAsia="de-AT"/>
        </w:rPr>
        <w:t xml:space="preserve">Derzeit gibt es Hemmnisse durch die Eigentumsverhältnisse insbesondere bezüglich der </w:t>
      </w:r>
      <w:proofErr w:type="gramStart"/>
      <w:r>
        <w:rPr>
          <w:rFonts w:eastAsia="Times New Roman" w:cs="Calibri"/>
          <w:color w:val="000000"/>
          <w:lang w:eastAsia="de-AT"/>
        </w:rPr>
        <w:t>Brücke  über</w:t>
      </w:r>
      <w:proofErr w:type="gramEnd"/>
      <w:r>
        <w:rPr>
          <w:rFonts w:eastAsia="Times New Roman" w:cs="Calibri"/>
          <w:color w:val="000000"/>
          <w:lang w:eastAsia="de-AT"/>
        </w:rPr>
        <w:t xml:space="preserve"> den Deutschwaldbach.</w:t>
      </w:r>
    </w:p>
    <w:p w14:paraId="405C6FFF" w14:textId="77777777" w:rsidR="00634A0D" w:rsidRDefault="00EA4E56">
      <w:pPr>
        <w:jc w:val="both"/>
      </w:pPr>
      <w:r>
        <w:rPr>
          <w:lang w:eastAsia="de-AT"/>
        </w:rPr>
        <w:t xml:space="preserve">Die </w:t>
      </w:r>
      <w:r>
        <w:rPr>
          <w:b/>
          <w:bCs/>
          <w:lang w:eastAsia="de-AT"/>
        </w:rPr>
        <w:t xml:space="preserve">Durchfahrt ist unbedingt </w:t>
      </w:r>
      <w:proofErr w:type="gramStart"/>
      <w:r>
        <w:rPr>
          <w:b/>
          <w:bCs/>
          <w:lang w:eastAsia="de-AT"/>
        </w:rPr>
        <w:t>notwendig</w:t>
      </w:r>
      <w:proofErr w:type="gramEnd"/>
      <w:r>
        <w:rPr>
          <w:lang w:eastAsia="de-AT"/>
        </w:rPr>
        <w:t xml:space="preserve"> um eine Alternative zur engen Deutschwaldstraße in diesem Bereich zur Verfügung zu haben.</w:t>
      </w:r>
    </w:p>
    <w:p w14:paraId="35415457" w14:textId="77777777" w:rsidR="00634A0D" w:rsidRDefault="00634A0D">
      <w:pPr>
        <w:pStyle w:val="berschrift3"/>
        <w:jc w:val="both"/>
        <w:rPr>
          <w:lang w:eastAsia="de-AT"/>
        </w:rPr>
      </w:pPr>
    </w:p>
    <w:p w14:paraId="264D6B1E"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B12AAC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3132BC1"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1823407"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31128662"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62DF0D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B7DB842" w14:textId="40E2495E" w:rsidR="00634A0D" w:rsidRDefault="00EA4E56">
            <w:pPr>
              <w:widowControl w:val="0"/>
              <w:spacing w:after="0" w:line="240" w:lineRule="auto"/>
              <w:jc w:val="both"/>
              <w:rPr>
                <w:rFonts w:cs="Calibri"/>
                <w:color w:val="000000"/>
              </w:rPr>
            </w:pPr>
            <w:r>
              <w:rPr>
                <w:rFonts w:cs="Calibri"/>
                <w:color w:val="000000"/>
              </w:rPr>
              <w:t>offen</w:t>
            </w:r>
          </w:p>
        </w:tc>
      </w:tr>
      <w:tr w:rsidR="00634A0D" w14:paraId="706FE6E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EBA1F3D"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54D457F"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6742B9B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FFA6751"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45A4CD8" w14:textId="77777777" w:rsidR="00634A0D" w:rsidRDefault="00EA4E56">
            <w:pPr>
              <w:widowControl w:val="0"/>
              <w:spacing w:after="0" w:line="240" w:lineRule="auto"/>
              <w:jc w:val="both"/>
              <w:rPr>
                <w:rFonts w:cs="Calibri"/>
                <w:color w:val="000000"/>
              </w:rPr>
            </w:pPr>
            <w:r>
              <w:rPr>
                <w:rFonts w:cs="Calibri"/>
                <w:color w:val="000000"/>
              </w:rPr>
              <w:t>Gemeinde: Bürgermeister, Ausschuss, Stadtrat</w:t>
            </w:r>
          </w:p>
        </w:tc>
      </w:tr>
      <w:tr w:rsidR="00634A0D" w14:paraId="2EA2E12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5DB3A49"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657BAB7"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211E7D2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9A4C433"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107BE5C"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016096A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9B32D30"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9D95361" w14:textId="77777777" w:rsidR="00634A0D" w:rsidRDefault="00EA4E56">
            <w:pPr>
              <w:widowControl w:val="0"/>
              <w:spacing w:after="0" w:line="240" w:lineRule="auto"/>
              <w:jc w:val="both"/>
              <w:rPr>
                <w:lang w:val="de-DE"/>
              </w:rPr>
            </w:pPr>
            <w:r>
              <w:rPr>
                <w:lang w:val="de-DE"/>
              </w:rPr>
              <w:t>groß</w:t>
            </w:r>
          </w:p>
        </w:tc>
      </w:tr>
    </w:tbl>
    <w:p w14:paraId="717F6D4F" w14:textId="77777777" w:rsidR="00634A0D" w:rsidRDefault="00634A0D">
      <w:pPr>
        <w:spacing w:after="0"/>
        <w:ind w:firstLine="708"/>
        <w:jc w:val="both"/>
        <w:rPr>
          <w:i/>
          <w:iCs/>
          <w:lang w:val="de-DE"/>
        </w:rPr>
      </w:pPr>
    </w:p>
    <w:p w14:paraId="40917333" w14:textId="77777777" w:rsidR="00634A0D" w:rsidRDefault="00634A0D">
      <w:pPr>
        <w:spacing w:after="0"/>
        <w:ind w:firstLine="708"/>
        <w:jc w:val="both"/>
        <w:rPr>
          <w:i/>
          <w:iCs/>
          <w:lang w:val="de-DE"/>
        </w:rPr>
      </w:pPr>
    </w:p>
    <w:p w14:paraId="26FD4884" w14:textId="77777777" w:rsidR="00634A0D" w:rsidRDefault="00EA4E56">
      <w:pPr>
        <w:spacing w:after="0"/>
        <w:ind w:left="284"/>
        <w:jc w:val="both"/>
      </w:pPr>
      <w:r>
        <w:rPr>
          <w:b/>
          <w:bCs/>
          <w:i/>
          <w:iCs/>
          <w:lang w:val="de-DE"/>
        </w:rPr>
        <w:t>Status/Nächste Schritte:</w:t>
      </w:r>
    </w:p>
    <w:p w14:paraId="5161C4F7" w14:textId="77777777" w:rsidR="007118C9" w:rsidRDefault="007118C9">
      <w:pPr>
        <w:spacing w:after="0" w:line="240" w:lineRule="auto"/>
        <w:jc w:val="both"/>
        <w:rPr>
          <w:rFonts w:eastAsia="Times New Roman" w:cs="Calibri"/>
          <w:color w:val="000000"/>
          <w:lang w:eastAsia="de-AT"/>
        </w:rPr>
      </w:pPr>
    </w:p>
    <w:p w14:paraId="5DD3B363" w14:textId="1305678A" w:rsidR="00634A0D" w:rsidRDefault="00EA4E56">
      <w:pPr>
        <w:spacing w:after="0" w:line="240" w:lineRule="auto"/>
        <w:jc w:val="both"/>
      </w:pPr>
      <w:r>
        <w:rPr>
          <w:rFonts w:eastAsia="Times New Roman" w:cs="Calibri"/>
          <w:color w:val="000000"/>
          <w:lang w:eastAsia="de-AT"/>
        </w:rPr>
        <w:t>Gespräche mit Eigentümern über Form der Realisierung des Durchfahrtsrechts,</w:t>
      </w:r>
    </w:p>
    <w:p w14:paraId="34032E83" w14:textId="77777777" w:rsidR="007118C9" w:rsidRDefault="007118C9">
      <w:pPr>
        <w:spacing w:after="0" w:line="240" w:lineRule="auto"/>
        <w:jc w:val="both"/>
        <w:rPr>
          <w:rFonts w:eastAsia="Times New Roman" w:cs="Calibri"/>
          <w:color w:val="000000"/>
          <w:lang w:eastAsia="de-AT"/>
        </w:rPr>
      </w:pPr>
    </w:p>
    <w:p w14:paraId="1D95C917" w14:textId="6C59628E" w:rsidR="00634A0D" w:rsidRDefault="00EA4E56">
      <w:pPr>
        <w:spacing w:after="0" w:line="240" w:lineRule="auto"/>
        <w:jc w:val="both"/>
        <w:rPr>
          <w:rFonts w:eastAsia="Times New Roman" w:cs="Calibri"/>
          <w:color w:val="000000"/>
          <w:lang w:eastAsia="de-AT"/>
        </w:rPr>
      </w:pPr>
      <w:r>
        <w:rPr>
          <w:rFonts w:eastAsia="Times New Roman" w:cs="Calibri"/>
          <w:color w:val="000000"/>
          <w:lang w:eastAsia="de-AT"/>
        </w:rPr>
        <w:t>Eindeutige Berücksichtigung im neuen Flächenwidmungs- und Bebauungsplan</w:t>
      </w:r>
    </w:p>
    <w:p w14:paraId="3C26C790" w14:textId="36C2C165" w:rsidR="00200354" w:rsidRDefault="00200354">
      <w:pPr>
        <w:spacing w:after="0" w:line="240" w:lineRule="auto"/>
        <w:jc w:val="both"/>
        <w:rPr>
          <w:rFonts w:eastAsia="Times New Roman" w:cs="Calibri"/>
          <w:color w:val="000000"/>
          <w:lang w:eastAsia="de-AT"/>
        </w:rPr>
      </w:pPr>
    </w:p>
    <w:p w14:paraId="60C43777" w14:textId="77777777" w:rsidR="00200354" w:rsidRDefault="00200354" w:rsidP="00200354">
      <w:pPr>
        <w:jc w:val="both"/>
        <w:rPr>
          <w:lang w:eastAsia="de-AT"/>
        </w:rPr>
      </w:pPr>
      <w:r>
        <w:rPr>
          <w:lang w:eastAsia="de-AT"/>
        </w:rPr>
        <w:t xml:space="preserve">Siehe auch E.2 </w:t>
      </w:r>
    </w:p>
    <w:p w14:paraId="6882109D" w14:textId="77777777" w:rsidR="00200354" w:rsidRDefault="00200354">
      <w:pPr>
        <w:spacing w:after="0" w:line="240" w:lineRule="auto"/>
        <w:jc w:val="both"/>
      </w:pPr>
    </w:p>
    <w:p w14:paraId="16502EF5" w14:textId="77777777" w:rsidR="00634A0D" w:rsidRDefault="00634A0D">
      <w:pPr>
        <w:spacing w:after="0" w:line="240" w:lineRule="auto"/>
        <w:jc w:val="both"/>
        <w:rPr>
          <w:rFonts w:eastAsia="Times New Roman" w:cs="Calibri"/>
          <w:color w:val="000000"/>
          <w:lang w:eastAsia="de-AT"/>
        </w:rPr>
      </w:pPr>
    </w:p>
    <w:p w14:paraId="1D2617F1" w14:textId="3CD1E261" w:rsidR="00634A0D" w:rsidRPr="00200354" w:rsidRDefault="00200354">
      <w:pPr>
        <w:jc w:val="both"/>
        <w:rPr>
          <w:rFonts w:eastAsia="Times New Roman" w:cs="Calibri"/>
          <w:b/>
          <w:bCs/>
          <w:i/>
          <w:iCs/>
          <w:color w:val="000000"/>
          <w:lang w:eastAsia="de-AT"/>
        </w:rPr>
      </w:pPr>
      <w:r w:rsidRPr="00200354">
        <w:rPr>
          <w:rFonts w:eastAsia="Times New Roman" w:cs="Calibri"/>
          <w:b/>
          <w:bCs/>
          <w:i/>
          <w:iCs/>
          <w:color w:val="000000"/>
          <w:lang w:eastAsia="de-AT"/>
        </w:rPr>
        <w:t>E4   entfällt</w:t>
      </w:r>
    </w:p>
    <w:p w14:paraId="7D2B16D3" w14:textId="77777777" w:rsidR="00634A0D" w:rsidRDefault="00634A0D">
      <w:pPr>
        <w:jc w:val="both"/>
        <w:rPr>
          <w:rFonts w:eastAsia="Times New Roman" w:cs="Calibri"/>
          <w:color w:val="000000"/>
          <w:lang w:eastAsia="de-AT"/>
        </w:rPr>
      </w:pPr>
    </w:p>
    <w:p w14:paraId="7917AADD" w14:textId="77777777" w:rsidR="00634A0D" w:rsidRDefault="00EA4E56">
      <w:pPr>
        <w:pStyle w:val="berschrift3"/>
        <w:pageBreakBefore/>
        <w:jc w:val="both"/>
      </w:pPr>
      <w:bookmarkStart w:id="98" w:name="_Toc73784664"/>
      <w:bookmarkStart w:id="99" w:name="_Toc87371990"/>
      <w:r>
        <w:rPr>
          <w:b/>
          <w:bCs/>
          <w:i/>
          <w:iCs/>
          <w:lang w:eastAsia="de-AT"/>
        </w:rPr>
        <w:lastRenderedPageBreak/>
        <w:t xml:space="preserve">E5 </w:t>
      </w:r>
      <w:r>
        <w:rPr>
          <w:b/>
          <w:bCs/>
          <w:lang w:eastAsia="de-AT"/>
        </w:rPr>
        <w:t xml:space="preserve">  Deutschwaldstraße von </w:t>
      </w:r>
      <w:proofErr w:type="spellStart"/>
      <w:r>
        <w:rPr>
          <w:b/>
          <w:bCs/>
          <w:lang w:eastAsia="de-AT"/>
        </w:rPr>
        <w:t>Speichberggasse</w:t>
      </w:r>
      <w:proofErr w:type="spellEnd"/>
      <w:r>
        <w:rPr>
          <w:b/>
          <w:bCs/>
          <w:lang w:eastAsia="de-AT"/>
        </w:rPr>
        <w:t xml:space="preserve"> bis Rechenfeldstraße: Rad-Gehweg oder andere Lösung fürs Radfahren</w:t>
      </w:r>
      <w:bookmarkEnd w:id="98"/>
      <w:bookmarkEnd w:id="99"/>
    </w:p>
    <w:p w14:paraId="1C02D733" w14:textId="77777777" w:rsidR="00634A0D" w:rsidRDefault="00634A0D">
      <w:pPr>
        <w:pStyle w:val="berschrift3"/>
        <w:jc w:val="both"/>
        <w:rPr>
          <w:lang w:eastAsia="de-AT"/>
        </w:rPr>
      </w:pPr>
    </w:p>
    <w:p w14:paraId="34067D32" w14:textId="77777777" w:rsidR="00634A0D" w:rsidRDefault="00EA4E56">
      <w:pPr>
        <w:spacing w:after="0" w:line="240" w:lineRule="auto"/>
        <w:jc w:val="both"/>
      </w:pPr>
      <w:r>
        <w:rPr>
          <w:rFonts w:eastAsia="Times New Roman" w:cs="Calibri"/>
          <w:color w:val="000000"/>
          <w:lang w:eastAsia="de-AT"/>
        </w:rPr>
        <w:t xml:space="preserve">Wenn dieser </w:t>
      </w:r>
      <w:proofErr w:type="gramStart"/>
      <w:r>
        <w:rPr>
          <w:rFonts w:eastAsia="Times New Roman" w:cs="Calibri"/>
          <w:color w:val="000000"/>
          <w:lang w:eastAsia="de-AT"/>
        </w:rPr>
        <w:t>relativ  kurze</w:t>
      </w:r>
      <w:proofErr w:type="gramEnd"/>
      <w:r>
        <w:rPr>
          <w:rFonts w:eastAsia="Times New Roman" w:cs="Calibri"/>
          <w:color w:val="000000"/>
          <w:lang w:eastAsia="de-AT"/>
        </w:rPr>
        <w:t xml:space="preserve"> Abschnitt für ein sichereres Radfahren tauglich gemacht werden kann, dann gäbe es insbesondere zusammen mit den Maßnahmen E1 bis E4 eine attraktive und relativ sichere Anbindung aus Deutschwald  - mit inzwischen einigen auch größeren Wohnbauten – an das Zentrum und die Schulen (für Kinder wichtig) wie auch an die Bahnstation Purkersdorf Zentrum.</w:t>
      </w:r>
    </w:p>
    <w:p w14:paraId="77FDAD72" w14:textId="77777777" w:rsidR="00634A0D" w:rsidRDefault="00634A0D">
      <w:pPr>
        <w:spacing w:after="0" w:line="240" w:lineRule="auto"/>
        <w:jc w:val="both"/>
        <w:rPr>
          <w:rFonts w:eastAsia="Times New Roman" w:cs="Calibri"/>
          <w:color w:val="000000"/>
          <w:lang w:eastAsia="de-AT"/>
        </w:rPr>
      </w:pPr>
    </w:p>
    <w:p w14:paraId="59F3D6CA" w14:textId="77777777" w:rsidR="00634A0D" w:rsidRDefault="00EA4E56">
      <w:pPr>
        <w:spacing w:after="0" w:line="240" w:lineRule="auto"/>
        <w:jc w:val="both"/>
      </w:pPr>
      <w:r>
        <w:t xml:space="preserve">Für diesen Bereich liegt ein </w:t>
      </w:r>
      <w:r>
        <w:rPr>
          <w:b/>
          <w:bCs/>
        </w:rPr>
        <w:t>Anbot</w:t>
      </w:r>
      <w:r>
        <w:t xml:space="preserve"> des Büros Rennhofer vom 16.7. 2020 vor, darin heißt es:</w:t>
      </w:r>
    </w:p>
    <w:p w14:paraId="7A83DE45" w14:textId="77777777" w:rsidR="00634A0D" w:rsidRDefault="00634A0D">
      <w:pPr>
        <w:spacing w:after="0" w:line="240" w:lineRule="auto"/>
        <w:jc w:val="both"/>
      </w:pPr>
    </w:p>
    <w:p w14:paraId="2FF2E392" w14:textId="77777777" w:rsidR="00634A0D" w:rsidRDefault="00EA4E56">
      <w:pPr>
        <w:spacing w:after="0" w:line="240" w:lineRule="auto"/>
        <w:jc w:val="both"/>
      </w:pPr>
      <w:r>
        <w:t xml:space="preserve">„An der Kreuzung mit der Rechenfeldstraße mündet die von der Deutschwaldallee kommende Radroute aus. Zwischen der Rechenfeldstraße und der </w:t>
      </w:r>
      <w:proofErr w:type="spellStart"/>
      <w:r>
        <w:t>Speichberggasse</w:t>
      </w:r>
      <w:proofErr w:type="spellEnd"/>
      <w:r>
        <w:t xml:space="preserve"> weist die Deutschwaldstraße folgenden charakteristischen Querschnitt auf:</w:t>
      </w:r>
    </w:p>
    <w:p w14:paraId="14111E1A" w14:textId="77777777" w:rsidR="00634A0D" w:rsidRDefault="00EA4E56">
      <w:pPr>
        <w:spacing w:after="0" w:line="240" w:lineRule="auto"/>
        <w:jc w:val="both"/>
      </w:pPr>
      <w:r>
        <w:rPr>
          <w:rFonts w:ascii="Symbol" w:eastAsia="Symbol" w:hAnsi="Symbol" w:cs="Symbol"/>
        </w:rPr>
        <w:t></w:t>
      </w:r>
      <w:r>
        <w:t xml:space="preserve"> Asphaltierter Gehsteig an der Westseite (Breite ca. 1,6m)</w:t>
      </w:r>
    </w:p>
    <w:p w14:paraId="6FBC788D" w14:textId="77777777" w:rsidR="00634A0D" w:rsidRDefault="00EA4E56">
      <w:pPr>
        <w:spacing w:after="0" w:line="240" w:lineRule="auto"/>
        <w:jc w:val="both"/>
      </w:pPr>
      <w:r>
        <w:rPr>
          <w:rFonts w:ascii="Symbol" w:eastAsia="Symbol" w:hAnsi="Symbol" w:cs="Symbol"/>
        </w:rPr>
        <w:t></w:t>
      </w:r>
      <w:r>
        <w:t xml:space="preserve"> Grünstreifen (Breite ca. 1,5m – 2m) (im Grünstreifen befinden sich 5 große Bäume)</w:t>
      </w:r>
    </w:p>
    <w:p w14:paraId="2C69A067" w14:textId="77777777" w:rsidR="00634A0D" w:rsidRDefault="00EA4E56">
      <w:pPr>
        <w:spacing w:after="0" w:line="240" w:lineRule="auto"/>
        <w:jc w:val="both"/>
      </w:pPr>
      <w:r>
        <w:rPr>
          <w:rFonts w:ascii="Symbol" w:eastAsia="Symbol" w:hAnsi="Symbol" w:cs="Symbol"/>
        </w:rPr>
        <w:t></w:t>
      </w:r>
      <w:r>
        <w:t xml:space="preserve"> Fahrbahn (Breite ca. 6m)</w:t>
      </w:r>
    </w:p>
    <w:p w14:paraId="6B3B4789" w14:textId="77777777" w:rsidR="00634A0D" w:rsidRDefault="00EA4E56">
      <w:pPr>
        <w:spacing w:after="0" w:line="240" w:lineRule="auto"/>
        <w:jc w:val="both"/>
      </w:pPr>
      <w:r>
        <w:rPr>
          <w:rFonts w:ascii="Symbol" w:eastAsia="Symbol" w:hAnsi="Symbol" w:cs="Symbol"/>
        </w:rPr>
        <w:t></w:t>
      </w:r>
      <w:r>
        <w:t xml:space="preserve"> Begrünte Böschung</w:t>
      </w:r>
    </w:p>
    <w:p w14:paraId="5C3454D8" w14:textId="77777777" w:rsidR="00634A0D" w:rsidRDefault="00EA4E56">
      <w:pPr>
        <w:spacing w:after="0" w:line="240" w:lineRule="auto"/>
        <w:jc w:val="both"/>
      </w:pPr>
      <w:r>
        <w:rPr>
          <w:rFonts w:ascii="Symbol" w:eastAsia="Symbol" w:hAnsi="Symbol" w:cs="Symbol"/>
        </w:rPr>
        <w:t></w:t>
      </w:r>
      <w:r>
        <w:t xml:space="preserve"> Geschotterter Gehweg; das Niveau des Gehweges befindet sich ca. 1m bis 2m über dem Niveau der Fahrbahn</w:t>
      </w:r>
    </w:p>
    <w:p w14:paraId="5EA7C8E5" w14:textId="77777777" w:rsidR="00634A0D" w:rsidRDefault="00634A0D">
      <w:pPr>
        <w:spacing w:after="0" w:line="240" w:lineRule="auto"/>
        <w:jc w:val="both"/>
      </w:pPr>
    </w:p>
    <w:p w14:paraId="65D2DEA4" w14:textId="77777777" w:rsidR="00634A0D" w:rsidRDefault="00EA4E56">
      <w:pPr>
        <w:spacing w:after="0" w:line="240" w:lineRule="auto"/>
        <w:jc w:val="both"/>
      </w:pPr>
      <w:r>
        <w:t>Vorgeschlagene Trassenführung:</w:t>
      </w:r>
    </w:p>
    <w:p w14:paraId="65B43788" w14:textId="77777777" w:rsidR="00634A0D" w:rsidRDefault="00EA4E56">
      <w:pPr>
        <w:spacing w:after="0" w:line="240" w:lineRule="auto"/>
        <w:jc w:val="both"/>
      </w:pPr>
      <w:r>
        <w:t xml:space="preserve"> Um eine durchgängige Trassenführung für Radfahrer zu erreichen, ohne dass die 5 großen Bäume entfernt werden müssen, werden folgende Maßnahmen vorgeschlagen:</w:t>
      </w:r>
    </w:p>
    <w:p w14:paraId="4DC34335" w14:textId="77777777" w:rsidR="00634A0D" w:rsidRDefault="00EA4E56">
      <w:pPr>
        <w:spacing w:after="0" w:line="240" w:lineRule="auto"/>
        <w:jc w:val="both"/>
      </w:pPr>
      <w:r>
        <w:t>• Kombinierter Rad- und Gehweg auf einer Länge von ca. 20m an der Ostseite der Deutschwaldstraße vor dem Kinderspielplatz. Der Zaun des Kinderspielplatzes muss um ca. 1,5m versetzt werden.</w:t>
      </w:r>
    </w:p>
    <w:p w14:paraId="56F62A2F" w14:textId="77777777" w:rsidR="00634A0D" w:rsidRDefault="00EA4E56">
      <w:pPr>
        <w:spacing w:after="0" w:line="240" w:lineRule="auto"/>
        <w:jc w:val="both"/>
      </w:pPr>
      <w:r>
        <w:t>• Adaptierung des Brückenbauwerkes; Schaffung eines kombinierten Geh- und Radweges an der Ostseite der Fahrbahn (Länge ca. 20m)</w:t>
      </w:r>
    </w:p>
    <w:p w14:paraId="3CBD366D" w14:textId="77777777" w:rsidR="00634A0D" w:rsidRDefault="00EA4E56">
      <w:pPr>
        <w:spacing w:after="0" w:line="240" w:lineRule="auto"/>
        <w:jc w:val="both"/>
      </w:pPr>
      <w:r>
        <w:t>• Veränderung der Böschung an der Ostseite der Deutschwaldstraße auf einer Länge von ca. 240m. Das Niveau des bestehenden Gehweges soll auf das Niveau der Fahrbahn abgesenkt werden und es soll der bestehende Gehweg zu einem kombinierten Geh- und Radweg ausgebaut werden.</w:t>
      </w:r>
    </w:p>
    <w:p w14:paraId="41DDB5E9" w14:textId="77777777" w:rsidR="00634A0D" w:rsidRDefault="00EA4E56">
      <w:pPr>
        <w:spacing w:after="0" w:line="240" w:lineRule="auto"/>
        <w:jc w:val="both"/>
      </w:pPr>
      <w:r>
        <w:t xml:space="preserve">• Querungshilfe über die Deutschwaldstraße; Diese Querungshilfe soll ca. 25m nördlich der Kreuzung mit der </w:t>
      </w:r>
      <w:proofErr w:type="spellStart"/>
      <w:r>
        <w:t>Speichberggasse</w:t>
      </w:r>
      <w:proofErr w:type="spellEnd"/>
      <w:r>
        <w:t xml:space="preserve"> situiert sein.</w:t>
      </w:r>
    </w:p>
    <w:p w14:paraId="71987BF7" w14:textId="77777777" w:rsidR="00634A0D" w:rsidRDefault="00EA4E56">
      <w:pPr>
        <w:spacing w:after="0" w:line="240" w:lineRule="auto"/>
        <w:jc w:val="both"/>
      </w:pPr>
      <w:r>
        <w:t xml:space="preserve">• Herstellung eines kombinierten Geh- und Radweges an der Westseite der Deutschwaldstraße auf einer Länge von ca. 25m zwischen der Querungshilfe und der </w:t>
      </w:r>
      <w:proofErr w:type="spellStart"/>
      <w:r>
        <w:t>Speichberggasse</w:t>
      </w:r>
      <w:proofErr w:type="spellEnd"/>
      <w:r>
        <w:t>.“</w:t>
      </w:r>
    </w:p>
    <w:p w14:paraId="01D8A826" w14:textId="77777777" w:rsidR="00634A0D" w:rsidRDefault="00634A0D">
      <w:pPr>
        <w:spacing w:after="0" w:line="240" w:lineRule="auto"/>
        <w:jc w:val="both"/>
      </w:pPr>
    </w:p>
    <w:p w14:paraId="6FB75F31" w14:textId="77777777" w:rsidR="00634A0D" w:rsidRDefault="00EA4E56">
      <w:pPr>
        <w:spacing w:after="0" w:line="240" w:lineRule="auto"/>
        <w:jc w:val="both"/>
      </w:pPr>
      <w:r>
        <w:t xml:space="preserve">Daraus ist ersichtlich, dass bei Berücksichtigung der geltenden Bestimmungen für Rad-Gehwege einerseits intensive Eingriffe in die Natur </w:t>
      </w:r>
      <w:proofErr w:type="gramStart"/>
      <w:r>
        <w:t>notwendig  wären</w:t>
      </w:r>
      <w:proofErr w:type="gramEnd"/>
      <w:r>
        <w:t xml:space="preserve">  und andererseits beträchtliche Kosten für einen relativ kurzen Abschnitt anfallen würden.</w:t>
      </w:r>
    </w:p>
    <w:p w14:paraId="68CBCD24" w14:textId="77777777" w:rsidR="00634A0D" w:rsidRDefault="00634A0D">
      <w:pPr>
        <w:spacing w:after="0" w:line="240" w:lineRule="auto"/>
        <w:jc w:val="both"/>
      </w:pPr>
    </w:p>
    <w:p w14:paraId="6D89D609" w14:textId="77777777" w:rsidR="00634A0D" w:rsidRDefault="00EA4E56">
      <w:pPr>
        <w:spacing w:after="0" w:line="240" w:lineRule="auto"/>
        <w:jc w:val="both"/>
      </w:pPr>
      <w:r>
        <w:t>Allerdings relativieren sich ohne eine konkrete Lösung für diesen Abschnitt auch Maßnahmen im oberen Abschnitt der Deutschwaldstraße bzw. Grillparzergasse.</w:t>
      </w:r>
    </w:p>
    <w:p w14:paraId="5BE5100D" w14:textId="77777777" w:rsidR="00634A0D" w:rsidRDefault="00634A0D">
      <w:pPr>
        <w:spacing w:after="0" w:line="240" w:lineRule="auto"/>
        <w:jc w:val="both"/>
      </w:pPr>
    </w:p>
    <w:p w14:paraId="7DA5BB6E" w14:textId="1FA0B2E2" w:rsidR="00634A0D" w:rsidRDefault="00EA4E56">
      <w:pPr>
        <w:spacing w:after="0" w:line="240" w:lineRule="auto"/>
        <w:jc w:val="both"/>
      </w:pPr>
      <w:r>
        <w:t xml:space="preserve">Jedenfalls liegen Grundlagen für die </w:t>
      </w:r>
      <w:r>
        <w:rPr>
          <w:b/>
          <w:bCs/>
        </w:rPr>
        <w:t>notwendige weitere Entscheidungsfindung</w:t>
      </w:r>
      <w:r>
        <w:t xml:space="preserve"> vor</w:t>
      </w:r>
      <w:r w:rsidR="001F195E">
        <w:t>:</w:t>
      </w:r>
    </w:p>
    <w:p w14:paraId="5A145CB3" w14:textId="77777777" w:rsidR="00634A0D" w:rsidRDefault="00634A0D">
      <w:pPr>
        <w:spacing w:after="0" w:line="240" w:lineRule="auto"/>
        <w:jc w:val="both"/>
      </w:pPr>
    </w:p>
    <w:p w14:paraId="5A35350A" w14:textId="77777777" w:rsidR="00634A0D" w:rsidRDefault="00634A0D">
      <w:pPr>
        <w:spacing w:after="0" w:line="240" w:lineRule="auto"/>
        <w:jc w:val="both"/>
      </w:pPr>
    </w:p>
    <w:p w14:paraId="46409DB2" w14:textId="77777777" w:rsidR="00634A0D" w:rsidRDefault="00634A0D">
      <w:pPr>
        <w:spacing w:after="0" w:line="240" w:lineRule="auto"/>
        <w:jc w:val="both"/>
      </w:pPr>
    </w:p>
    <w:p w14:paraId="37EE8012" w14:textId="77777777" w:rsidR="00634A0D" w:rsidRDefault="00634A0D">
      <w:pPr>
        <w:spacing w:after="0" w:line="240" w:lineRule="auto"/>
        <w:jc w:val="both"/>
      </w:pPr>
    </w:p>
    <w:p w14:paraId="53B3F42D" w14:textId="77777777" w:rsidR="00634A0D" w:rsidRDefault="00EA4E56">
      <w:pPr>
        <w:spacing w:after="0" w:line="240" w:lineRule="auto"/>
        <w:jc w:val="both"/>
      </w:pPr>
      <w:r>
        <w:rPr>
          <w:noProof/>
        </w:rPr>
        <w:lastRenderedPageBreak/>
        <w:drawing>
          <wp:inline distT="0" distB="0" distL="0" distR="0" wp14:anchorId="67ACEB80" wp14:editId="6FD38A67">
            <wp:extent cx="5760720" cy="4014362"/>
            <wp:effectExtent l="0" t="0" r="0" b="5188"/>
            <wp:docPr id="44" name="Grafik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5760720" cy="4014362"/>
                    </a:xfrm>
                    <a:prstGeom prst="rect">
                      <a:avLst/>
                    </a:prstGeom>
                    <a:noFill/>
                    <a:ln>
                      <a:noFill/>
                      <a:prstDash/>
                    </a:ln>
                  </pic:spPr>
                </pic:pic>
              </a:graphicData>
            </a:graphic>
          </wp:inline>
        </w:drawing>
      </w:r>
    </w:p>
    <w:p w14:paraId="425D7F95" w14:textId="77777777" w:rsidR="001F195E" w:rsidRDefault="001F195E">
      <w:pPr>
        <w:spacing w:after="0" w:line="240" w:lineRule="auto"/>
        <w:jc w:val="both"/>
      </w:pPr>
    </w:p>
    <w:p w14:paraId="39AB40AF" w14:textId="17F461E8" w:rsidR="00634A0D" w:rsidRDefault="00EA4E56">
      <w:pPr>
        <w:spacing w:after="0" w:line="240" w:lineRule="auto"/>
        <w:jc w:val="both"/>
      </w:pPr>
      <w:r>
        <w:t xml:space="preserve">Deutschwaldstraße zwischen Rechenfeldgasse und </w:t>
      </w:r>
      <w:proofErr w:type="spellStart"/>
      <w:r>
        <w:t>Speichberggasse</w:t>
      </w:r>
      <w:proofErr w:type="spellEnd"/>
      <w:r>
        <w:t xml:space="preserve"> – Anbot für mögliche Verbesserungen für RadfahrerInnen</w:t>
      </w:r>
      <w:r w:rsidR="001F195E">
        <w:t>:</w:t>
      </w:r>
    </w:p>
    <w:p w14:paraId="39071000" w14:textId="77777777" w:rsidR="00634A0D" w:rsidRDefault="00634A0D">
      <w:pPr>
        <w:spacing w:after="0" w:line="240" w:lineRule="auto"/>
        <w:jc w:val="both"/>
      </w:pPr>
    </w:p>
    <w:p w14:paraId="5EFDB4C7" w14:textId="77777777" w:rsidR="00634A0D" w:rsidRDefault="00EA4E56">
      <w:pPr>
        <w:spacing w:after="0" w:line="240" w:lineRule="auto"/>
        <w:jc w:val="both"/>
      </w:pPr>
      <w:r>
        <w:rPr>
          <w:b/>
          <w:bCs/>
        </w:rPr>
        <w:t>Grobkostenschätzung</w:t>
      </w:r>
      <w:r>
        <w:t xml:space="preserve"> Radweg Deutschwaldstraße / Abschnitt Rechenfeldstraße bis </w:t>
      </w:r>
      <w:proofErr w:type="spellStart"/>
      <w:r>
        <w:t>Speichberggasse</w:t>
      </w:r>
      <w:proofErr w:type="spellEnd"/>
      <w:r>
        <w:t xml:space="preserve"> (Länge ca. 300m):</w:t>
      </w:r>
    </w:p>
    <w:p w14:paraId="460D1BE5" w14:textId="77777777" w:rsidR="00634A0D" w:rsidRDefault="00EA4E56">
      <w:pPr>
        <w:spacing w:after="0" w:line="240" w:lineRule="auto"/>
        <w:jc w:val="both"/>
      </w:pPr>
      <w:r>
        <w:t xml:space="preserve">Die Errichtungskosten für die unter Punkt 2.3. vorgeschlagene Trassenführung werden vom Büro Rennhofer mit ca. 300.000.- zzgl. </w:t>
      </w:r>
      <w:proofErr w:type="spellStart"/>
      <w:r>
        <w:t>Mwst.</w:t>
      </w:r>
      <w:proofErr w:type="spellEnd"/>
      <w:r>
        <w:t xml:space="preserve"> grob abgeschätzt.</w:t>
      </w:r>
    </w:p>
    <w:p w14:paraId="7FF405B7" w14:textId="77777777" w:rsidR="00634A0D" w:rsidRDefault="00634A0D">
      <w:pPr>
        <w:spacing w:after="0" w:line="240" w:lineRule="auto"/>
        <w:jc w:val="both"/>
        <w:rPr>
          <w:rFonts w:eastAsia="Times New Roman" w:cs="Calibri"/>
          <w:color w:val="000000"/>
          <w:lang w:eastAsia="de-AT"/>
        </w:rPr>
      </w:pPr>
    </w:p>
    <w:p w14:paraId="4F8C4267" w14:textId="77777777" w:rsidR="00634A0D" w:rsidRDefault="00EA4E56">
      <w:pPr>
        <w:spacing w:after="0" w:line="240" w:lineRule="auto"/>
        <w:jc w:val="both"/>
      </w:pPr>
      <w:r>
        <w:rPr>
          <w:b/>
          <w:bCs/>
        </w:rPr>
        <w:t>Honorarangebot</w:t>
      </w:r>
      <w:r>
        <w:t xml:space="preserve"> Planung Radweg Deutschwaldstraße / Abschnitt Rechenfeldstraße bis </w:t>
      </w:r>
      <w:proofErr w:type="spellStart"/>
      <w:r>
        <w:t>Speichberggasse</w:t>
      </w:r>
      <w:proofErr w:type="spellEnd"/>
      <w:r>
        <w:t xml:space="preserve"> (Länge ca. 300m):</w:t>
      </w:r>
    </w:p>
    <w:p w14:paraId="52DC4C3F" w14:textId="77777777" w:rsidR="00634A0D" w:rsidRDefault="00EA4E56">
      <w:pPr>
        <w:spacing w:after="0" w:line="240" w:lineRule="auto"/>
        <w:jc w:val="both"/>
      </w:pPr>
      <w:r>
        <w:t xml:space="preserve">18.017,50 (zzgl. </w:t>
      </w:r>
      <w:proofErr w:type="spellStart"/>
      <w:r>
        <w:t>Mwst.</w:t>
      </w:r>
      <w:proofErr w:type="spellEnd"/>
      <w:r>
        <w:t>)</w:t>
      </w:r>
    </w:p>
    <w:p w14:paraId="6865FD21"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9DBB9D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BACB893"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31B439"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011C1E9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D760DE1"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4FF4C39"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6A144B2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ECE78AC"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1F834F4"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1DA31FE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793AC26"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740023F" w14:textId="77777777" w:rsidR="00634A0D" w:rsidRDefault="00EA4E56">
            <w:pPr>
              <w:widowControl w:val="0"/>
              <w:spacing w:after="0" w:line="240" w:lineRule="auto"/>
              <w:jc w:val="both"/>
              <w:rPr>
                <w:rFonts w:cs="Calibri"/>
                <w:color w:val="000000"/>
              </w:rPr>
            </w:pPr>
            <w:r>
              <w:rPr>
                <w:rFonts w:cs="Calibri"/>
                <w:color w:val="000000"/>
              </w:rPr>
              <w:t>Gemeinde: Bürgermeister, Ausschuss, Stadtrat</w:t>
            </w:r>
          </w:p>
        </w:tc>
      </w:tr>
      <w:tr w:rsidR="00634A0D" w14:paraId="10915CD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0C964D"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BEEBB38"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25EA805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3A3639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E2FAC1C"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3C1546F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04B79F4"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925D61" w14:textId="77777777" w:rsidR="00634A0D" w:rsidRDefault="00EA4E56">
            <w:pPr>
              <w:widowControl w:val="0"/>
              <w:spacing w:after="0" w:line="240" w:lineRule="auto"/>
              <w:jc w:val="both"/>
              <w:rPr>
                <w:lang w:val="de-DE"/>
              </w:rPr>
            </w:pPr>
            <w:r>
              <w:rPr>
                <w:lang w:val="de-DE"/>
              </w:rPr>
              <w:t>mittel</w:t>
            </w:r>
          </w:p>
        </w:tc>
      </w:tr>
    </w:tbl>
    <w:p w14:paraId="1750BE83" w14:textId="77777777" w:rsidR="00634A0D" w:rsidRDefault="00634A0D">
      <w:pPr>
        <w:spacing w:after="0"/>
        <w:ind w:firstLine="708"/>
        <w:jc w:val="both"/>
        <w:rPr>
          <w:i/>
          <w:iCs/>
          <w:lang w:val="de-DE"/>
        </w:rPr>
      </w:pPr>
    </w:p>
    <w:p w14:paraId="0FA96B54" w14:textId="77777777" w:rsidR="00634A0D" w:rsidRDefault="00634A0D">
      <w:pPr>
        <w:spacing w:after="0"/>
        <w:ind w:firstLine="708"/>
        <w:jc w:val="both"/>
        <w:rPr>
          <w:i/>
          <w:iCs/>
          <w:lang w:val="de-DE"/>
        </w:rPr>
      </w:pPr>
    </w:p>
    <w:p w14:paraId="718730C8" w14:textId="77777777" w:rsidR="00634A0D" w:rsidRDefault="00EA4E56">
      <w:pPr>
        <w:spacing w:after="0"/>
        <w:ind w:left="284"/>
        <w:jc w:val="both"/>
      </w:pPr>
      <w:r>
        <w:rPr>
          <w:b/>
          <w:bCs/>
          <w:i/>
          <w:iCs/>
          <w:lang w:val="de-DE"/>
        </w:rPr>
        <w:t>Status/Nächste Schritte:</w:t>
      </w:r>
    </w:p>
    <w:p w14:paraId="6A675C7E" w14:textId="77777777" w:rsidR="00634A0D" w:rsidRDefault="00EA4E56">
      <w:pPr>
        <w:spacing w:after="0" w:line="240" w:lineRule="auto"/>
        <w:jc w:val="both"/>
      </w:pPr>
      <w:r>
        <w:rPr>
          <w:rFonts w:eastAsia="Times New Roman" w:cs="Calibri"/>
          <w:color w:val="000000"/>
          <w:lang w:eastAsia="de-AT"/>
        </w:rPr>
        <w:t xml:space="preserve">Weitere </w:t>
      </w:r>
      <w:proofErr w:type="spellStart"/>
      <w:r>
        <w:rPr>
          <w:rFonts w:eastAsia="Times New Roman" w:cs="Calibri"/>
          <w:color w:val="000000"/>
          <w:lang w:eastAsia="de-AT"/>
        </w:rPr>
        <w:t>Anbotseinholung</w:t>
      </w:r>
      <w:proofErr w:type="spellEnd"/>
      <w:r>
        <w:rPr>
          <w:rFonts w:eastAsia="Times New Roman" w:cs="Calibri"/>
          <w:color w:val="000000"/>
          <w:lang w:eastAsia="de-AT"/>
        </w:rPr>
        <w:t xml:space="preserve"> für Planung oder Realisierung Anbot Rennhofer</w:t>
      </w:r>
    </w:p>
    <w:p w14:paraId="1A544716" w14:textId="77777777" w:rsidR="00634A0D" w:rsidRDefault="00634A0D">
      <w:pPr>
        <w:spacing w:after="0" w:line="240" w:lineRule="auto"/>
        <w:jc w:val="both"/>
        <w:rPr>
          <w:rFonts w:eastAsia="Times New Roman" w:cs="Calibri"/>
          <w:color w:val="000000"/>
          <w:lang w:eastAsia="de-AT"/>
        </w:rPr>
      </w:pPr>
    </w:p>
    <w:p w14:paraId="2E37CD64" w14:textId="77777777" w:rsidR="00634A0D" w:rsidRDefault="00634A0D">
      <w:pPr>
        <w:jc w:val="both"/>
        <w:rPr>
          <w:rFonts w:eastAsia="Times New Roman" w:cs="Calibri"/>
          <w:color w:val="000000"/>
          <w:lang w:eastAsia="de-AT"/>
        </w:rPr>
      </w:pPr>
    </w:p>
    <w:p w14:paraId="2DCF4A39" w14:textId="77777777" w:rsidR="00634A0D" w:rsidRDefault="00EA4E56">
      <w:pPr>
        <w:pStyle w:val="berschrift2"/>
        <w:pageBreakBefore/>
        <w:numPr>
          <w:ilvl w:val="0"/>
          <w:numId w:val="5"/>
        </w:numPr>
        <w:jc w:val="both"/>
      </w:pPr>
      <w:bookmarkStart w:id="100" w:name="_Toc73784665"/>
      <w:bookmarkStart w:id="101" w:name="_Toc87371991"/>
      <w:r>
        <w:rPr>
          <w:b/>
          <w:bCs/>
          <w:lang w:eastAsia="de-AT"/>
        </w:rPr>
        <w:lastRenderedPageBreak/>
        <w:t>Bereich West – Neupurkersdorf</w:t>
      </w:r>
      <w:bookmarkEnd w:id="100"/>
      <w:bookmarkEnd w:id="101"/>
    </w:p>
    <w:p w14:paraId="045F3ED5" w14:textId="77777777" w:rsidR="00634A0D" w:rsidRDefault="00634A0D">
      <w:pPr>
        <w:jc w:val="both"/>
        <w:rPr>
          <w:lang w:eastAsia="de-AT"/>
        </w:rPr>
      </w:pPr>
    </w:p>
    <w:p w14:paraId="54FA27DA" w14:textId="77777777" w:rsidR="00634A0D" w:rsidRDefault="00EA4E56">
      <w:pPr>
        <w:pStyle w:val="berschrift3"/>
        <w:jc w:val="both"/>
      </w:pPr>
      <w:bookmarkStart w:id="102" w:name="_Toc73784666"/>
      <w:bookmarkStart w:id="103" w:name="_Toc87371992"/>
      <w:r>
        <w:rPr>
          <w:b/>
          <w:bCs/>
          <w:i/>
          <w:iCs/>
          <w:lang w:eastAsia="de-AT"/>
        </w:rPr>
        <w:t xml:space="preserve">F1 </w:t>
      </w:r>
      <w:r>
        <w:rPr>
          <w:b/>
          <w:bCs/>
          <w:lang w:eastAsia="de-AT"/>
        </w:rPr>
        <w:t xml:space="preserve">  Beschilderungen verbessern und (Wieder)Herstellung von Bodenmarkierungen (Leitlinien und Blocklinien) – insbesondere zwischen Einfahrt Mindersiedlung und </w:t>
      </w:r>
      <w:proofErr w:type="spellStart"/>
      <w:r>
        <w:rPr>
          <w:b/>
          <w:bCs/>
          <w:lang w:eastAsia="de-AT"/>
        </w:rPr>
        <w:t>Tullnerbachstr</w:t>
      </w:r>
      <w:proofErr w:type="spellEnd"/>
      <w:r>
        <w:rPr>
          <w:b/>
          <w:bCs/>
          <w:lang w:eastAsia="de-AT"/>
        </w:rPr>
        <w:t>. 81</w:t>
      </w:r>
      <w:bookmarkEnd w:id="102"/>
      <w:bookmarkEnd w:id="103"/>
    </w:p>
    <w:p w14:paraId="1BD7B20F" w14:textId="77777777" w:rsidR="00634A0D" w:rsidRDefault="00634A0D">
      <w:pPr>
        <w:pStyle w:val="berschrift3"/>
        <w:jc w:val="both"/>
        <w:rPr>
          <w:lang w:eastAsia="de-AT"/>
        </w:rPr>
      </w:pPr>
    </w:p>
    <w:p w14:paraId="3CD6B773" w14:textId="77777777" w:rsidR="00634A0D" w:rsidRDefault="00EA4E56">
      <w:pPr>
        <w:spacing w:after="0" w:line="240" w:lineRule="auto"/>
        <w:jc w:val="both"/>
      </w:pPr>
      <w:r>
        <w:rPr>
          <w:rFonts w:eastAsia="Times New Roman" w:cs="Calibri"/>
          <w:color w:val="000000"/>
          <w:lang w:eastAsia="de-AT"/>
        </w:rPr>
        <w:t xml:space="preserve">Bei der Einfahrt Mindersiedlung werden RadfahrerInnen, die von Westen kommen, derzeit auf eine Radroute in die Mindersiedlung und an den Anfang des </w:t>
      </w:r>
      <w:proofErr w:type="spellStart"/>
      <w:r>
        <w:rPr>
          <w:rFonts w:eastAsia="Times New Roman" w:cs="Calibri"/>
          <w:color w:val="000000"/>
          <w:lang w:eastAsia="de-AT"/>
        </w:rPr>
        <w:t>Dambachtals</w:t>
      </w:r>
      <w:proofErr w:type="spellEnd"/>
      <w:r>
        <w:rPr>
          <w:rFonts w:eastAsia="Times New Roman" w:cs="Calibri"/>
          <w:color w:val="000000"/>
          <w:lang w:eastAsia="de-AT"/>
        </w:rPr>
        <w:t xml:space="preserve"> verwiesen. Dies sollte für den Alltagsverkehr aber nur eine Option sein, da ihre Attraktivität beschränkt ist. Die Wiederanbringung von Blocklinien ist zweckmäßig.</w:t>
      </w:r>
    </w:p>
    <w:p w14:paraId="144893FE" w14:textId="77777777" w:rsidR="00634A0D" w:rsidRDefault="00634A0D">
      <w:pPr>
        <w:pStyle w:val="berschrift3"/>
        <w:jc w:val="both"/>
        <w:rPr>
          <w:lang w:eastAsia="de-AT"/>
        </w:rPr>
      </w:pPr>
    </w:p>
    <w:p w14:paraId="3F622940"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EC7CD4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3D55C02"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B3797D0"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374631E8"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21BA212"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9254EA0"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43833AE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AF56CB2"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457B338"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2BB061B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C781F77"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75BE6C1" w14:textId="77777777" w:rsidR="00634A0D" w:rsidRDefault="00EA4E56">
            <w:pPr>
              <w:widowControl w:val="0"/>
              <w:spacing w:after="0" w:line="240" w:lineRule="auto"/>
              <w:jc w:val="both"/>
              <w:rPr>
                <w:rFonts w:cs="Calibri"/>
                <w:color w:val="000000"/>
              </w:rPr>
            </w:pPr>
            <w:r>
              <w:rPr>
                <w:rFonts w:cs="Calibri"/>
                <w:color w:val="000000"/>
              </w:rPr>
              <w:t>Bauamt, Ausschuss</w:t>
            </w:r>
          </w:p>
        </w:tc>
      </w:tr>
      <w:tr w:rsidR="00634A0D" w14:paraId="732B24A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8A27185"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AE9B755"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38F2775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92AD0CC"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A98F4C1" w14:textId="1C146C44" w:rsidR="00634A0D" w:rsidRDefault="001F195E">
            <w:pPr>
              <w:widowControl w:val="0"/>
              <w:spacing w:after="0" w:line="240" w:lineRule="auto"/>
              <w:jc w:val="both"/>
              <w:rPr>
                <w:rFonts w:cs="Calibri"/>
                <w:color w:val="000000"/>
              </w:rPr>
            </w:pPr>
            <w:r>
              <w:rPr>
                <w:rFonts w:cs="Calibri"/>
                <w:color w:val="000000"/>
              </w:rPr>
              <w:t>2022</w:t>
            </w:r>
          </w:p>
        </w:tc>
      </w:tr>
      <w:tr w:rsidR="00634A0D" w14:paraId="682801A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8DA102A"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0AAEBE1" w14:textId="77777777" w:rsidR="00634A0D" w:rsidRDefault="00EA4E56">
            <w:pPr>
              <w:widowControl w:val="0"/>
              <w:spacing w:after="0" w:line="240" w:lineRule="auto"/>
              <w:jc w:val="both"/>
              <w:rPr>
                <w:lang w:val="de-DE"/>
              </w:rPr>
            </w:pPr>
            <w:r>
              <w:rPr>
                <w:lang w:val="de-DE"/>
              </w:rPr>
              <w:t>mittel</w:t>
            </w:r>
          </w:p>
        </w:tc>
      </w:tr>
    </w:tbl>
    <w:p w14:paraId="61D49206" w14:textId="77777777" w:rsidR="00634A0D" w:rsidRDefault="00634A0D">
      <w:pPr>
        <w:spacing w:after="0"/>
        <w:ind w:firstLine="708"/>
        <w:jc w:val="both"/>
        <w:rPr>
          <w:i/>
          <w:iCs/>
          <w:lang w:val="de-DE"/>
        </w:rPr>
      </w:pPr>
    </w:p>
    <w:p w14:paraId="32F2E405" w14:textId="77777777" w:rsidR="00634A0D" w:rsidRDefault="00634A0D">
      <w:pPr>
        <w:spacing w:after="0"/>
        <w:ind w:firstLine="708"/>
        <w:jc w:val="both"/>
        <w:rPr>
          <w:i/>
          <w:iCs/>
          <w:lang w:val="de-DE"/>
        </w:rPr>
      </w:pPr>
    </w:p>
    <w:p w14:paraId="2B22669D" w14:textId="77777777" w:rsidR="00634A0D" w:rsidRDefault="00EA4E56">
      <w:pPr>
        <w:spacing w:after="0"/>
        <w:ind w:left="284"/>
        <w:jc w:val="both"/>
      </w:pPr>
      <w:r>
        <w:rPr>
          <w:b/>
          <w:bCs/>
          <w:i/>
          <w:iCs/>
          <w:lang w:val="de-DE"/>
        </w:rPr>
        <w:t>Status/Nächste Schritte:</w:t>
      </w:r>
    </w:p>
    <w:p w14:paraId="0BD07896" w14:textId="77777777" w:rsidR="001F195E" w:rsidRDefault="001F195E">
      <w:pPr>
        <w:spacing w:after="0" w:line="240" w:lineRule="auto"/>
        <w:jc w:val="both"/>
        <w:rPr>
          <w:rFonts w:eastAsia="Times New Roman" w:cs="Calibri"/>
          <w:color w:val="000000"/>
          <w:lang w:eastAsia="de-AT"/>
        </w:rPr>
      </w:pPr>
    </w:p>
    <w:p w14:paraId="61C763DC" w14:textId="568A1EE7" w:rsidR="00634A0D" w:rsidRDefault="00EA4E56">
      <w:pPr>
        <w:spacing w:after="0" w:line="240" w:lineRule="auto"/>
        <w:jc w:val="both"/>
      </w:pPr>
      <w:r>
        <w:rPr>
          <w:rFonts w:eastAsia="Times New Roman" w:cs="Calibri"/>
          <w:color w:val="000000"/>
          <w:lang w:eastAsia="de-AT"/>
        </w:rPr>
        <w:t>Durchführung Bauamt</w:t>
      </w:r>
    </w:p>
    <w:p w14:paraId="394ECC0F" w14:textId="77777777" w:rsidR="00634A0D" w:rsidRDefault="00634A0D">
      <w:pPr>
        <w:jc w:val="both"/>
        <w:rPr>
          <w:rFonts w:eastAsia="Times New Roman" w:cs="Calibri"/>
          <w:color w:val="000000"/>
          <w:lang w:eastAsia="de-AT"/>
        </w:rPr>
      </w:pPr>
    </w:p>
    <w:p w14:paraId="1EF72CD3" w14:textId="77777777" w:rsidR="00634A0D" w:rsidRDefault="00EA4E56">
      <w:pPr>
        <w:pStyle w:val="berschrift3"/>
        <w:pageBreakBefore/>
        <w:jc w:val="both"/>
      </w:pPr>
      <w:bookmarkStart w:id="104" w:name="_Toc73784667"/>
      <w:bookmarkStart w:id="105" w:name="_Toc87371993"/>
      <w:r>
        <w:rPr>
          <w:b/>
          <w:bCs/>
          <w:i/>
          <w:iCs/>
          <w:lang w:eastAsia="de-AT"/>
        </w:rPr>
        <w:lastRenderedPageBreak/>
        <w:t xml:space="preserve">F2 </w:t>
      </w:r>
      <w:r>
        <w:rPr>
          <w:b/>
          <w:bCs/>
          <w:lang w:eastAsia="de-AT"/>
        </w:rPr>
        <w:t xml:space="preserve">  Verbreiterung Rad-Gehweg zwischen Einfahrt Mindersiedlung und Tullnerbachstraße 81</w:t>
      </w:r>
      <w:bookmarkEnd w:id="104"/>
      <w:bookmarkEnd w:id="105"/>
    </w:p>
    <w:p w14:paraId="0B7F582C" w14:textId="77777777" w:rsidR="00634A0D" w:rsidRDefault="00634A0D">
      <w:pPr>
        <w:pStyle w:val="berschrift3"/>
        <w:jc w:val="both"/>
        <w:rPr>
          <w:lang w:eastAsia="de-AT"/>
        </w:rPr>
      </w:pPr>
    </w:p>
    <w:p w14:paraId="2F664855" w14:textId="77777777" w:rsidR="00634A0D" w:rsidRDefault="00EA4E56">
      <w:pPr>
        <w:spacing w:after="0" w:line="240" w:lineRule="auto"/>
        <w:jc w:val="both"/>
      </w:pPr>
      <w:proofErr w:type="gramStart"/>
      <w:r>
        <w:rPr>
          <w:rFonts w:eastAsia="Times New Roman" w:cs="Calibri"/>
          <w:color w:val="000000"/>
          <w:lang w:eastAsia="de-AT"/>
        </w:rPr>
        <w:t>Die relativ</w:t>
      </w:r>
      <w:proofErr w:type="gramEnd"/>
      <w:r>
        <w:rPr>
          <w:rFonts w:eastAsia="Times New Roman" w:cs="Calibri"/>
          <w:color w:val="000000"/>
          <w:lang w:eastAsia="de-AT"/>
        </w:rPr>
        <w:t xml:space="preserve"> geringe Breite des Rad-Gehwegs zwischen der Einfahrt Mindersiedlung und Tullnerbachstraße 81 reduziert zusammen mit zahlreichen direkt in den Rad-Gehweg führenden Ausgängen die Sicherheitslage auf diesem Teilstück. Blocklinien können hier etwas abhelfen, dies ändert aber nichts an der grundsätzlichen Lage. Daher ist es zweckmäßig, Optionen zur Verbreiterung zu analysieren und Lösungen vorzuschlagen.</w:t>
      </w:r>
    </w:p>
    <w:p w14:paraId="01F1AF23" w14:textId="2F9E8C9E" w:rsidR="00634A0D" w:rsidRDefault="00EA4E56">
      <w:pPr>
        <w:spacing w:after="0" w:line="240" w:lineRule="auto"/>
        <w:jc w:val="both"/>
      </w:pPr>
      <w:r>
        <w:rPr>
          <w:rFonts w:eastAsia="Times New Roman" w:cs="Calibri"/>
          <w:color w:val="000000"/>
          <w:lang w:eastAsia="de-AT"/>
        </w:rPr>
        <w:t xml:space="preserve">Allerdings sind dabei auch die gestartete Netzplanung für einen Radweg entlang </w:t>
      </w:r>
      <w:proofErr w:type="gramStart"/>
      <w:r>
        <w:rPr>
          <w:rFonts w:eastAsia="Times New Roman" w:cs="Calibri"/>
          <w:color w:val="000000"/>
          <w:lang w:eastAsia="de-AT"/>
        </w:rPr>
        <w:t>der  B</w:t>
      </w:r>
      <w:proofErr w:type="gramEnd"/>
      <w:r>
        <w:rPr>
          <w:rFonts w:eastAsia="Times New Roman" w:cs="Calibri"/>
          <w:color w:val="000000"/>
          <w:lang w:eastAsia="de-AT"/>
        </w:rPr>
        <w:t>1 und B44 und ihre Implikationen zu berücksichtigen.</w:t>
      </w:r>
      <w:r w:rsidR="001F195E">
        <w:rPr>
          <w:rFonts w:eastAsia="Times New Roman" w:cs="Calibri"/>
          <w:color w:val="000000"/>
          <w:lang w:eastAsia="de-AT"/>
        </w:rPr>
        <w:t xml:space="preserve"> Da danach </w:t>
      </w:r>
      <w:proofErr w:type="gramStart"/>
      <w:r w:rsidR="001F195E">
        <w:rPr>
          <w:rFonts w:eastAsia="Times New Roman" w:cs="Calibri"/>
          <w:color w:val="000000"/>
          <w:lang w:eastAsia="de-AT"/>
        </w:rPr>
        <w:t>ein Führung</w:t>
      </w:r>
      <w:proofErr w:type="gramEnd"/>
      <w:r w:rsidR="001F195E">
        <w:rPr>
          <w:rFonts w:eastAsia="Times New Roman" w:cs="Calibri"/>
          <w:color w:val="000000"/>
          <w:lang w:eastAsia="de-AT"/>
        </w:rPr>
        <w:t xml:space="preserve"> des Radwegs an der Nordseite der B-44 vorgeschlagen wird, würde sich die Bedeutung des derzeitigen Rad-Gehwegs an der Südseite relativieren</w:t>
      </w:r>
    </w:p>
    <w:p w14:paraId="2FD8856B" w14:textId="77777777" w:rsidR="00634A0D" w:rsidRDefault="00634A0D">
      <w:pPr>
        <w:spacing w:after="0" w:line="240" w:lineRule="auto"/>
        <w:jc w:val="both"/>
        <w:rPr>
          <w:rFonts w:eastAsia="Times New Roman" w:cs="Calibri"/>
          <w:color w:val="000000"/>
          <w:lang w:eastAsia="de-AT"/>
        </w:rPr>
      </w:pPr>
    </w:p>
    <w:p w14:paraId="20831A17" w14:textId="77777777" w:rsidR="00634A0D" w:rsidRDefault="00EA4E56">
      <w:pPr>
        <w:jc w:val="both"/>
      </w:pPr>
      <w:r>
        <w:rPr>
          <w:noProof/>
        </w:rPr>
        <w:drawing>
          <wp:inline distT="0" distB="0" distL="0" distR="0" wp14:anchorId="217189C1" wp14:editId="1BBE802A">
            <wp:extent cx="5760720" cy="4325038"/>
            <wp:effectExtent l="0" t="0" r="0" b="0"/>
            <wp:docPr id="45" name="Grafik 40" descr="Ein Bild, das draußen, Gras, Straße, Bürgersteig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lum/>
                      <a:alphaModFix/>
                    </a:blip>
                    <a:srcRect/>
                    <a:stretch>
                      <a:fillRect/>
                    </a:stretch>
                  </pic:blipFill>
                  <pic:spPr>
                    <a:xfrm>
                      <a:off x="0" y="0"/>
                      <a:ext cx="5760720" cy="4325038"/>
                    </a:xfrm>
                    <a:prstGeom prst="rect">
                      <a:avLst/>
                    </a:prstGeom>
                    <a:noFill/>
                    <a:ln>
                      <a:noFill/>
                      <a:prstDash/>
                    </a:ln>
                  </pic:spPr>
                </pic:pic>
              </a:graphicData>
            </a:graphic>
          </wp:inline>
        </w:drawing>
      </w:r>
    </w:p>
    <w:p w14:paraId="608CA205"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0A4365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E308677"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6A3453D"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559CE0EC"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6C560C6"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D1E7C8C"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333767B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E6DA44F"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F455E17"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50F3AA4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F924BF0"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A783770" w14:textId="77777777" w:rsidR="00634A0D" w:rsidRDefault="00EA4E56">
            <w:pPr>
              <w:widowControl w:val="0"/>
              <w:spacing w:after="0" w:line="240" w:lineRule="auto"/>
              <w:jc w:val="both"/>
              <w:rPr>
                <w:rFonts w:cs="Calibri"/>
                <w:color w:val="000000"/>
              </w:rPr>
            </w:pPr>
            <w:r>
              <w:rPr>
                <w:rFonts w:cs="Calibri"/>
                <w:color w:val="000000"/>
              </w:rPr>
              <w:t>Ausschuss</w:t>
            </w:r>
          </w:p>
        </w:tc>
      </w:tr>
      <w:tr w:rsidR="00634A0D" w14:paraId="18F309B6"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ED7BFBB"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5E33849"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2A85B4B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EC83FA4"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33E5D15"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239D306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6719768"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ECA57F5" w14:textId="77777777" w:rsidR="00634A0D" w:rsidRDefault="00EA4E56">
            <w:pPr>
              <w:widowControl w:val="0"/>
              <w:spacing w:after="0" w:line="240" w:lineRule="auto"/>
              <w:jc w:val="both"/>
              <w:rPr>
                <w:lang w:val="de-DE"/>
              </w:rPr>
            </w:pPr>
            <w:r>
              <w:rPr>
                <w:lang w:val="de-DE"/>
              </w:rPr>
              <w:t>mittel</w:t>
            </w:r>
          </w:p>
        </w:tc>
      </w:tr>
    </w:tbl>
    <w:p w14:paraId="60572740" w14:textId="77777777" w:rsidR="00634A0D" w:rsidRDefault="00634A0D">
      <w:pPr>
        <w:spacing w:after="0"/>
        <w:ind w:firstLine="708"/>
        <w:jc w:val="both"/>
        <w:rPr>
          <w:i/>
          <w:iCs/>
          <w:lang w:val="de-DE"/>
        </w:rPr>
      </w:pPr>
    </w:p>
    <w:p w14:paraId="0A89ACCD" w14:textId="77777777" w:rsidR="00634A0D" w:rsidRDefault="00634A0D">
      <w:pPr>
        <w:spacing w:after="0"/>
        <w:ind w:firstLine="708"/>
        <w:jc w:val="both"/>
        <w:rPr>
          <w:i/>
          <w:iCs/>
          <w:lang w:val="de-DE"/>
        </w:rPr>
      </w:pPr>
    </w:p>
    <w:p w14:paraId="5EB6F330" w14:textId="77777777" w:rsidR="00634A0D" w:rsidRDefault="00EA4E56">
      <w:pPr>
        <w:spacing w:after="0"/>
        <w:ind w:left="284"/>
        <w:jc w:val="both"/>
      </w:pPr>
      <w:r>
        <w:rPr>
          <w:b/>
          <w:bCs/>
          <w:i/>
          <w:iCs/>
          <w:lang w:val="de-DE"/>
        </w:rPr>
        <w:t>Status/Nächste Schritte:</w:t>
      </w:r>
    </w:p>
    <w:p w14:paraId="7C46F807" w14:textId="77777777" w:rsidR="001F195E" w:rsidRDefault="001F195E">
      <w:pPr>
        <w:spacing w:after="0" w:line="240" w:lineRule="auto"/>
        <w:jc w:val="both"/>
        <w:rPr>
          <w:rFonts w:eastAsia="Times New Roman" w:cs="Calibri"/>
          <w:color w:val="000000"/>
          <w:lang w:eastAsia="de-AT"/>
        </w:rPr>
      </w:pPr>
      <w:r>
        <w:rPr>
          <w:rFonts w:eastAsia="Times New Roman" w:cs="Calibri"/>
          <w:color w:val="000000"/>
          <w:lang w:eastAsia="de-AT"/>
        </w:rPr>
        <w:t xml:space="preserve">Nach definitiven Ergebnissen der Netzplanung für einen Radweg entlang </w:t>
      </w:r>
      <w:proofErr w:type="gramStart"/>
      <w:r>
        <w:rPr>
          <w:rFonts w:eastAsia="Times New Roman" w:cs="Calibri"/>
          <w:color w:val="000000"/>
          <w:lang w:eastAsia="de-AT"/>
        </w:rPr>
        <w:t>der  B</w:t>
      </w:r>
      <w:proofErr w:type="gramEnd"/>
      <w:r>
        <w:rPr>
          <w:rFonts w:eastAsia="Times New Roman" w:cs="Calibri"/>
          <w:color w:val="000000"/>
          <w:lang w:eastAsia="de-AT"/>
        </w:rPr>
        <w:t xml:space="preserve">1 und B44 bzw. einer Vorentwurfsplanung  sollen weitere Entscheidungen fallen. </w:t>
      </w:r>
    </w:p>
    <w:p w14:paraId="14F599C4" w14:textId="77777777" w:rsidR="00634A0D" w:rsidRDefault="00EA4E56">
      <w:pPr>
        <w:pStyle w:val="berschrift3"/>
        <w:pageBreakBefore/>
        <w:jc w:val="both"/>
      </w:pPr>
      <w:bookmarkStart w:id="106" w:name="_Toc73784668"/>
      <w:bookmarkStart w:id="107" w:name="_Toc87371994"/>
      <w:r>
        <w:rPr>
          <w:b/>
          <w:bCs/>
          <w:i/>
          <w:iCs/>
          <w:lang w:eastAsia="de-AT"/>
        </w:rPr>
        <w:lastRenderedPageBreak/>
        <w:t xml:space="preserve">F3 </w:t>
      </w:r>
      <w:r>
        <w:rPr>
          <w:b/>
          <w:bCs/>
          <w:lang w:eastAsia="de-AT"/>
        </w:rPr>
        <w:t xml:space="preserve">  Instandsetzung Rechenfeldstraße</w:t>
      </w:r>
      <w:bookmarkEnd w:id="106"/>
      <w:bookmarkEnd w:id="107"/>
    </w:p>
    <w:p w14:paraId="2D18A26F" w14:textId="77777777" w:rsidR="00634A0D" w:rsidRDefault="00634A0D">
      <w:pPr>
        <w:pStyle w:val="berschrift3"/>
        <w:jc w:val="both"/>
        <w:rPr>
          <w:lang w:eastAsia="de-AT"/>
        </w:rPr>
      </w:pPr>
    </w:p>
    <w:p w14:paraId="251C58F0" w14:textId="77777777" w:rsidR="00634A0D" w:rsidRDefault="00EA4E56">
      <w:pPr>
        <w:spacing w:after="0" w:line="240" w:lineRule="auto"/>
        <w:jc w:val="both"/>
      </w:pPr>
      <w:r>
        <w:rPr>
          <w:rFonts w:eastAsia="Times New Roman" w:cs="Calibri"/>
          <w:color w:val="000000"/>
          <w:lang w:eastAsia="de-AT"/>
        </w:rPr>
        <w:t>Risse im Asphalt erfordern Ausbesserungsarbeiten.</w:t>
      </w:r>
    </w:p>
    <w:p w14:paraId="4B8CB625" w14:textId="77777777" w:rsidR="00634A0D" w:rsidRDefault="00EA4E56">
      <w:pPr>
        <w:spacing w:after="0" w:line="240" w:lineRule="auto"/>
        <w:jc w:val="both"/>
      </w:pPr>
      <w:r>
        <w:rPr>
          <w:rFonts w:eastAsia="Times New Roman" w:cs="Calibri"/>
          <w:color w:val="000000"/>
          <w:lang w:eastAsia="de-AT"/>
        </w:rPr>
        <w:t>Bis zu einer möglichen Neu-Asphaltierung sollen bei derzeit nicht asphaltierten Abschnitten regelmäßig von der Bauabteilung der Gemeinde Ausbesserungsarbeiten durchgeführt werden.</w:t>
      </w:r>
    </w:p>
    <w:p w14:paraId="703483CD" w14:textId="77777777" w:rsidR="00634A0D" w:rsidRDefault="00634A0D">
      <w:pPr>
        <w:pStyle w:val="berschrift3"/>
        <w:jc w:val="both"/>
        <w:rPr>
          <w:lang w:eastAsia="de-AT"/>
        </w:rPr>
      </w:pPr>
    </w:p>
    <w:p w14:paraId="29B151ED" w14:textId="77777777" w:rsidR="00634A0D" w:rsidRDefault="00EA4E56">
      <w:pPr>
        <w:jc w:val="both"/>
      </w:pPr>
      <w:r>
        <w:rPr>
          <w:lang w:eastAsia="de-AT"/>
        </w:rPr>
        <w:t xml:space="preserve">Anregung durch: </w:t>
      </w:r>
      <w:r>
        <w:rPr>
          <w:rFonts w:eastAsia="Times New Roman" w:cs="Calibri"/>
          <w:color w:val="000000"/>
          <w:lang w:eastAsia="de-AT"/>
        </w:rPr>
        <w:t>GR Ritter</w:t>
      </w:r>
    </w:p>
    <w:p w14:paraId="12A0ADB8" w14:textId="77777777" w:rsidR="00634A0D" w:rsidRDefault="00EA4E56">
      <w:pPr>
        <w:jc w:val="both"/>
      </w:pPr>
      <w:r>
        <w:rPr>
          <w:noProof/>
        </w:rPr>
        <w:drawing>
          <wp:inline distT="0" distB="0" distL="0" distR="0" wp14:anchorId="764796EF" wp14:editId="33763A33">
            <wp:extent cx="2980441" cy="2210763"/>
            <wp:effectExtent l="3839" t="15211" r="14248" b="14248"/>
            <wp:docPr id="46" name="IMG_20200516_121901 (Mittel).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lum/>
                      <a:alphaModFix/>
                    </a:blip>
                    <a:srcRect/>
                    <a:stretch>
                      <a:fillRect/>
                    </a:stretch>
                  </pic:blipFill>
                  <pic:spPr>
                    <a:xfrm rot="5400013">
                      <a:off x="0" y="0"/>
                      <a:ext cx="2980441" cy="2210763"/>
                    </a:xfrm>
                    <a:prstGeom prst="rect">
                      <a:avLst/>
                    </a:prstGeom>
                    <a:noFill/>
                    <a:ln>
                      <a:noFill/>
                      <a:prstDash/>
                    </a:ln>
                  </pic:spPr>
                </pic:pic>
              </a:graphicData>
            </a:graphic>
          </wp:inline>
        </w:drawing>
      </w:r>
    </w:p>
    <w:p w14:paraId="39351D4C"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43872B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5B1C1F4"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F6A8335"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0DDF731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49627AE"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F7D1D72"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777EBEE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04ED035"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A966A73"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1FD115B3"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46D9661"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B2EDC96" w14:textId="77777777" w:rsidR="00634A0D" w:rsidRDefault="00EA4E56">
            <w:pPr>
              <w:widowControl w:val="0"/>
              <w:spacing w:after="0" w:line="240" w:lineRule="auto"/>
              <w:jc w:val="both"/>
              <w:rPr>
                <w:rFonts w:cs="Calibri"/>
                <w:color w:val="000000"/>
              </w:rPr>
            </w:pPr>
            <w:r>
              <w:rPr>
                <w:rFonts w:cs="Calibri"/>
                <w:color w:val="000000"/>
              </w:rPr>
              <w:t>Bauamt</w:t>
            </w:r>
          </w:p>
        </w:tc>
      </w:tr>
      <w:tr w:rsidR="00634A0D" w14:paraId="1CF6A1E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33A3823"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B8874D3" w14:textId="77C36F4B" w:rsidR="00634A0D" w:rsidRDefault="005B6EBA">
            <w:pPr>
              <w:widowControl w:val="0"/>
              <w:spacing w:after="0" w:line="240" w:lineRule="auto"/>
              <w:jc w:val="both"/>
              <w:rPr>
                <w:rFonts w:cs="Calibri"/>
                <w:color w:val="000000"/>
              </w:rPr>
            </w:pPr>
            <w:r>
              <w:rPr>
                <w:rFonts w:cs="Calibri"/>
                <w:color w:val="000000"/>
              </w:rPr>
              <w:t>regelmäßig</w:t>
            </w:r>
          </w:p>
        </w:tc>
      </w:tr>
      <w:tr w:rsidR="00634A0D" w14:paraId="629148A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CAD5622"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0CE39EE" w14:textId="752B120D" w:rsidR="00634A0D" w:rsidRDefault="00634A0D">
            <w:pPr>
              <w:widowControl w:val="0"/>
              <w:spacing w:after="0" w:line="240" w:lineRule="auto"/>
              <w:jc w:val="both"/>
              <w:rPr>
                <w:rFonts w:cs="Calibri"/>
                <w:color w:val="000000"/>
              </w:rPr>
            </w:pPr>
          </w:p>
        </w:tc>
      </w:tr>
      <w:tr w:rsidR="00634A0D" w14:paraId="325ABBD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A9D5621"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0FE2EEC" w14:textId="77777777" w:rsidR="00634A0D" w:rsidRDefault="00EA4E56">
            <w:pPr>
              <w:widowControl w:val="0"/>
              <w:spacing w:after="0" w:line="240" w:lineRule="auto"/>
              <w:jc w:val="both"/>
              <w:rPr>
                <w:lang w:val="de-DE"/>
              </w:rPr>
            </w:pPr>
            <w:r>
              <w:rPr>
                <w:lang w:val="de-DE"/>
              </w:rPr>
              <w:t>mittel</w:t>
            </w:r>
          </w:p>
        </w:tc>
      </w:tr>
    </w:tbl>
    <w:p w14:paraId="5DE447F2" w14:textId="77777777" w:rsidR="00634A0D" w:rsidRDefault="00634A0D">
      <w:pPr>
        <w:spacing w:after="0"/>
        <w:ind w:firstLine="708"/>
        <w:jc w:val="both"/>
        <w:rPr>
          <w:i/>
          <w:iCs/>
          <w:lang w:val="de-DE"/>
        </w:rPr>
      </w:pPr>
    </w:p>
    <w:p w14:paraId="19A90065" w14:textId="77777777" w:rsidR="00634A0D" w:rsidRDefault="00634A0D">
      <w:pPr>
        <w:spacing w:after="0"/>
        <w:ind w:firstLine="708"/>
        <w:jc w:val="both"/>
        <w:rPr>
          <w:i/>
          <w:iCs/>
          <w:lang w:val="de-DE"/>
        </w:rPr>
      </w:pPr>
    </w:p>
    <w:p w14:paraId="0380ED06" w14:textId="77777777" w:rsidR="00634A0D" w:rsidRDefault="00EA4E56">
      <w:pPr>
        <w:spacing w:after="0"/>
        <w:ind w:left="284"/>
        <w:jc w:val="both"/>
      </w:pPr>
      <w:r>
        <w:rPr>
          <w:b/>
          <w:bCs/>
          <w:i/>
          <w:iCs/>
          <w:lang w:val="de-DE"/>
        </w:rPr>
        <w:t>Status/Nächste Schritte:</w:t>
      </w:r>
    </w:p>
    <w:p w14:paraId="03897FD5" w14:textId="77777777" w:rsidR="001F195E" w:rsidRDefault="001F195E">
      <w:pPr>
        <w:spacing w:after="0" w:line="240" w:lineRule="auto"/>
        <w:jc w:val="both"/>
        <w:rPr>
          <w:rFonts w:eastAsia="Times New Roman" w:cs="Calibri"/>
          <w:color w:val="000000"/>
          <w:lang w:eastAsia="de-AT"/>
        </w:rPr>
      </w:pPr>
    </w:p>
    <w:p w14:paraId="0411B9DA" w14:textId="5C5E4953" w:rsidR="00634A0D" w:rsidRDefault="005B6EBA">
      <w:pPr>
        <w:spacing w:after="0" w:line="240" w:lineRule="auto"/>
        <w:jc w:val="both"/>
      </w:pPr>
      <w:r>
        <w:rPr>
          <w:rFonts w:eastAsia="Times New Roman" w:cs="Calibri"/>
          <w:color w:val="000000"/>
          <w:lang w:eastAsia="de-AT"/>
        </w:rPr>
        <w:t>Laufende Beobachtung und Durchführung von Ausbesserungsarbeiten</w:t>
      </w:r>
      <w:r>
        <w:t xml:space="preserve"> (</w:t>
      </w:r>
      <w:r w:rsidR="00EA4E56">
        <w:rPr>
          <w:rFonts w:eastAsia="Times New Roman" w:cs="Calibri"/>
          <w:color w:val="000000"/>
          <w:lang w:eastAsia="de-AT"/>
        </w:rPr>
        <w:t>Durchführung Bauamt</w:t>
      </w:r>
      <w:r>
        <w:rPr>
          <w:rFonts w:eastAsia="Times New Roman" w:cs="Calibri"/>
          <w:color w:val="000000"/>
          <w:lang w:eastAsia="de-AT"/>
        </w:rPr>
        <w:t>9</w:t>
      </w:r>
    </w:p>
    <w:p w14:paraId="37139C4A" w14:textId="77777777" w:rsidR="00634A0D" w:rsidRDefault="00634A0D">
      <w:pPr>
        <w:spacing w:after="0" w:line="240" w:lineRule="auto"/>
        <w:jc w:val="both"/>
        <w:rPr>
          <w:rFonts w:eastAsia="Times New Roman" w:cs="Calibri"/>
          <w:color w:val="000000"/>
          <w:lang w:eastAsia="de-AT"/>
        </w:rPr>
      </w:pPr>
    </w:p>
    <w:p w14:paraId="065F904A" w14:textId="77777777" w:rsidR="00634A0D" w:rsidRDefault="00634A0D">
      <w:pPr>
        <w:spacing w:after="0" w:line="240" w:lineRule="auto"/>
        <w:jc w:val="both"/>
        <w:rPr>
          <w:rFonts w:eastAsia="Times New Roman" w:cs="Calibri"/>
          <w:color w:val="000000"/>
          <w:lang w:eastAsia="de-AT"/>
        </w:rPr>
      </w:pPr>
    </w:p>
    <w:p w14:paraId="1B2F0C59" w14:textId="77777777" w:rsidR="00634A0D" w:rsidRDefault="00EA4E56">
      <w:pPr>
        <w:pStyle w:val="berschrift3"/>
        <w:pageBreakBefore/>
        <w:jc w:val="both"/>
      </w:pPr>
      <w:bookmarkStart w:id="108" w:name="_Toc73784669"/>
      <w:bookmarkStart w:id="109" w:name="_Toc87371995"/>
      <w:r>
        <w:rPr>
          <w:b/>
          <w:bCs/>
          <w:i/>
          <w:iCs/>
          <w:lang w:eastAsia="de-AT"/>
        </w:rPr>
        <w:lastRenderedPageBreak/>
        <w:t xml:space="preserve">F4 </w:t>
      </w:r>
      <w:r>
        <w:rPr>
          <w:b/>
          <w:bCs/>
          <w:lang w:eastAsia="de-AT"/>
        </w:rPr>
        <w:t xml:space="preserve">  Entschärfung Ecke Tullnerbachstraße- </w:t>
      </w:r>
      <w:proofErr w:type="spellStart"/>
      <w:r>
        <w:rPr>
          <w:b/>
          <w:bCs/>
          <w:lang w:eastAsia="de-AT"/>
        </w:rPr>
        <w:t>Speichberggasse</w:t>
      </w:r>
      <w:bookmarkStart w:id="110" w:name="_Hlk73704995"/>
      <w:bookmarkEnd w:id="108"/>
      <w:bookmarkEnd w:id="109"/>
      <w:bookmarkEnd w:id="110"/>
      <w:proofErr w:type="spellEnd"/>
    </w:p>
    <w:p w14:paraId="76F98546" w14:textId="77777777" w:rsidR="00634A0D" w:rsidRDefault="00634A0D">
      <w:pPr>
        <w:keepNext/>
        <w:keepLines/>
        <w:spacing w:before="40" w:after="0"/>
        <w:jc w:val="both"/>
        <w:outlineLvl w:val="2"/>
        <w:rPr>
          <w:rFonts w:ascii="Calibri Light" w:eastAsia="F" w:hAnsi="Calibri Light" w:cs="Times New Roman"/>
          <w:color w:val="1F3763"/>
          <w:sz w:val="24"/>
          <w:szCs w:val="24"/>
          <w:lang w:eastAsia="de-AT"/>
        </w:rPr>
      </w:pPr>
    </w:p>
    <w:p w14:paraId="5D7AD18E" w14:textId="77777777" w:rsidR="00634A0D" w:rsidRDefault="00EA4E56">
      <w:pPr>
        <w:spacing w:after="0" w:line="240" w:lineRule="auto"/>
        <w:jc w:val="both"/>
      </w:pPr>
      <w:r>
        <w:rPr>
          <w:rFonts w:eastAsia="Times New Roman" w:cs="Calibri"/>
          <w:color w:val="000000"/>
          <w:lang w:eastAsia="de-AT"/>
        </w:rPr>
        <w:t>Die Ecke Tullnerbachstraße-</w:t>
      </w:r>
      <w:proofErr w:type="spellStart"/>
      <w:r>
        <w:rPr>
          <w:rFonts w:eastAsia="Times New Roman" w:cs="Calibri"/>
          <w:color w:val="000000"/>
          <w:lang w:eastAsia="de-AT"/>
        </w:rPr>
        <w:t>Speichberggasse</w:t>
      </w:r>
      <w:proofErr w:type="spellEnd"/>
      <w:r>
        <w:rPr>
          <w:rFonts w:eastAsia="Times New Roman" w:cs="Calibri"/>
          <w:color w:val="000000"/>
          <w:lang w:eastAsia="de-AT"/>
        </w:rPr>
        <w:t xml:space="preserve"> ist ein neuralgischer Punkt an der Radroute von Purkersdorf Zentrum nach Westen. Eine Entschärfung ist für ein sicheres Radfahren sowohl für die lokale Nutzung wie auch für den Radverkehr im Wiental von besonderer Bedeutung.</w:t>
      </w:r>
    </w:p>
    <w:p w14:paraId="4BC609A1" w14:textId="77777777" w:rsidR="00634A0D" w:rsidRDefault="00634A0D">
      <w:pPr>
        <w:spacing w:after="0" w:line="240" w:lineRule="auto"/>
        <w:jc w:val="both"/>
        <w:rPr>
          <w:rFonts w:eastAsia="Times New Roman" w:cs="Calibri"/>
          <w:color w:val="000000"/>
          <w:lang w:eastAsia="de-AT"/>
        </w:rPr>
      </w:pPr>
    </w:p>
    <w:p w14:paraId="076C458D" w14:textId="77777777" w:rsidR="00634A0D" w:rsidRDefault="00EA4E56">
      <w:pPr>
        <w:spacing w:after="0" w:line="240" w:lineRule="auto"/>
        <w:jc w:val="both"/>
      </w:pPr>
      <w:r>
        <w:rPr>
          <w:rFonts w:eastAsia="Times New Roman" w:cs="Calibri"/>
          <w:color w:val="000000"/>
          <w:lang w:eastAsia="de-AT"/>
        </w:rPr>
        <w:t>Allerdings sind dabei auch die gestartete Netzplanung für einen Radweg entlang der B1 und B44 und ihre Implikationen zu berücksichtigen.</w:t>
      </w:r>
    </w:p>
    <w:p w14:paraId="5FB4E074" w14:textId="77777777" w:rsidR="00634A0D" w:rsidRDefault="00634A0D">
      <w:pPr>
        <w:spacing w:after="0" w:line="240" w:lineRule="auto"/>
        <w:jc w:val="both"/>
        <w:rPr>
          <w:rFonts w:eastAsia="Times New Roman" w:cs="Calibri"/>
          <w:color w:val="000000"/>
          <w:lang w:eastAsia="de-AT"/>
        </w:rPr>
      </w:pPr>
    </w:p>
    <w:p w14:paraId="39139EC1" w14:textId="77777777" w:rsidR="00634A0D" w:rsidRDefault="00634A0D">
      <w:pPr>
        <w:spacing w:after="0" w:line="240" w:lineRule="auto"/>
        <w:jc w:val="both"/>
        <w:rPr>
          <w:rFonts w:eastAsia="Times New Roman" w:cs="Calibri"/>
          <w:color w:val="000000"/>
          <w:lang w:eastAsia="de-AT"/>
        </w:rPr>
      </w:pPr>
    </w:p>
    <w:p w14:paraId="40BE1912" w14:textId="77777777" w:rsidR="00634A0D" w:rsidRDefault="00EA4E56">
      <w:pPr>
        <w:spacing w:after="0" w:line="240" w:lineRule="auto"/>
        <w:jc w:val="both"/>
      </w:pPr>
      <w:r>
        <w:rPr>
          <w:noProof/>
        </w:rPr>
        <w:drawing>
          <wp:inline distT="0" distB="0" distL="0" distR="0" wp14:anchorId="59A3753E" wp14:editId="6ED5A6A2">
            <wp:extent cx="3772082" cy="2766242"/>
            <wp:effectExtent l="0" t="0" r="0" b="0"/>
            <wp:docPr id="47" name="Grafik 39" descr="Ein Bild, das draußen, Straße, Szene, Bürgersteig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lum/>
                      <a:alphaModFix/>
                    </a:blip>
                    <a:srcRect/>
                    <a:stretch>
                      <a:fillRect/>
                    </a:stretch>
                  </pic:blipFill>
                  <pic:spPr>
                    <a:xfrm>
                      <a:off x="0" y="0"/>
                      <a:ext cx="3772082" cy="2766242"/>
                    </a:xfrm>
                    <a:prstGeom prst="rect">
                      <a:avLst/>
                    </a:prstGeom>
                    <a:noFill/>
                    <a:ln>
                      <a:noFill/>
                      <a:prstDash/>
                    </a:ln>
                  </pic:spPr>
                </pic:pic>
              </a:graphicData>
            </a:graphic>
          </wp:inline>
        </w:drawing>
      </w:r>
    </w:p>
    <w:p w14:paraId="57D4A1E7"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51715BE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353F702" w14:textId="77777777" w:rsidR="00634A0D" w:rsidRDefault="00EA4E56">
            <w:pPr>
              <w:widowControl w:val="0"/>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737C445" w14:textId="77777777" w:rsidR="00634A0D" w:rsidRDefault="00EA4E56">
            <w:pPr>
              <w:widowControl w:val="0"/>
              <w:jc w:val="both"/>
              <w:rPr>
                <w:rFonts w:cs="Calibri"/>
                <w:color w:val="000000"/>
              </w:rPr>
            </w:pPr>
            <w:r>
              <w:rPr>
                <w:rFonts w:cs="Calibri"/>
                <w:color w:val="000000"/>
              </w:rPr>
              <w:t>mittel</w:t>
            </w:r>
          </w:p>
        </w:tc>
      </w:tr>
      <w:tr w:rsidR="00634A0D" w14:paraId="03ABDBC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4DFF97A" w14:textId="77777777" w:rsidR="00634A0D" w:rsidRDefault="00EA4E56">
            <w:pPr>
              <w:widowControl w:val="0"/>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F726C27" w14:textId="77777777" w:rsidR="00634A0D" w:rsidRDefault="00EA4E56">
            <w:pPr>
              <w:widowControl w:val="0"/>
              <w:jc w:val="both"/>
              <w:rPr>
                <w:rFonts w:cs="Calibri"/>
                <w:color w:val="000000"/>
              </w:rPr>
            </w:pPr>
            <w:r>
              <w:rPr>
                <w:rFonts w:cs="Calibri"/>
                <w:color w:val="000000"/>
              </w:rPr>
              <w:t>mittel</w:t>
            </w:r>
          </w:p>
        </w:tc>
      </w:tr>
      <w:tr w:rsidR="00634A0D" w14:paraId="5CB0508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31C13D2" w14:textId="77777777" w:rsidR="00634A0D" w:rsidRDefault="00EA4E56">
            <w:pPr>
              <w:widowControl w:val="0"/>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7316304" w14:textId="77777777" w:rsidR="00634A0D" w:rsidRDefault="00EA4E56">
            <w:pPr>
              <w:widowControl w:val="0"/>
              <w:jc w:val="both"/>
              <w:rPr>
                <w:rFonts w:cs="Calibri"/>
                <w:color w:val="000000"/>
              </w:rPr>
            </w:pPr>
            <w:r>
              <w:rPr>
                <w:rFonts w:cs="Calibri"/>
                <w:color w:val="000000"/>
              </w:rPr>
              <w:t>hoch</w:t>
            </w:r>
          </w:p>
        </w:tc>
      </w:tr>
      <w:tr w:rsidR="00634A0D" w14:paraId="29EF216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30DBD67" w14:textId="77777777" w:rsidR="00634A0D" w:rsidRDefault="00EA4E56">
            <w:pPr>
              <w:widowControl w:val="0"/>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128165F" w14:textId="77777777" w:rsidR="00634A0D" w:rsidRDefault="00EA4E56">
            <w:pPr>
              <w:widowControl w:val="0"/>
              <w:jc w:val="both"/>
              <w:rPr>
                <w:rFonts w:cs="Calibri"/>
                <w:color w:val="000000"/>
              </w:rPr>
            </w:pPr>
            <w:r>
              <w:rPr>
                <w:rFonts w:cs="Calibri"/>
                <w:color w:val="000000"/>
              </w:rPr>
              <w:t>Gemeinde, Ausschuss</w:t>
            </w:r>
          </w:p>
        </w:tc>
      </w:tr>
      <w:tr w:rsidR="00634A0D" w14:paraId="1A11DE8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5E0BBF0" w14:textId="77777777" w:rsidR="00634A0D" w:rsidRDefault="00EA4E56">
            <w:pPr>
              <w:widowControl w:val="0"/>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996D263" w14:textId="77777777" w:rsidR="00634A0D" w:rsidRDefault="00EA4E56">
            <w:pPr>
              <w:widowControl w:val="0"/>
              <w:jc w:val="both"/>
              <w:rPr>
                <w:rFonts w:cs="Calibri"/>
                <w:color w:val="000000"/>
              </w:rPr>
            </w:pPr>
            <w:r>
              <w:rPr>
                <w:rFonts w:cs="Calibri"/>
                <w:color w:val="000000"/>
              </w:rPr>
              <w:t>ab sofort</w:t>
            </w:r>
          </w:p>
        </w:tc>
      </w:tr>
      <w:tr w:rsidR="00634A0D" w14:paraId="3FF802D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A92D495" w14:textId="77777777" w:rsidR="00634A0D" w:rsidRDefault="00EA4E56">
            <w:pPr>
              <w:widowControl w:val="0"/>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F2356B" w14:textId="77777777" w:rsidR="00634A0D" w:rsidRDefault="00EA4E56">
            <w:pPr>
              <w:widowControl w:val="0"/>
              <w:jc w:val="both"/>
              <w:rPr>
                <w:rFonts w:cs="Calibri"/>
                <w:color w:val="000000"/>
              </w:rPr>
            </w:pPr>
            <w:r>
              <w:rPr>
                <w:rFonts w:cs="Calibri"/>
                <w:color w:val="000000"/>
              </w:rPr>
              <w:t>offen</w:t>
            </w:r>
          </w:p>
        </w:tc>
      </w:tr>
      <w:tr w:rsidR="00634A0D" w14:paraId="41109524"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890E791" w14:textId="77777777" w:rsidR="00634A0D" w:rsidRDefault="00EA4E56">
            <w:pPr>
              <w:widowControl w:val="0"/>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105EC5" w14:textId="77777777" w:rsidR="00634A0D" w:rsidRDefault="00EA4E56">
            <w:pPr>
              <w:widowControl w:val="0"/>
              <w:jc w:val="both"/>
              <w:rPr>
                <w:lang w:val="de-DE"/>
              </w:rPr>
            </w:pPr>
            <w:r>
              <w:rPr>
                <w:lang w:val="de-DE"/>
              </w:rPr>
              <w:t>hoch</w:t>
            </w:r>
          </w:p>
        </w:tc>
      </w:tr>
    </w:tbl>
    <w:p w14:paraId="34365D4C" w14:textId="77777777" w:rsidR="00634A0D" w:rsidRDefault="00634A0D">
      <w:pPr>
        <w:spacing w:after="0"/>
        <w:ind w:firstLine="708"/>
        <w:jc w:val="both"/>
        <w:rPr>
          <w:i/>
          <w:iCs/>
          <w:lang w:val="de-DE"/>
        </w:rPr>
      </w:pPr>
    </w:p>
    <w:p w14:paraId="24A5F092" w14:textId="77777777" w:rsidR="00634A0D" w:rsidRDefault="00634A0D">
      <w:pPr>
        <w:spacing w:after="0"/>
        <w:ind w:firstLine="708"/>
        <w:jc w:val="both"/>
        <w:rPr>
          <w:i/>
          <w:iCs/>
          <w:lang w:val="de-DE"/>
        </w:rPr>
      </w:pPr>
    </w:p>
    <w:p w14:paraId="0D0AE137" w14:textId="77777777" w:rsidR="00634A0D" w:rsidRDefault="00EA4E56">
      <w:pPr>
        <w:spacing w:after="0"/>
        <w:ind w:left="284"/>
        <w:jc w:val="both"/>
      </w:pPr>
      <w:r>
        <w:rPr>
          <w:b/>
          <w:bCs/>
          <w:i/>
          <w:iCs/>
          <w:lang w:val="de-DE"/>
        </w:rPr>
        <w:t>Status/Nächste Schritte:</w:t>
      </w:r>
    </w:p>
    <w:p w14:paraId="756EBC17" w14:textId="77777777" w:rsidR="00634A0D" w:rsidRDefault="00EA4E56">
      <w:pPr>
        <w:spacing w:after="0" w:line="240" w:lineRule="auto"/>
        <w:jc w:val="both"/>
      </w:pPr>
      <w:r>
        <w:rPr>
          <w:rFonts w:eastAsia="Times New Roman" w:cs="Calibri"/>
          <w:color w:val="000000"/>
          <w:lang w:eastAsia="de-AT"/>
        </w:rPr>
        <w:t xml:space="preserve">externe Beratung und </w:t>
      </w:r>
      <w:proofErr w:type="spellStart"/>
      <w:r>
        <w:rPr>
          <w:rFonts w:eastAsia="Times New Roman" w:cs="Calibri"/>
          <w:color w:val="000000"/>
          <w:lang w:eastAsia="de-AT"/>
        </w:rPr>
        <w:t>Anbotseinholung</w:t>
      </w:r>
      <w:proofErr w:type="spellEnd"/>
      <w:r>
        <w:rPr>
          <w:rFonts w:eastAsia="Times New Roman" w:cs="Calibri"/>
          <w:color w:val="000000"/>
          <w:lang w:eastAsia="de-AT"/>
        </w:rPr>
        <w:t xml:space="preserve"> für Planung</w:t>
      </w:r>
    </w:p>
    <w:p w14:paraId="3432B8A4" w14:textId="77777777" w:rsidR="00634A0D" w:rsidRDefault="00634A0D">
      <w:pPr>
        <w:jc w:val="both"/>
        <w:rPr>
          <w:rFonts w:eastAsia="Times New Roman" w:cs="Calibri"/>
          <w:color w:val="000000"/>
          <w:lang w:eastAsia="de-AT"/>
        </w:rPr>
      </w:pPr>
    </w:p>
    <w:p w14:paraId="18E22FD7" w14:textId="77777777" w:rsidR="00634A0D" w:rsidRDefault="00634A0D">
      <w:pPr>
        <w:pageBreakBefore/>
        <w:jc w:val="both"/>
        <w:rPr>
          <w:rFonts w:eastAsia="Times New Roman" w:cs="Calibri"/>
          <w:color w:val="000000"/>
          <w:lang w:eastAsia="de-AT"/>
        </w:rPr>
      </w:pPr>
    </w:p>
    <w:p w14:paraId="385210CA" w14:textId="77777777" w:rsidR="00634A0D" w:rsidRDefault="00EA4E56">
      <w:pPr>
        <w:pStyle w:val="berschrift3"/>
      </w:pPr>
      <w:bookmarkStart w:id="111" w:name="_Toc73784670"/>
      <w:bookmarkStart w:id="112" w:name="_Toc87371996"/>
      <w:r>
        <w:rPr>
          <w:b/>
          <w:bCs/>
        </w:rPr>
        <w:t>F5   Radweg entlang Tullnerbachstraße/B44</w:t>
      </w:r>
      <w:bookmarkEnd w:id="111"/>
      <w:bookmarkEnd w:id="112"/>
    </w:p>
    <w:p w14:paraId="3F5AEC60" w14:textId="77777777" w:rsidR="00634A0D" w:rsidRDefault="00634A0D">
      <w:pPr>
        <w:jc w:val="both"/>
        <w:rPr>
          <w:rFonts w:eastAsia="Times New Roman" w:cs="Calibri"/>
          <w:color w:val="000000"/>
          <w:lang w:eastAsia="de-AT"/>
        </w:rPr>
      </w:pPr>
    </w:p>
    <w:p w14:paraId="1E2AF44C" w14:textId="77777777" w:rsidR="00634A0D" w:rsidRDefault="00EA4E56">
      <w:pPr>
        <w:jc w:val="both"/>
      </w:pPr>
      <w:r>
        <w:rPr>
          <w:rFonts w:eastAsia="Times New Roman" w:cs="Calibri"/>
          <w:color w:val="000000"/>
          <w:lang w:eastAsia="de-AT"/>
        </w:rPr>
        <w:t>Die derzeitige Radroute von der Kastanienallee Richtung Westen ist insgesamt nicht optimal angelegt, die Route führt zweimal auf die B44. Es gibt auch kaum Alternativen abseits der B44. Sportlichere RadfahrerInnen nutzen oft die B44-Fahrbahn. Im Sinne einer schnelleren Verbindung ist die Schaffung eines Radweges entlang der ganzen B44 in Purkersdorf durchaus zweckmäßig, wobei die konkrete Streckenführung offen ist.  Hohe Kosten haben bisher zu keinen Planungen dafür geführt.</w:t>
      </w:r>
    </w:p>
    <w:p w14:paraId="70EABDC8" w14:textId="77777777" w:rsidR="00634A0D" w:rsidRDefault="00EA4E56">
      <w:pPr>
        <w:jc w:val="both"/>
      </w:pPr>
      <w:r>
        <w:rPr>
          <w:rFonts w:eastAsia="Times New Roman" w:cs="Calibri"/>
          <w:color w:val="000000"/>
          <w:lang w:eastAsia="de-AT"/>
        </w:rPr>
        <w:t>Durch die Ausweisung eines hoch förderbaren Radweges Wien-Pressbaum und die die vorhergehenden Entwicklungen bezüglich Wienerstraße hat sich aber eine völlig neue Lage dazu ergeben.</w:t>
      </w:r>
    </w:p>
    <w:p w14:paraId="787F8801" w14:textId="77777777" w:rsidR="00634A0D" w:rsidRDefault="00EA4E56">
      <w:pPr>
        <w:jc w:val="both"/>
      </w:pPr>
      <w:r>
        <w:rPr>
          <w:rFonts w:eastAsia="Times New Roman" w:cs="Calibri"/>
          <w:color w:val="000000"/>
          <w:lang w:eastAsia="de-AT"/>
        </w:rPr>
        <w:t xml:space="preserve">Siehe dazu auch die umfangreichen Ausführungen unter </w:t>
      </w:r>
      <w:r w:rsidRPr="005B6EBA">
        <w:rPr>
          <w:rFonts w:eastAsia="Times New Roman" w:cs="Calibri"/>
          <w:b/>
          <w:bCs/>
          <w:color w:val="000000"/>
          <w:lang w:eastAsia="de-AT"/>
        </w:rPr>
        <w:t>D</w:t>
      </w:r>
      <w:proofErr w:type="gramStart"/>
      <w:r w:rsidRPr="005B6EBA">
        <w:rPr>
          <w:rFonts w:eastAsia="Times New Roman" w:cs="Calibri"/>
          <w:b/>
          <w:bCs/>
          <w:color w:val="000000"/>
          <w:lang w:eastAsia="de-AT"/>
        </w:rPr>
        <w:t xml:space="preserve">6 </w:t>
      </w:r>
      <w:r>
        <w:rPr>
          <w:rFonts w:eastAsia="Times New Roman" w:cs="Calibri"/>
          <w:color w:val="000000"/>
          <w:lang w:eastAsia="de-AT"/>
        </w:rPr>
        <w:t xml:space="preserve"> Wienerstraße</w:t>
      </w:r>
      <w:proofErr w:type="gramEnd"/>
      <w:r>
        <w:rPr>
          <w:rFonts w:eastAsia="Times New Roman" w:cs="Calibri"/>
          <w:color w:val="000000"/>
          <w:lang w:eastAsia="de-AT"/>
        </w:rPr>
        <w:t>.</w:t>
      </w:r>
    </w:p>
    <w:p w14:paraId="327FEBE2" w14:textId="77777777" w:rsidR="005B6EBA" w:rsidRDefault="005B6EBA">
      <w:pPr>
        <w:jc w:val="both"/>
        <w:rPr>
          <w:rFonts w:eastAsia="Times New Roman" w:cs="Times New Roman"/>
          <w:b/>
          <w:bCs/>
          <w:lang w:val="de-DE"/>
        </w:rPr>
      </w:pPr>
      <w:r>
        <w:rPr>
          <w:rFonts w:eastAsia="Times New Roman" w:cs="Times New Roman"/>
          <w:b/>
          <w:bCs/>
          <w:lang w:val="de-DE"/>
        </w:rPr>
        <w:t>2021</w:t>
      </w:r>
      <w:r w:rsidR="00EA4E56">
        <w:rPr>
          <w:rFonts w:eastAsia="Times New Roman" w:cs="Times New Roman"/>
          <w:b/>
          <w:bCs/>
          <w:lang w:val="de-DE"/>
        </w:rPr>
        <w:t xml:space="preserve"> wurde von Seiten des Landes NÖ ein Auftrag zur regionalen (Radweg)Netzplanung mit besonderer Konzentration auf einen Radweg in Purkersdorf entlang von B1 und B44 zwischen Wien und Tullnerbach vergeben</w:t>
      </w:r>
      <w:r w:rsidR="00EA4E56">
        <w:rPr>
          <w:rFonts w:eastAsia="Times New Roman" w:cs="Times New Roman"/>
          <w:lang w:val="de-DE"/>
        </w:rPr>
        <w:t xml:space="preserve">. </w:t>
      </w:r>
      <w:r>
        <w:rPr>
          <w:rFonts w:eastAsia="Times New Roman" w:cs="Times New Roman"/>
          <w:lang w:val="de-DE"/>
        </w:rPr>
        <w:t>Dies wird</w:t>
      </w:r>
      <w:r w:rsidR="00EA4E56">
        <w:rPr>
          <w:rFonts w:eastAsia="Times New Roman" w:cs="Times New Roman"/>
          <w:lang w:val="de-DE"/>
        </w:rPr>
        <w:t xml:space="preserve"> Grundlagen zum Trassenverlauf und zu den Kosten liefern. Positive Ergebnisse sind Voraussetzung für Förderungen.</w:t>
      </w:r>
      <w:r>
        <w:rPr>
          <w:rFonts w:eastAsia="Times New Roman" w:cs="Times New Roman"/>
          <w:lang w:val="de-DE"/>
        </w:rPr>
        <w:t xml:space="preserve"> Ein </w:t>
      </w:r>
      <w:proofErr w:type="gramStart"/>
      <w:r>
        <w:rPr>
          <w:rFonts w:eastAsia="Times New Roman" w:cs="Times New Roman"/>
          <w:lang w:val="de-DE"/>
        </w:rPr>
        <w:t xml:space="preserve">vorläufiges </w:t>
      </w:r>
      <w:r w:rsidR="00EA4E56">
        <w:rPr>
          <w:rFonts w:eastAsia="Times New Roman" w:cs="Times New Roman"/>
          <w:lang w:val="de-DE"/>
        </w:rPr>
        <w:t xml:space="preserve"> </w:t>
      </w:r>
      <w:r w:rsidR="00EA4E56">
        <w:rPr>
          <w:rFonts w:eastAsia="Times New Roman" w:cs="Times New Roman"/>
          <w:b/>
          <w:bCs/>
          <w:lang w:val="de-DE"/>
        </w:rPr>
        <w:t>Ergebnis</w:t>
      </w:r>
      <w:proofErr w:type="gramEnd"/>
      <w:r>
        <w:rPr>
          <w:rFonts w:eastAsia="Times New Roman" w:cs="Times New Roman"/>
          <w:b/>
          <w:bCs/>
          <w:lang w:val="de-DE"/>
        </w:rPr>
        <w:t xml:space="preserve"> ist der Vorschlag, den Radweg entlang der Tullnerbachstraße an der Nordseite zu führen.</w:t>
      </w:r>
    </w:p>
    <w:p w14:paraId="4F91935C" w14:textId="4F731A7F" w:rsidR="00634A0D" w:rsidRPr="005B6EBA" w:rsidRDefault="005B6EBA">
      <w:pPr>
        <w:jc w:val="both"/>
        <w:rPr>
          <w:rFonts w:eastAsia="Times New Roman" w:cs="Times New Roman"/>
          <w:b/>
          <w:bCs/>
          <w:lang w:val="de-DE"/>
        </w:rPr>
      </w:pPr>
      <w:r>
        <w:rPr>
          <w:rFonts w:eastAsia="Times New Roman" w:cs="Times New Roman"/>
          <w:b/>
          <w:bCs/>
          <w:lang w:val="de-DE"/>
        </w:rPr>
        <w:t xml:space="preserve">Ab März 2022 </w:t>
      </w:r>
      <w:r>
        <w:rPr>
          <w:rFonts w:eastAsia="Times New Roman" w:cs="Times New Roman"/>
          <w:lang w:val="de-DE"/>
        </w:rPr>
        <w:t xml:space="preserve">ist eine Beauftragung einer (für die Gemeinde kostenlosen) Vorentwurfsplanung möglich, wenn </w:t>
      </w:r>
      <w:r w:rsidR="00EA4E56">
        <w:rPr>
          <w:rFonts w:eastAsia="Times New Roman" w:cs="Times New Roman"/>
          <w:lang w:val="de-DE"/>
        </w:rPr>
        <w:t xml:space="preserve">die Gemeinde </w:t>
      </w:r>
      <w:r>
        <w:rPr>
          <w:rFonts w:eastAsia="Times New Roman" w:cs="Times New Roman"/>
          <w:lang w:val="de-DE"/>
        </w:rPr>
        <w:t>einer Realisierung</w:t>
      </w:r>
      <w:r w:rsidR="00EA4E56">
        <w:rPr>
          <w:rFonts w:eastAsia="Times New Roman" w:cs="Times New Roman"/>
          <w:lang w:val="de-DE"/>
        </w:rPr>
        <w:t xml:space="preserve"> </w:t>
      </w:r>
      <w:r>
        <w:rPr>
          <w:rFonts w:eastAsia="Times New Roman" w:cs="Times New Roman"/>
          <w:lang w:val="de-DE"/>
        </w:rPr>
        <w:t xml:space="preserve">grundsätzlich </w:t>
      </w:r>
      <w:proofErr w:type="gramStart"/>
      <w:r w:rsidR="00EA4E56">
        <w:rPr>
          <w:rFonts w:eastAsia="Times New Roman" w:cs="Times New Roman"/>
          <w:lang w:val="de-DE"/>
        </w:rPr>
        <w:t>näher treten</w:t>
      </w:r>
      <w:proofErr w:type="gramEnd"/>
      <w:r w:rsidR="00EA4E56">
        <w:rPr>
          <w:rFonts w:eastAsia="Times New Roman" w:cs="Times New Roman"/>
          <w:lang w:val="de-DE"/>
        </w:rPr>
        <w:t xml:space="preserve"> will</w:t>
      </w:r>
      <w:r>
        <w:rPr>
          <w:rFonts w:eastAsia="Times New Roman" w:cs="Times New Roman"/>
          <w:lang w:val="de-DE"/>
        </w:rPr>
        <w:t>.</w:t>
      </w:r>
      <w:r w:rsidR="00EA4E56">
        <w:rPr>
          <w:rFonts w:eastAsia="Times New Roman" w:cs="Times New Roman"/>
          <w:lang w:val="de-DE"/>
        </w:rPr>
        <w:t xml:space="preserve"> </w:t>
      </w:r>
    </w:p>
    <w:p w14:paraId="1ECF1A26" w14:textId="77777777" w:rsidR="00634A0D" w:rsidRDefault="00634A0D">
      <w:pPr>
        <w:jc w:val="both"/>
        <w:rPr>
          <w:rFonts w:eastAsia="Times New Roman" w:cs="Calibri"/>
          <w:color w:val="000000"/>
          <w:lang w:val="de-DE" w:eastAsia="de-AT"/>
        </w:rPr>
      </w:pPr>
    </w:p>
    <w:p w14:paraId="0A2AE299"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38EFEA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A43C34D"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4A831E6"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4A91E59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FCB1132"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C5F9989" w14:textId="77777777" w:rsidR="00634A0D" w:rsidRDefault="00EA4E56">
            <w:pPr>
              <w:widowControl w:val="0"/>
              <w:spacing w:after="0" w:line="240" w:lineRule="auto"/>
              <w:jc w:val="both"/>
              <w:rPr>
                <w:rFonts w:cs="Calibri"/>
                <w:color w:val="000000"/>
              </w:rPr>
            </w:pPr>
            <w:r>
              <w:rPr>
                <w:rFonts w:cs="Calibri"/>
                <w:color w:val="000000"/>
              </w:rPr>
              <w:t>sehr hoch</w:t>
            </w:r>
          </w:p>
        </w:tc>
      </w:tr>
      <w:tr w:rsidR="00634A0D" w14:paraId="7999CE9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220DB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774742D"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58187A6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C986F4C"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EF27FAB" w14:textId="77777777" w:rsidR="00634A0D" w:rsidRDefault="00EA4E56">
            <w:pPr>
              <w:widowControl w:val="0"/>
              <w:spacing w:after="0" w:line="240" w:lineRule="auto"/>
              <w:jc w:val="both"/>
              <w:rPr>
                <w:rFonts w:cs="Calibri"/>
                <w:color w:val="000000"/>
              </w:rPr>
            </w:pPr>
            <w:r>
              <w:rPr>
                <w:rFonts w:cs="Calibri"/>
                <w:color w:val="000000"/>
              </w:rPr>
              <w:t>Ausschuss, Gemeinderat</w:t>
            </w:r>
          </w:p>
        </w:tc>
      </w:tr>
      <w:tr w:rsidR="00634A0D" w14:paraId="3F9E0EE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E1D36A9"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1C6B86E" w14:textId="24CAC8DB" w:rsidR="00634A0D" w:rsidRDefault="005B6EBA">
            <w:pPr>
              <w:widowControl w:val="0"/>
              <w:spacing w:after="0" w:line="240" w:lineRule="auto"/>
              <w:jc w:val="both"/>
              <w:rPr>
                <w:rFonts w:cs="Calibri"/>
                <w:color w:val="000000"/>
              </w:rPr>
            </w:pPr>
            <w:r>
              <w:rPr>
                <w:lang w:val="de-DE"/>
              </w:rPr>
              <w:t>Beauftragung Vorentwurfsplanung März 22</w:t>
            </w:r>
          </w:p>
        </w:tc>
      </w:tr>
      <w:tr w:rsidR="00634A0D" w14:paraId="38A4AD5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AF986E"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47787E1"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6C7A17E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09B8E7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AB56897" w14:textId="77777777" w:rsidR="00634A0D" w:rsidRDefault="00EA4E56">
            <w:pPr>
              <w:widowControl w:val="0"/>
              <w:spacing w:after="0" w:line="240" w:lineRule="auto"/>
              <w:jc w:val="both"/>
              <w:rPr>
                <w:lang w:val="de-DE"/>
              </w:rPr>
            </w:pPr>
            <w:r>
              <w:rPr>
                <w:lang w:val="de-DE"/>
              </w:rPr>
              <w:t>hoch</w:t>
            </w:r>
          </w:p>
        </w:tc>
      </w:tr>
    </w:tbl>
    <w:p w14:paraId="22F4222F" w14:textId="77777777" w:rsidR="00634A0D" w:rsidRDefault="00634A0D">
      <w:pPr>
        <w:spacing w:after="0"/>
        <w:ind w:left="284"/>
        <w:jc w:val="both"/>
        <w:rPr>
          <w:b/>
          <w:bCs/>
          <w:i/>
          <w:iCs/>
          <w:lang w:val="de-DE"/>
        </w:rPr>
      </w:pPr>
    </w:p>
    <w:p w14:paraId="0AD02524" w14:textId="77777777" w:rsidR="00634A0D" w:rsidRDefault="00EA4E56">
      <w:pPr>
        <w:spacing w:after="0"/>
        <w:ind w:left="284"/>
        <w:jc w:val="both"/>
      </w:pPr>
      <w:r>
        <w:rPr>
          <w:b/>
          <w:bCs/>
          <w:i/>
          <w:iCs/>
          <w:lang w:val="de-DE"/>
        </w:rPr>
        <w:t>Status/Nächste Schritte:</w:t>
      </w:r>
    </w:p>
    <w:p w14:paraId="6E2D952A" w14:textId="77777777" w:rsidR="00634A0D" w:rsidRDefault="00634A0D">
      <w:pPr>
        <w:spacing w:after="0"/>
        <w:ind w:left="284"/>
        <w:jc w:val="both"/>
        <w:rPr>
          <w:b/>
          <w:bCs/>
          <w:i/>
          <w:iCs/>
          <w:lang w:val="de-DE"/>
        </w:rPr>
      </w:pPr>
    </w:p>
    <w:p w14:paraId="65C06A36" w14:textId="13793794" w:rsidR="00634A0D" w:rsidRDefault="00EA4E56">
      <w:pPr>
        <w:spacing w:after="0"/>
        <w:ind w:left="284"/>
        <w:jc w:val="both"/>
      </w:pPr>
      <w:r>
        <w:rPr>
          <w:lang w:val="de-DE"/>
        </w:rPr>
        <w:t xml:space="preserve">Weitere Entscheidungen bezüglich </w:t>
      </w:r>
      <w:r w:rsidR="005B6EBA">
        <w:rPr>
          <w:lang w:val="de-DE"/>
        </w:rPr>
        <w:t>Vorentwurfs</w:t>
      </w:r>
      <w:r>
        <w:rPr>
          <w:lang w:val="de-DE"/>
        </w:rPr>
        <w:t>planung nach Vorlage der Netzplanung durch das Land NÖ</w:t>
      </w:r>
      <w:r w:rsidR="005B6EBA">
        <w:rPr>
          <w:lang w:val="de-DE"/>
        </w:rPr>
        <w:t xml:space="preserve"> im März 2022</w:t>
      </w:r>
    </w:p>
    <w:p w14:paraId="21B7807F" w14:textId="77777777" w:rsidR="00634A0D" w:rsidRDefault="00634A0D">
      <w:pPr>
        <w:jc w:val="both"/>
        <w:rPr>
          <w:rFonts w:eastAsia="Times New Roman" w:cs="Calibri"/>
          <w:color w:val="000000"/>
          <w:lang w:eastAsia="de-AT"/>
        </w:rPr>
      </w:pPr>
    </w:p>
    <w:p w14:paraId="17C94AAD" w14:textId="77777777" w:rsidR="00634A0D" w:rsidRDefault="00EA4E56">
      <w:pPr>
        <w:pStyle w:val="berschrift3"/>
        <w:pageBreakBefore/>
        <w:jc w:val="both"/>
      </w:pPr>
      <w:bookmarkStart w:id="113" w:name="_Toc73784671"/>
      <w:bookmarkStart w:id="114" w:name="_Toc87371997"/>
      <w:r>
        <w:rPr>
          <w:b/>
          <w:bCs/>
          <w:i/>
          <w:iCs/>
          <w:lang w:eastAsia="de-AT"/>
        </w:rPr>
        <w:lastRenderedPageBreak/>
        <w:t xml:space="preserve">F6 </w:t>
      </w:r>
      <w:r>
        <w:rPr>
          <w:b/>
          <w:bCs/>
          <w:lang w:eastAsia="de-AT"/>
        </w:rPr>
        <w:t xml:space="preserve">  Franz Steinergasse als Fahrradstraße</w:t>
      </w:r>
      <w:bookmarkEnd w:id="113"/>
      <w:bookmarkEnd w:id="114"/>
    </w:p>
    <w:p w14:paraId="20428DB7" w14:textId="77777777" w:rsidR="00634A0D" w:rsidRDefault="00634A0D">
      <w:pPr>
        <w:jc w:val="both"/>
        <w:rPr>
          <w:rFonts w:ascii="Times New Roman" w:hAnsi="Times New Roman" w:cs="Times New Roman"/>
          <w:lang w:val="de-DE"/>
        </w:rPr>
      </w:pPr>
    </w:p>
    <w:p w14:paraId="3443682B" w14:textId="77777777" w:rsidR="00634A0D" w:rsidRDefault="00EA4E56">
      <w:pPr>
        <w:ind w:firstLine="708"/>
        <w:jc w:val="both"/>
      </w:pPr>
      <w:r>
        <w:rPr>
          <w:rStyle w:val="Fett"/>
          <w:b w:val="0"/>
          <w:bCs w:val="0"/>
        </w:rPr>
        <w:t>Für die Installierung einer FAHRRADSTRASSE in der Franz Steinergasse sprechen:</w:t>
      </w:r>
    </w:p>
    <w:p w14:paraId="1900066D" w14:textId="77777777" w:rsidR="00634A0D" w:rsidRDefault="00EA4E56">
      <w:pPr>
        <w:pStyle w:val="Listenabsatz"/>
        <w:numPr>
          <w:ilvl w:val="0"/>
          <w:numId w:val="43"/>
        </w:numPr>
        <w:spacing w:after="0" w:line="240" w:lineRule="auto"/>
        <w:jc w:val="both"/>
      </w:pPr>
      <w:r>
        <w:rPr>
          <w:rFonts w:eastAsia="Times New Roman" w:cs="Times New Roman"/>
          <w:lang w:eastAsia="de-AT"/>
        </w:rPr>
        <w:t>Durch die Franz Steinergasse führt die Radroute vom Wienerwaldsee durch Purkersdorf bis Wien.</w:t>
      </w:r>
    </w:p>
    <w:p w14:paraId="31033E0B" w14:textId="77777777" w:rsidR="00634A0D" w:rsidRDefault="00EA4E56">
      <w:pPr>
        <w:pStyle w:val="Listenabsatz"/>
        <w:numPr>
          <w:ilvl w:val="0"/>
          <w:numId w:val="10"/>
        </w:numPr>
        <w:spacing w:after="0" w:line="240" w:lineRule="auto"/>
        <w:jc w:val="both"/>
      </w:pPr>
      <w:r>
        <w:rPr>
          <w:rFonts w:eastAsia="Times New Roman" w:cs="Times New Roman"/>
          <w:lang w:eastAsia="de-AT"/>
        </w:rPr>
        <w:t>Der Radverkehr hat dort (auch durch Corona) signifikant zugenommen.</w:t>
      </w:r>
    </w:p>
    <w:p w14:paraId="646FF98C" w14:textId="77777777" w:rsidR="00634A0D" w:rsidRDefault="00EA4E56">
      <w:pPr>
        <w:pStyle w:val="Listenabsatz"/>
        <w:numPr>
          <w:ilvl w:val="0"/>
          <w:numId w:val="10"/>
        </w:numPr>
        <w:spacing w:after="0" w:line="240" w:lineRule="auto"/>
        <w:jc w:val="both"/>
      </w:pPr>
      <w:r>
        <w:rPr>
          <w:rFonts w:eastAsia="Times New Roman" w:cs="Times New Roman"/>
          <w:lang w:eastAsia="de-AT"/>
        </w:rPr>
        <w:t>Eine Verbesserung für RadfahrerInnen, insbesondere auch für Kinder, ist daher naheliegend.</w:t>
      </w:r>
    </w:p>
    <w:p w14:paraId="36C549A0" w14:textId="77777777" w:rsidR="00634A0D" w:rsidRDefault="00634A0D">
      <w:pPr>
        <w:spacing w:after="0" w:line="240" w:lineRule="auto"/>
        <w:ind w:left="708"/>
        <w:jc w:val="both"/>
      </w:pPr>
    </w:p>
    <w:p w14:paraId="49A649D4" w14:textId="77777777" w:rsidR="00634A0D" w:rsidRDefault="00EA4E56">
      <w:pPr>
        <w:spacing w:after="0" w:line="240" w:lineRule="auto"/>
        <w:ind w:left="708"/>
        <w:jc w:val="both"/>
      </w:pPr>
      <w:r>
        <w:t>Als Gegenargument könnte angeführt werden, dass die Installierung einer FAHRRADSTRASSE in der Franz Steinergasse das Durchfahren einer Nebenstraße verunmöglicht. Doch dies entspricht dem verkehrspolitischen Grundsatz, dass aus niederrangigen Straßen auf schnellstem Weg hochrangige Straßen erreicht werden sollen.</w:t>
      </w:r>
    </w:p>
    <w:p w14:paraId="0B6B2788" w14:textId="77777777" w:rsidR="00634A0D" w:rsidRDefault="00634A0D">
      <w:pPr>
        <w:spacing w:after="0" w:line="240" w:lineRule="auto"/>
        <w:ind w:left="708"/>
        <w:jc w:val="both"/>
        <w:rPr>
          <w:rFonts w:eastAsia="Times New Roman" w:cs="Times New Roman"/>
          <w:lang w:eastAsia="de-AT"/>
        </w:rPr>
      </w:pPr>
    </w:p>
    <w:p w14:paraId="28D833E5" w14:textId="77777777" w:rsidR="00634A0D" w:rsidRDefault="00EA4E56">
      <w:pPr>
        <w:ind w:left="708"/>
        <w:jc w:val="both"/>
      </w:pPr>
      <w:r>
        <w:rPr>
          <w:rStyle w:val="Hervorhebung"/>
          <w:i w:val="0"/>
          <w:iCs w:val="0"/>
        </w:rPr>
        <w:t xml:space="preserve">Eine </w:t>
      </w:r>
      <w:r>
        <w:rPr>
          <w:rStyle w:val="Fett"/>
        </w:rPr>
        <w:t>Fahrradstraße</w:t>
      </w:r>
      <w:r>
        <w:rPr>
          <w:rStyle w:val="Hervorhebung"/>
          <w:i w:val="0"/>
          <w:iCs w:val="0"/>
        </w:rPr>
        <w:t xml:space="preserve"> ist eine vorrangig für den Radverkehr vorgesehene Straße, die den Radfahrenden eine sichere und schnelle Verbindung ermöglicht:</w:t>
      </w:r>
    </w:p>
    <w:p w14:paraId="094BA778" w14:textId="77777777" w:rsidR="00634A0D" w:rsidRDefault="00EA4E56">
      <w:pPr>
        <w:pStyle w:val="Listenabsatz"/>
        <w:numPr>
          <w:ilvl w:val="0"/>
          <w:numId w:val="44"/>
        </w:numPr>
        <w:spacing w:after="0" w:line="240" w:lineRule="auto"/>
        <w:ind w:left="1491" w:hanging="357"/>
        <w:jc w:val="both"/>
      </w:pPr>
      <w:r>
        <w:rPr>
          <w:rFonts w:eastAsia="Times New Roman" w:cs="Times New Roman"/>
          <w:lang w:eastAsia="de-AT"/>
        </w:rPr>
        <w:t>Radfahrerinnen und Radfahrer haben Vorrang gegenüber dem Kfz-Verkehr</w:t>
      </w:r>
    </w:p>
    <w:p w14:paraId="366460D0" w14:textId="77777777" w:rsidR="00634A0D" w:rsidRDefault="00EA4E56">
      <w:pPr>
        <w:pStyle w:val="Listenabsatz"/>
        <w:numPr>
          <w:ilvl w:val="0"/>
          <w:numId w:val="11"/>
        </w:numPr>
        <w:spacing w:after="0" w:line="240" w:lineRule="auto"/>
        <w:ind w:left="1491" w:hanging="357"/>
        <w:jc w:val="both"/>
      </w:pPr>
      <w:r>
        <w:rPr>
          <w:rFonts w:eastAsia="Times New Roman" w:cs="Times New Roman"/>
          <w:lang w:eastAsia="de-AT"/>
        </w:rPr>
        <w:t>Der motorisierte Verkehr darf nur zufahren oder queren, aber nicht durchfahren</w:t>
      </w:r>
    </w:p>
    <w:p w14:paraId="43E2EA92" w14:textId="77777777" w:rsidR="00634A0D" w:rsidRDefault="00EA4E56">
      <w:pPr>
        <w:pStyle w:val="Listenabsatz"/>
        <w:numPr>
          <w:ilvl w:val="0"/>
          <w:numId w:val="11"/>
        </w:numPr>
        <w:spacing w:after="0" w:line="240" w:lineRule="auto"/>
        <w:ind w:left="1491" w:hanging="357"/>
        <w:jc w:val="both"/>
      </w:pPr>
      <w:r>
        <w:rPr>
          <w:rFonts w:eastAsia="Times New Roman" w:cs="Times New Roman"/>
          <w:lang w:eastAsia="de-AT"/>
        </w:rPr>
        <w:t>Radfahrerinnen und Radfahrer dürfen nebeneinander fahren</w:t>
      </w:r>
    </w:p>
    <w:p w14:paraId="734DC92A" w14:textId="77777777" w:rsidR="00634A0D" w:rsidRDefault="00EA4E56">
      <w:pPr>
        <w:pStyle w:val="Listenabsatz"/>
        <w:numPr>
          <w:ilvl w:val="0"/>
          <w:numId w:val="11"/>
        </w:numPr>
        <w:ind w:left="1491" w:hanging="357"/>
        <w:jc w:val="both"/>
      </w:pPr>
      <w:r>
        <w:rPr>
          <w:rFonts w:eastAsia="Times New Roman" w:cs="Times New Roman"/>
          <w:lang w:eastAsia="de-AT"/>
        </w:rPr>
        <w:t>Die höchst zulässige Fahrgeschwindigkeit ist 30 km/h</w:t>
      </w:r>
    </w:p>
    <w:p w14:paraId="0A2B4034" w14:textId="77777777" w:rsidR="00634A0D" w:rsidRDefault="00634A0D">
      <w:pPr>
        <w:jc w:val="both"/>
      </w:pPr>
    </w:p>
    <w:p w14:paraId="384ACCC1" w14:textId="77777777" w:rsidR="00634A0D" w:rsidRDefault="00EA4E56">
      <w:pPr>
        <w:ind w:left="907"/>
        <w:jc w:val="both"/>
      </w:pPr>
      <w:r>
        <w:rPr>
          <w:rFonts w:cs="Times New Roman"/>
          <w:lang w:val="de-DE"/>
        </w:rPr>
        <w:t xml:space="preserve">Es wurden 35 Unterschriften von </w:t>
      </w:r>
      <w:r>
        <w:rPr>
          <w:rFonts w:cs="Times New Roman"/>
          <w:color w:val="000000"/>
          <w:lang w:val="de-DE"/>
        </w:rPr>
        <w:t xml:space="preserve">Purkersdorfer BürgerInnen aus der F. Steinergasse mit dem Ersuchen </w:t>
      </w:r>
      <w:r>
        <w:rPr>
          <w:rFonts w:cs="Times New Roman"/>
          <w:iCs/>
        </w:rPr>
        <w:t xml:space="preserve">um Maßnahmen bezüglich vermehrter Durchfahrt in der F. Steinergasse </w:t>
      </w:r>
      <w:r>
        <w:rPr>
          <w:rFonts w:cs="Times New Roman"/>
          <w:lang w:val="de-DE"/>
        </w:rPr>
        <w:t xml:space="preserve">an das Gemeindeamt </w:t>
      </w:r>
      <w:r>
        <w:rPr>
          <w:rFonts w:cs="Times New Roman"/>
          <w:color w:val="000000"/>
          <w:lang w:val="de-DE"/>
        </w:rPr>
        <w:t>übersandt.</w:t>
      </w:r>
    </w:p>
    <w:p w14:paraId="289DD4FE" w14:textId="3E3248BB" w:rsidR="00634A0D" w:rsidRDefault="00EA4E56">
      <w:pPr>
        <w:ind w:left="907"/>
        <w:jc w:val="both"/>
      </w:pPr>
      <w:r>
        <w:rPr>
          <w:rFonts w:eastAsia="Times New Roman" w:cs="Times New Roman"/>
          <w:lang w:eastAsia="de-AT"/>
        </w:rPr>
        <w:t xml:space="preserve">Der Stadtrat hat am 17.11.20 </w:t>
      </w:r>
      <w:r>
        <w:rPr>
          <w:rFonts w:cs="Times New Roman"/>
          <w:lang w:val="de-DE"/>
        </w:rPr>
        <w:t xml:space="preserve">nach einem entsprechenden (einstimmigen) Beschlüssen im Bauausschuss  - aufgrund einer gemeinsamen Anregung durch </w:t>
      </w:r>
      <w:proofErr w:type="spellStart"/>
      <w:r>
        <w:rPr>
          <w:rFonts w:cs="Times New Roman"/>
          <w:lang w:val="de-DE"/>
        </w:rPr>
        <w:t>Bausstadtrat</w:t>
      </w:r>
      <w:proofErr w:type="spellEnd"/>
      <w:r>
        <w:rPr>
          <w:rFonts w:cs="Times New Roman"/>
          <w:lang w:val="de-DE"/>
        </w:rPr>
        <w:t xml:space="preserve"> V. Weinzinger und </w:t>
      </w:r>
      <w:proofErr w:type="spellStart"/>
      <w:r>
        <w:rPr>
          <w:rFonts w:cs="Times New Roman"/>
          <w:lang w:val="de-DE"/>
        </w:rPr>
        <w:t>GRin</w:t>
      </w:r>
      <w:proofErr w:type="spellEnd"/>
      <w:r>
        <w:rPr>
          <w:rFonts w:cs="Times New Roman"/>
          <w:lang w:val="de-DE"/>
        </w:rPr>
        <w:t xml:space="preserve"> </w:t>
      </w:r>
      <w:r w:rsidR="00AA22F4">
        <w:rPr>
          <w:rFonts w:cs="Times New Roman"/>
          <w:lang w:val="de-DE"/>
        </w:rPr>
        <w:t>S</w:t>
      </w:r>
      <w:r>
        <w:rPr>
          <w:rFonts w:cs="Times New Roman"/>
          <w:lang w:val="de-DE"/>
        </w:rPr>
        <w:t>. Klinser, und nach einem einstimmigen Beschluss des Ausschusses für Verkehr, Energie und Kreislaufwirtschaft bzw. nach einem (einstimmig) bestätigten Bericht an den Gemeinderat</w:t>
      </w:r>
      <w:r>
        <w:rPr>
          <w:rFonts w:cs="Times New Roman"/>
          <w:b/>
          <w:bCs/>
          <w:lang w:val="de-DE"/>
        </w:rPr>
        <w:t xml:space="preserve"> </w:t>
      </w:r>
      <w:r>
        <w:rPr>
          <w:rFonts w:eastAsia="Times New Roman" w:cs="Times New Roman"/>
          <w:lang w:eastAsia="de-AT"/>
        </w:rPr>
        <w:t>für die  F. Steinergasse einstimmig</w:t>
      </w:r>
      <w:r>
        <w:rPr>
          <w:rFonts w:eastAsia="Times New Roman" w:cs="Times New Roman"/>
          <w:iCs/>
          <w:lang w:eastAsia="de-AT"/>
        </w:rPr>
        <w:t xml:space="preserve"> </w:t>
      </w:r>
      <w:r>
        <w:rPr>
          <w:rFonts w:cs="Times New Roman"/>
          <w:lang w:val="de-DE"/>
        </w:rPr>
        <w:t xml:space="preserve">verkehrsberuhigende Maßnahmen beschlossen, und zwar, -  </w:t>
      </w:r>
      <w:r>
        <w:rPr>
          <w:rFonts w:cs="Times New Roman"/>
        </w:rPr>
        <w:t>„da ausschließlich positive Argumente dafürsprechen“, „</w:t>
      </w:r>
      <w:r>
        <w:rPr>
          <w:rFonts w:cs="Times New Roman"/>
          <w:iCs/>
        </w:rPr>
        <w:t xml:space="preserve">dass nach dem nun erfolgten Einlangen einer (positiven) Stellungnahme der Ersteller des Verkehrskonzeptes die </w:t>
      </w:r>
      <w:r>
        <w:rPr>
          <w:rFonts w:cs="Times New Roman"/>
          <w:iCs/>
          <w:lang w:val="de-DE"/>
        </w:rPr>
        <w:t xml:space="preserve">Franz </w:t>
      </w:r>
      <w:proofErr w:type="spellStart"/>
      <w:r>
        <w:rPr>
          <w:rFonts w:cs="Times New Roman"/>
          <w:iCs/>
          <w:lang w:val="de-DE"/>
        </w:rPr>
        <w:t>Steinergassse</w:t>
      </w:r>
      <w:proofErr w:type="spellEnd"/>
      <w:r>
        <w:rPr>
          <w:rFonts w:cs="Times New Roman"/>
          <w:iCs/>
        </w:rPr>
        <w:t xml:space="preserve"> - von der Tullnerbachstraße bis zur Gemeindegrenze - nach § 67 StVO als Fahrradstraße verordnet wird.</w:t>
      </w:r>
    </w:p>
    <w:p w14:paraId="4A00D5B0" w14:textId="77777777" w:rsidR="00634A0D" w:rsidRDefault="00EA4E56">
      <w:pPr>
        <w:ind w:left="907"/>
        <w:jc w:val="both"/>
      </w:pPr>
      <w:r>
        <w:rPr>
          <w:rFonts w:cs="Times New Roman"/>
        </w:rPr>
        <w:t>Die rechtlichen Grundlagen für eine Fahrradstraße sind unter C8 dargelegt</w:t>
      </w:r>
      <w:r>
        <w:rPr>
          <w:rFonts w:cs="Times New Roman"/>
          <w:lang w:eastAsia="de-AT"/>
        </w:rPr>
        <w:t>.</w:t>
      </w:r>
    </w:p>
    <w:p w14:paraId="1D128A5F" w14:textId="77777777" w:rsidR="00634A0D" w:rsidRDefault="00EA4E56">
      <w:pPr>
        <w:jc w:val="both"/>
      </w:pPr>
      <w:r>
        <w:rPr>
          <w:noProof/>
        </w:rPr>
        <w:lastRenderedPageBreak/>
        <w:drawing>
          <wp:inline distT="0" distB="0" distL="0" distR="0" wp14:anchorId="15669043" wp14:editId="1AB9141D">
            <wp:extent cx="2720522" cy="4023360"/>
            <wp:effectExtent l="0" t="0" r="3628" b="0"/>
            <wp:docPr id="48" name="Grafik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lum/>
                      <a:alphaModFix/>
                    </a:blip>
                    <a:srcRect/>
                    <a:stretch>
                      <a:fillRect/>
                    </a:stretch>
                  </pic:blipFill>
                  <pic:spPr>
                    <a:xfrm>
                      <a:off x="0" y="0"/>
                      <a:ext cx="2720522" cy="4023360"/>
                    </a:xfrm>
                    <a:prstGeom prst="rect">
                      <a:avLst/>
                    </a:prstGeom>
                    <a:noFill/>
                    <a:ln>
                      <a:noFill/>
                      <a:prstDash/>
                    </a:ln>
                  </pic:spPr>
                </pic:pic>
              </a:graphicData>
            </a:graphic>
          </wp:inline>
        </w:drawing>
      </w: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04321D3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B531249"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CF16810"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47E77E2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1983E2C"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895DA61"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086EE6F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DF5984"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179CB0A"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1F2727F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9EA11E"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D97AF26" w14:textId="77777777" w:rsidR="00634A0D" w:rsidRDefault="00EA4E56">
            <w:pPr>
              <w:widowControl w:val="0"/>
              <w:spacing w:after="0" w:line="240" w:lineRule="auto"/>
              <w:jc w:val="both"/>
              <w:rPr>
                <w:rFonts w:cs="Calibri"/>
                <w:color w:val="000000"/>
              </w:rPr>
            </w:pPr>
            <w:r>
              <w:rPr>
                <w:rFonts w:cs="Calibri"/>
                <w:color w:val="000000"/>
              </w:rPr>
              <w:t>Bürgermeister</w:t>
            </w:r>
          </w:p>
        </w:tc>
      </w:tr>
      <w:tr w:rsidR="00634A0D" w14:paraId="18D795F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C33E194"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D61B7DE"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0551298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A1082A"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9C2E828"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06B84E3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5B25E69"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6DC911F" w14:textId="77777777" w:rsidR="00634A0D" w:rsidRDefault="00EA4E56">
            <w:pPr>
              <w:widowControl w:val="0"/>
              <w:spacing w:after="0" w:line="240" w:lineRule="auto"/>
              <w:jc w:val="both"/>
              <w:rPr>
                <w:lang w:val="de-DE"/>
              </w:rPr>
            </w:pPr>
            <w:r>
              <w:rPr>
                <w:lang w:val="de-DE"/>
              </w:rPr>
              <w:t>mittel</w:t>
            </w:r>
          </w:p>
        </w:tc>
      </w:tr>
    </w:tbl>
    <w:p w14:paraId="679C986C" w14:textId="77777777" w:rsidR="00634A0D" w:rsidRDefault="00634A0D">
      <w:pPr>
        <w:jc w:val="both"/>
        <w:rPr>
          <w:rFonts w:eastAsia="Times New Roman" w:cs="Calibri"/>
          <w:color w:val="000000"/>
          <w:lang w:eastAsia="de-AT"/>
        </w:rPr>
      </w:pPr>
    </w:p>
    <w:p w14:paraId="7D905347" w14:textId="77777777" w:rsidR="00634A0D" w:rsidRDefault="00EA4E56">
      <w:pPr>
        <w:spacing w:after="0"/>
        <w:ind w:left="284"/>
        <w:jc w:val="both"/>
      </w:pPr>
      <w:r>
        <w:rPr>
          <w:b/>
          <w:bCs/>
          <w:i/>
          <w:iCs/>
          <w:lang w:val="de-DE"/>
        </w:rPr>
        <w:t>Status/Nächste Schritte:</w:t>
      </w:r>
    </w:p>
    <w:p w14:paraId="24D7C826" w14:textId="77777777" w:rsidR="00634A0D" w:rsidRDefault="00EA4E56">
      <w:pPr>
        <w:spacing w:after="0"/>
        <w:ind w:left="284"/>
        <w:jc w:val="both"/>
      </w:pPr>
      <w:r>
        <w:rPr>
          <w:lang w:val="de-DE"/>
        </w:rPr>
        <w:t>D</w:t>
      </w:r>
      <w:r>
        <w:t xml:space="preserve">er Gemeinderat hat einstimmig den Beschluss gefasst, dass die </w:t>
      </w:r>
      <w:r>
        <w:rPr>
          <w:rFonts w:cs="Times New Roman"/>
          <w:color w:val="000000"/>
          <w:lang w:val="de-DE"/>
        </w:rPr>
        <w:t>F. Steinergasse eine Fahrradstraße wird.</w:t>
      </w:r>
    </w:p>
    <w:p w14:paraId="05262F4D" w14:textId="2251ED86" w:rsidR="00634A0D" w:rsidRDefault="00EA4E56">
      <w:pPr>
        <w:ind w:firstLine="284"/>
        <w:jc w:val="both"/>
      </w:pPr>
      <w:r>
        <w:t>Der Beschluss wird derzeit von der Gemeindeführung l</w:t>
      </w:r>
      <w:r>
        <w:rPr>
          <w:rStyle w:val="Fett"/>
          <w:b w:val="0"/>
          <w:bCs w:val="0"/>
        </w:rPr>
        <w:t>eider (noch) nicht umgesetzt.</w:t>
      </w:r>
    </w:p>
    <w:p w14:paraId="24F15A1E" w14:textId="77777777" w:rsidR="00634A0D" w:rsidRDefault="00634A0D">
      <w:pPr>
        <w:jc w:val="both"/>
        <w:rPr>
          <w:rFonts w:eastAsia="Times New Roman" w:cs="Calibri"/>
          <w:color w:val="000000"/>
          <w:lang w:eastAsia="de-AT"/>
        </w:rPr>
      </w:pPr>
    </w:p>
    <w:p w14:paraId="5A1AECC4" w14:textId="77777777" w:rsidR="00634A0D" w:rsidRDefault="00EA4E56">
      <w:pPr>
        <w:pStyle w:val="berschrift3"/>
        <w:pageBreakBefore/>
      </w:pPr>
      <w:bookmarkStart w:id="115" w:name="_Toc73784672"/>
      <w:bookmarkStart w:id="116" w:name="_Toc87371998"/>
      <w:r>
        <w:rPr>
          <w:b/>
          <w:bCs/>
          <w:i/>
          <w:iCs/>
          <w:lang w:eastAsia="de-AT"/>
        </w:rPr>
        <w:lastRenderedPageBreak/>
        <w:t xml:space="preserve">F7 </w:t>
      </w:r>
      <w:r>
        <w:rPr>
          <w:b/>
          <w:bCs/>
          <w:lang w:eastAsia="de-AT"/>
        </w:rPr>
        <w:t xml:space="preserve">  Sanierung Karli Schäfergasse</w:t>
      </w:r>
      <w:bookmarkEnd w:id="115"/>
      <w:bookmarkEnd w:id="116"/>
    </w:p>
    <w:p w14:paraId="55F9FA10" w14:textId="77777777" w:rsidR="00634A0D" w:rsidRDefault="00634A0D">
      <w:pPr>
        <w:jc w:val="both"/>
        <w:rPr>
          <w:rFonts w:cs="Calibri"/>
          <w:b/>
        </w:rPr>
      </w:pPr>
    </w:p>
    <w:p w14:paraId="71FB1000" w14:textId="3C11EB0C" w:rsidR="00634A0D" w:rsidRDefault="00EA4E56">
      <w:pPr>
        <w:jc w:val="both"/>
      </w:pPr>
      <w:r>
        <w:rPr>
          <w:rFonts w:cs="Calibri"/>
          <w:bCs/>
        </w:rPr>
        <w:t xml:space="preserve">Über die </w:t>
      </w:r>
      <w:r>
        <w:rPr>
          <w:bCs/>
          <w:lang w:eastAsia="de-AT"/>
        </w:rPr>
        <w:t>Karli Schäfergasse</w:t>
      </w:r>
      <w:r>
        <w:rPr>
          <w:rFonts w:cs="Calibri"/>
        </w:rPr>
        <w:t xml:space="preserve"> verläuft die Radroute Richtung Westen. </w:t>
      </w:r>
      <w:bookmarkStart w:id="117" w:name="_Hlk73729908"/>
      <w:r>
        <w:rPr>
          <w:rFonts w:cs="Calibri"/>
        </w:rPr>
        <w:t xml:space="preserve">Der Straßenzustand ist sehr schlecht. Die Schlaglöcher wurden in der Vergangenheit regelmäßig behelfsmäßig von der Bauabteilung </w:t>
      </w:r>
      <w:bookmarkEnd w:id="117"/>
      <w:r>
        <w:rPr>
          <w:rFonts w:cs="Calibri"/>
        </w:rPr>
        <w:t xml:space="preserve">ausgebessert. Allerdings wäre ein neuer Straßenbelag nötig und dies wird auch </w:t>
      </w:r>
      <w:proofErr w:type="gramStart"/>
      <w:r>
        <w:rPr>
          <w:rFonts w:cs="Calibri"/>
        </w:rPr>
        <w:t>von BürgerInnen</w:t>
      </w:r>
      <w:proofErr w:type="gramEnd"/>
      <w:r>
        <w:rPr>
          <w:rFonts w:cs="Calibri"/>
        </w:rPr>
        <w:t xml:space="preserve"> gefordert.</w:t>
      </w:r>
    </w:p>
    <w:p w14:paraId="47A1C82F" w14:textId="77777777" w:rsidR="00634A0D" w:rsidRDefault="00EA4E56">
      <w:pPr>
        <w:jc w:val="both"/>
      </w:pPr>
      <w:r>
        <w:rPr>
          <w:rFonts w:cs="Calibri"/>
        </w:rPr>
        <w:t xml:space="preserve">Es gibt </w:t>
      </w:r>
      <w:proofErr w:type="spellStart"/>
      <w:r>
        <w:rPr>
          <w:rFonts w:cs="Calibri"/>
        </w:rPr>
        <w:t>Anbote</w:t>
      </w:r>
      <w:proofErr w:type="spellEnd"/>
      <w:r>
        <w:rPr>
          <w:rFonts w:cs="Calibri"/>
        </w:rPr>
        <w:t xml:space="preserve"> über die Sanierung des Belages in diesem Bereich. Danach belaufen sich </w:t>
      </w:r>
      <w:r>
        <w:t>die Kosten in Abschnitte aufgeteilt für ONR 1-25 auf ca. € 115.000,00, die</w:t>
      </w:r>
      <w:r>
        <w:rPr>
          <w:rFonts w:ascii="Arial" w:hAnsi="Arial"/>
          <w:color w:val="1F497D"/>
          <w:sz w:val="24"/>
          <w:szCs w:val="24"/>
        </w:rPr>
        <w:t xml:space="preserve"> </w:t>
      </w:r>
      <w:r>
        <w:t>Kosten für den Rest im Bereich Sportplatz belaufen sich auf ca. € 205.000,00.</w:t>
      </w:r>
    </w:p>
    <w:p w14:paraId="24899A67" w14:textId="77777777" w:rsidR="00634A0D" w:rsidRDefault="00634A0D">
      <w:pPr>
        <w:rPr>
          <w:rFonts w:ascii="Arial" w:hAnsi="Arial"/>
          <w:color w:val="1F497D"/>
          <w:sz w:val="24"/>
          <w:szCs w:val="24"/>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17A30A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DF52767"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0F566EB"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37EBE6D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7A9EE27"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D224CDF"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48FA002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003D285"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DB0214A"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4B977A18"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9E4C411"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842893C" w14:textId="77777777" w:rsidR="00634A0D" w:rsidRDefault="00EA4E56">
            <w:pPr>
              <w:widowControl w:val="0"/>
              <w:spacing w:after="0" w:line="240" w:lineRule="auto"/>
              <w:jc w:val="both"/>
              <w:rPr>
                <w:rFonts w:cs="Calibri"/>
                <w:color w:val="000000"/>
              </w:rPr>
            </w:pPr>
            <w:r>
              <w:rPr>
                <w:rFonts w:cs="Calibri"/>
                <w:color w:val="000000"/>
              </w:rPr>
              <w:t>Ausschuss, Gemeinderat</w:t>
            </w:r>
          </w:p>
        </w:tc>
      </w:tr>
      <w:tr w:rsidR="00634A0D" w14:paraId="106F355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D33C682"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533043" w14:textId="77777777" w:rsidR="00634A0D" w:rsidRDefault="00EA4E56">
            <w:pPr>
              <w:widowControl w:val="0"/>
              <w:spacing w:after="0" w:line="240" w:lineRule="auto"/>
              <w:jc w:val="both"/>
              <w:rPr>
                <w:rFonts w:cs="Calibri"/>
                <w:color w:val="000000"/>
              </w:rPr>
            </w:pPr>
            <w:r>
              <w:rPr>
                <w:rFonts w:cs="Calibri"/>
                <w:color w:val="000000"/>
              </w:rPr>
              <w:t>nach finanziellen Möglichkeiten</w:t>
            </w:r>
          </w:p>
        </w:tc>
      </w:tr>
      <w:tr w:rsidR="00634A0D" w14:paraId="5D36BCF5"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55CEFAB"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963300A"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0998611B"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7FBEE3B"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6EEFE23" w14:textId="77777777" w:rsidR="00634A0D" w:rsidRDefault="00EA4E56">
            <w:pPr>
              <w:widowControl w:val="0"/>
              <w:spacing w:after="0" w:line="240" w:lineRule="auto"/>
              <w:jc w:val="both"/>
              <w:rPr>
                <w:lang w:val="de-DE"/>
              </w:rPr>
            </w:pPr>
            <w:r>
              <w:rPr>
                <w:lang w:val="de-DE"/>
              </w:rPr>
              <w:t>mittel</w:t>
            </w:r>
          </w:p>
        </w:tc>
      </w:tr>
    </w:tbl>
    <w:p w14:paraId="35D1FADD" w14:textId="77777777" w:rsidR="00634A0D" w:rsidRDefault="00634A0D">
      <w:pPr>
        <w:jc w:val="both"/>
        <w:rPr>
          <w:rFonts w:eastAsia="Times New Roman" w:cs="Calibri"/>
          <w:color w:val="000000"/>
          <w:lang w:eastAsia="de-AT"/>
        </w:rPr>
      </w:pPr>
    </w:p>
    <w:p w14:paraId="5391B0A6" w14:textId="77777777" w:rsidR="00634A0D" w:rsidRDefault="00EA4E56">
      <w:pPr>
        <w:spacing w:after="0"/>
        <w:ind w:left="284"/>
        <w:jc w:val="both"/>
      </w:pPr>
      <w:r>
        <w:rPr>
          <w:b/>
          <w:bCs/>
          <w:i/>
          <w:iCs/>
          <w:lang w:val="de-DE"/>
        </w:rPr>
        <w:t>Status/Nächste Schritte:</w:t>
      </w:r>
    </w:p>
    <w:p w14:paraId="1732AB45" w14:textId="77777777" w:rsidR="00634A0D" w:rsidRDefault="00EA4E56">
      <w:pPr>
        <w:pStyle w:val="Listenabsatz"/>
        <w:numPr>
          <w:ilvl w:val="0"/>
          <w:numId w:val="45"/>
        </w:numPr>
        <w:jc w:val="both"/>
      </w:pPr>
      <w:r>
        <w:rPr>
          <w:rFonts w:cs="Calibri"/>
          <w:color w:val="000000"/>
        </w:rPr>
        <w:t>Nach finanziellen Möglichkeiten sollte ehebaldigst eine Sanierung gestartet werden.</w:t>
      </w:r>
    </w:p>
    <w:p w14:paraId="0DE13D2D" w14:textId="77777777" w:rsidR="00634A0D" w:rsidRDefault="00EA4E56">
      <w:pPr>
        <w:pStyle w:val="Listenabsatz"/>
        <w:numPr>
          <w:ilvl w:val="0"/>
          <w:numId w:val="21"/>
        </w:numPr>
        <w:jc w:val="both"/>
      </w:pPr>
      <w:r>
        <w:rPr>
          <w:rFonts w:cs="Calibri"/>
          <w:color w:val="000000"/>
        </w:rPr>
        <w:t>Bis dahin</w:t>
      </w:r>
      <w:r>
        <w:rPr>
          <w:rFonts w:cs="Calibri"/>
        </w:rPr>
        <w:t xml:space="preserve"> müssen regelmäßig behelfsmäßig von der Bauabteilung Ausbesserungen durchgeführt werden</w:t>
      </w:r>
    </w:p>
    <w:p w14:paraId="14F4A94A" w14:textId="77777777" w:rsidR="00634A0D" w:rsidRDefault="00634A0D">
      <w:pPr>
        <w:ind w:firstLine="284"/>
        <w:jc w:val="both"/>
      </w:pPr>
    </w:p>
    <w:p w14:paraId="090F295E" w14:textId="77777777" w:rsidR="00634A0D" w:rsidRDefault="00EA4E56">
      <w:pPr>
        <w:pStyle w:val="berschrift3"/>
        <w:pageBreakBefore/>
      </w:pPr>
      <w:bookmarkStart w:id="118" w:name="_Toc73784673"/>
      <w:bookmarkStart w:id="119" w:name="_Toc87371999"/>
      <w:r>
        <w:rPr>
          <w:b/>
          <w:bCs/>
          <w:i/>
          <w:iCs/>
          <w:lang w:eastAsia="de-AT"/>
        </w:rPr>
        <w:lastRenderedPageBreak/>
        <w:t xml:space="preserve">F7 </w:t>
      </w:r>
      <w:r>
        <w:rPr>
          <w:b/>
          <w:bCs/>
          <w:lang w:eastAsia="de-AT"/>
        </w:rPr>
        <w:t xml:space="preserve">  Planung Rad-Gehweg Irenentalstraße</w:t>
      </w:r>
      <w:bookmarkEnd w:id="118"/>
      <w:bookmarkEnd w:id="119"/>
    </w:p>
    <w:p w14:paraId="25B2B871" w14:textId="77777777" w:rsidR="00634A0D" w:rsidRDefault="00634A0D">
      <w:pPr>
        <w:jc w:val="both"/>
        <w:rPr>
          <w:rFonts w:cs="Calibri"/>
          <w:b/>
        </w:rPr>
      </w:pPr>
    </w:p>
    <w:p w14:paraId="545A90DB" w14:textId="2A1CFF62" w:rsidR="00634A0D" w:rsidRDefault="00EA4E56">
      <w:pPr>
        <w:ind w:firstLine="284"/>
        <w:jc w:val="both"/>
      </w:pPr>
      <w:r>
        <w:rPr>
          <w:rFonts w:cs="Calibri"/>
          <w:bCs/>
        </w:rPr>
        <w:t xml:space="preserve">Die Straßenbauabteilung </w:t>
      </w:r>
      <w:r>
        <w:rPr>
          <w:rFonts w:cs="Calibri"/>
          <w:color w:val="000000"/>
        </w:rPr>
        <w:t>Neulengbach führte 2020 eine Erneuerung der Irenentalstraße (ab der Bahnunterführung ca</w:t>
      </w:r>
      <w:r w:rsidR="00AA22F4">
        <w:rPr>
          <w:rFonts w:cs="Calibri"/>
          <w:color w:val="000000"/>
        </w:rPr>
        <w:t>.</w:t>
      </w:r>
      <w:r>
        <w:rPr>
          <w:rFonts w:cs="Calibri"/>
          <w:color w:val="000000"/>
        </w:rPr>
        <w:t xml:space="preserve"> einen km) durch, ohne dass auf Rad-Gehwege oder nur Gehsteige Bedacht genommen wurde.</w:t>
      </w:r>
    </w:p>
    <w:p w14:paraId="3173F82D" w14:textId="77777777" w:rsidR="00634A0D" w:rsidRDefault="00EA4E56">
      <w:pPr>
        <w:ind w:firstLine="284"/>
        <w:jc w:val="both"/>
      </w:pPr>
      <w:r>
        <w:rPr>
          <w:rFonts w:cs="Calibri"/>
          <w:color w:val="000000"/>
        </w:rPr>
        <w:t>Vor längerer Zeit wurde auf Grund von Wünschen aus einem größeren Bau (Irenental 9) von der Gemeinde ein Gehsteig ab der Bahnunterführung bis zu diesem Bau geprüft, aber als zu kostspielig befunden.</w:t>
      </w:r>
    </w:p>
    <w:p w14:paraId="4904AF4A" w14:textId="77777777" w:rsidR="00634A0D" w:rsidRDefault="00EA4E56">
      <w:pPr>
        <w:ind w:firstLine="284"/>
        <w:jc w:val="both"/>
      </w:pPr>
      <w:r>
        <w:rPr>
          <w:rFonts w:cs="Calibri"/>
          <w:color w:val="000000"/>
        </w:rPr>
        <w:t xml:space="preserve">Seither stellt sich die Frage der Verkehrssicherheit verstärkt: Die Irenentalstraße wird einerseits inzwischen deutlicher mehr von Autos befahren und auch verstärkt als großräumigere Verbindung genutzt, wobei Geschwindigkeitslimits immer wieder nicht eingehalten werden. Gleichzeitig gehen z. B. Personen mit Kinderwagen, wenn sie von Wien kommend in Untertullnerbach aussteigen </w:t>
      </w:r>
      <w:proofErr w:type="gramStart"/>
      <w:r>
        <w:rPr>
          <w:rFonts w:cs="Calibri"/>
          <w:color w:val="000000"/>
        </w:rPr>
        <w:t>mangels einem Lift</w:t>
      </w:r>
      <w:proofErr w:type="gramEnd"/>
      <w:r>
        <w:rPr>
          <w:rFonts w:cs="Calibri"/>
          <w:color w:val="000000"/>
        </w:rPr>
        <w:t xml:space="preserve"> über die Forststraße zur Irenentalstraße und dann auf der Irenentalstraße zur Bahnunterführung. Dabei müssen sie wegen fehlender Gehsteige und enger Bankette direkt die Straße nutzen</w:t>
      </w:r>
      <w:r>
        <w:rPr>
          <w:rFonts w:cs="Calibri"/>
          <w:bCs/>
        </w:rPr>
        <w:t>.</w:t>
      </w:r>
    </w:p>
    <w:p w14:paraId="53C574A9" w14:textId="77777777" w:rsidR="00634A0D" w:rsidRDefault="00EA4E56">
      <w:pPr>
        <w:jc w:val="both"/>
      </w:pPr>
      <w:r>
        <w:rPr>
          <w:rFonts w:cs="Calibri"/>
          <w:bCs/>
        </w:rPr>
        <w:t xml:space="preserve">Von Seiten Vertretern der Gemeinde Tullnerbach wurde aufgrund der zunehmenden Wohnbevölkerung im Irenental (Z. B. Beim Kloster) das starke Interesse bezüglich einem </w:t>
      </w:r>
      <w:r>
        <w:rPr>
          <w:rFonts w:cs="Calibri"/>
          <w:color w:val="000000"/>
        </w:rPr>
        <w:t>Rad-Gehweg ins Irenental insbesondere auch wegen der Kinder und einer sicheren Radroute für sie angemeldet.</w:t>
      </w:r>
    </w:p>
    <w:p w14:paraId="59195BDF" w14:textId="12183649" w:rsidR="00634A0D" w:rsidRDefault="00EA4E56">
      <w:pPr>
        <w:jc w:val="both"/>
        <w:rPr>
          <w:rFonts w:cs="Calibri"/>
          <w:bCs/>
        </w:rPr>
      </w:pPr>
      <w:r>
        <w:rPr>
          <w:rFonts w:cs="Calibri"/>
          <w:bCs/>
        </w:rPr>
        <w:t xml:space="preserve">Real </w:t>
      </w:r>
      <w:proofErr w:type="gramStart"/>
      <w:r>
        <w:rPr>
          <w:rFonts w:cs="Calibri"/>
          <w:bCs/>
        </w:rPr>
        <w:t>sind  hier</w:t>
      </w:r>
      <w:proofErr w:type="gramEnd"/>
      <w:r>
        <w:rPr>
          <w:rFonts w:cs="Calibri"/>
          <w:bCs/>
        </w:rPr>
        <w:t xml:space="preserve"> Baumaßnahmen wegen beträchtlicher Kosten kurzfristig nicht absehbar. Allerdings ist eine Grobplanung für den Abschnitt </w:t>
      </w:r>
      <w:r>
        <w:rPr>
          <w:rFonts w:cs="Calibri"/>
          <w:color w:val="000000"/>
        </w:rPr>
        <w:t>ab der Bahnunterführung</w:t>
      </w:r>
      <w:r>
        <w:rPr>
          <w:rFonts w:cs="Calibri"/>
          <w:bCs/>
        </w:rPr>
        <w:t xml:space="preserve"> bis </w:t>
      </w:r>
      <w:r>
        <w:rPr>
          <w:rFonts w:cs="Calibri"/>
          <w:color w:val="000000"/>
        </w:rPr>
        <w:t>Irenental 9</w:t>
      </w:r>
      <w:r>
        <w:rPr>
          <w:rFonts w:cs="Calibri"/>
          <w:bCs/>
        </w:rPr>
        <w:t xml:space="preserve"> bezüglich einer Trassenführung (auf der östlichen oder westlichen Straßenseite) insofern zweckmäßig, als dies bei anderen möglichen Baumaßnahmen dann zu berücksichtigen ist. Auch sind dann die Voraussetzungen für Teilrealisierungen günstiger.</w:t>
      </w:r>
    </w:p>
    <w:p w14:paraId="58AC2A75" w14:textId="1FE05F8D" w:rsidR="00B47BF5" w:rsidRDefault="00B47BF5" w:rsidP="00B47BF5">
      <w:pPr>
        <w:spacing w:after="0" w:line="240" w:lineRule="auto"/>
        <w:jc w:val="both"/>
      </w:pPr>
      <w:r>
        <w:t>In der derzeit laufenden vom Land NÖ beauftragten Radweg-Potenzial-Planung ist die Iren</w:t>
      </w:r>
      <w:r w:rsidR="00990418">
        <w:t>en</w:t>
      </w:r>
      <w:r>
        <w:t xml:space="preserve">talstraße als </w:t>
      </w:r>
      <w:proofErr w:type="gramStart"/>
      <w:r>
        <w:t>RADHAUPTROUTE  (</w:t>
      </w:r>
      <w:proofErr w:type="gramEnd"/>
      <w:r>
        <w:t>mit Fördermöglichkeit 60-70 %)</w:t>
      </w:r>
      <w:r>
        <w:rPr>
          <w:b/>
          <w:bCs/>
        </w:rPr>
        <w:t xml:space="preserve"> </w:t>
      </w:r>
      <w:r>
        <w:t xml:space="preserve">verzeichnet. </w:t>
      </w:r>
    </w:p>
    <w:p w14:paraId="45E74225" w14:textId="77777777" w:rsidR="00B47BF5" w:rsidRDefault="00B47BF5">
      <w:pPr>
        <w:jc w:val="both"/>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73EB2E9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CE66A1B"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E815D74" w14:textId="77777777" w:rsidR="00634A0D" w:rsidRDefault="00EA4E56">
            <w:pPr>
              <w:widowControl w:val="0"/>
              <w:spacing w:after="0" w:line="240" w:lineRule="auto"/>
              <w:jc w:val="both"/>
              <w:rPr>
                <w:rFonts w:cs="Calibri"/>
                <w:color w:val="000000"/>
              </w:rPr>
            </w:pPr>
            <w:r>
              <w:rPr>
                <w:rFonts w:cs="Calibri"/>
                <w:color w:val="000000"/>
              </w:rPr>
              <w:t>nicht dringlich</w:t>
            </w:r>
          </w:p>
        </w:tc>
      </w:tr>
      <w:tr w:rsidR="00634A0D" w14:paraId="178B00B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0663B3B"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CFB1616"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79A367A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AA650B4"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972F164"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62314F58"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CCCB289"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3E9FA3A" w14:textId="77777777" w:rsidR="00634A0D" w:rsidRDefault="00EA4E56">
            <w:pPr>
              <w:widowControl w:val="0"/>
              <w:spacing w:after="0" w:line="240" w:lineRule="auto"/>
              <w:jc w:val="both"/>
              <w:rPr>
                <w:rFonts w:cs="Calibri"/>
                <w:color w:val="000000"/>
              </w:rPr>
            </w:pPr>
            <w:r>
              <w:rPr>
                <w:rFonts w:cs="Calibri"/>
                <w:color w:val="000000"/>
              </w:rPr>
              <w:t>Ausschuss, Stadtrat</w:t>
            </w:r>
          </w:p>
        </w:tc>
      </w:tr>
      <w:tr w:rsidR="00634A0D" w14:paraId="7CD05F7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8BDDFBA"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73CA69B" w14:textId="77777777" w:rsidR="00634A0D" w:rsidRDefault="00EA4E56">
            <w:pPr>
              <w:widowControl w:val="0"/>
              <w:spacing w:after="0" w:line="240" w:lineRule="auto"/>
              <w:jc w:val="both"/>
              <w:rPr>
                <w:rFonts w:cs="Calibri"/>
                <w:color w:val="000000"/>
              </w:rPr>
            </w:pPr>
            <w:r>
              <w:rPr>
                <w:rFonts w:cs="Calibri"/>
                <w:color w:val="000000"/>
              </w:rPr>
              <w:t>nach finanziellen Möglichkeiten</w:t>
            </w:r>
          </w:p>
        </w:tc>
      </w:tr>
      <w:tr w:rsidR="00634A0D" w14:paraId="49894EC9"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0EAA221"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45AC6CC"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3000272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3A04438"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665F1F6" w14:textId="77777777" w:rsidR="00634A0D" w:rsidRDefault="00EA4E56">
            <w:pPr>
              <w:widowControl w:val="0"/>
              <w:spacing w:after="0" w:line="240" w:lineRule="auto"/>
              <w:jc w:val="both"/>
              <w:rPr>
                <w:lang w:val="de-DE"/>
              </w:rPr>
            </w:pPr>
            <w:r>
              <w:rPr>
                <w:lang w:val="de-DE"/>
              </w:rPr>
              <w:t>gering</w:t>
            </w:r>
          </w:p>
        </w:tc>
      </w:tr>
    </w:tbl>
    <w:p w14:paraId="10EA291B" w14:textId="77777777" w:rsidR="00634A0D" w:rsidRDefault="00634A0D">
      <w:pPr>
        <w:jc w:val="both"/>
        <w:rPr>
          <w:rFonts w:eastAsia="Times New Roman" w:cs="Calibri"/>
          <w:color w:val="000000"/>
          <w:lang w:eastAsia="de-AT"/>
        </w:rPr>
      </w:pPr>
    </w:p>
    <w:p w14:paraId="0237BDEA" w14:textId="40938DBA" w:rsidR="00634A0D" w:rsidRDefault="00EA4E56">
      <w:pPr>
        <w:spacing w:after="0"/>
        <w:ind w:left="284"/>
        <w:jc w:val="both"/>
        <w:rPr>
          <w:b/>
          <w:bCs/>
          <w:i/>
          <w:iCs/>
          <w:lang w:val="de-DE"/>
        </w:rPr>
      </w:pPr>
      <w:r>
        <w:rPr>
          <w:b/>
          <w:bCs/>
          <w:i/>
          <w:iCs/>
          <w:lang w:val="de-DE"/>
        </w:rPr>
        <w:t>Status/Nächste Schritte:</w:t>
      </w:r>
    </w:p>
    <w:p w14:paraId="77B0DF86" w14:textId="77777777" w:rsidR="00B47BF5" w:rsidRDefault="00B47BF5">
      <w:pPr>
        <w:spacing w:after="0"/>
        <w:ind w:left="284"/>
        <w:jc w:val="both"/>
      </w:pPr>
    </w:p>
    <w:p w14:paraId="2F7D69F7" w14:textId="77777777" w:rsidR="00634A0D" w:rsidRDefault="00EA4E56">
      <w:pPr>
        <w:pStyle w:val="Listenabsatz"/>
        <w:numPr>
          <w:ilvl w:val="0"/>
          <w:numId w:val="21"/>
        </w:numPr>
        <w:spacing w:line="244" w:lineRule="auto"/>
        <w:jc w:val="both"/>
      </w:pPr>
      <w:r>
        <w:rPr>
          <w:rFonts w:cs="Calibri"/>
          <w:color w:val="000000"/>
        </w:rPr>
        <w:t>Besprechung mit Straßenbauabteilung Neulengbach</w:t>
      </w:r>
    </w:p>
    <w:p w14:paraId="7956E5CC" w14:textId="77777777" w:rsidR="00634A0D" w:rsidRDefault="00EA4E56">
      <w:pPr>
        <w:pStyle w:val="Listenabsatz"/>
        <w:numPr>
          <w:ilvl w:val="0"/>
          <w:numId w:val="21"/>
        </w:numPr>
        <w:spacing w:line="244" w:lineRule="auto"/>
        <w:jc w:val="both"/>
      </w:pPr>
      <w:r>
        <w:rPr>
          <w:rFonts w:cs="Calibri"/>
          <w:color w:val="000000"/>
        </w:rPr>
        <w:t xml:space="preserve">Einholung einer Grobkostenschätzung und eines </w:t>
      </w:r>
      <w:proofErr w:type="spellStart"/>
      <w:r>
        <w:rPr>
          <w:rFonts w:cs="Calibri"/>
          <w:color w:val="000000"/>
        </w:rPr>
        <w:t>Anbots</w:t>
      </w:r>
      <w:proofErr w:type="spellEnd"/>
      <w:r>
        <w:rPr>
          <w:rFonts w:cs="Calibri"/>
          <w:color w:val="000000"/>
        </w:rPr>
        <w:t xml:space="preserve"> für </w:t>
      </w:r>
      <w:proofErr w:type="gramStart"/>
      <w:r>
        <w:rPr>
          <w:rFonts w:cs="Calibri"/>
          <w:color w:val="000000"/>
        </w:rPr>
        <w:t>eine  Planung</w:t>
      </w:r>
      <w:proofErr w:type="gramEnd"/>
    </w:p>
    <w:p w14:paraId="15BAB561" w14:textId="77777777" w:rsidR="00634A0D" w:rsidRDefault="00634A0D">
      <w:pPr>
        <w:ind w:firstLine="284"/>
        <w:jc w:val="both"/>
        <w:rPr>
          <w:rFonts w:cs="Calibri"/>
          <w:b/>
          <w:bCs/>
        </w:rPr>
      </w:pPr>
    </w:p>
    <w:p w14:paraId="36CCFDDD" w14:textId="77777777" w:rsidR="00634A0D" w:rsidRDefault="00634A0D">
      <w:pPr>
        <w:pStyle w:val="berschrift3"/>
        <w:rPr>
          <w:b/>
          <w:bCs/>
          <w:lang w:eastAsia="de-AT"/>
        </w:rPr>
      </w:pPr>
    </w:p>
    <w:p w14:paraId="7133E6E4" w14:textId="77777777" w:rsidR="00634A0D" w:rsidRDefault="00634A0D">
      <w:pPr>
        <w:pStyle w:val="berschrift3"/>
        <w:pageBreakBefore/>
        <w:rPr>
          <w:rFonts w:ascii="Calibri" w:eastAsia="Times New Roman" w:hAnsi="Calibri" w:cs="Calibri"/>
          <w:b/>
          <w:bCs/>
          <w:color w:val="000000"/>
          <w:lang w:eastAsia="de-AT"/>
        </w:rPr>
      </w:pPr>
    </w:p>
    <w:p w14:paraId="6F2DB056" w14:textId="77777777" w:rsidR="00634A0D" w:rsidRDefault="00634A0D">
      <w:pPr>
        <w:jc w:val="both"/>
        <w:rPr>
          <w:lang w:eastAsia="de-AT"/>
        </w:rPr>
      </w:pPr>
    </w:p>
    <w:p w14:paraId="46D2C8A8" w14:textId="77777777" w:rsidR="00634A0D" w:rsidRDefault="00EA4E56">
      <w:pPr>
        <w:pStyle w:val="berschrift3"/>
        <w:jc w:val="both"/>
      </w:pPr>
      <w:bookmarkStart w:id="120" w:name="_Toc73784674"/>
      <w:bookmarkStart w:id="121" w:name="_Toc87372000"/>
      <w:r>
        <w:rPr>
          <w:b/>
          <w:bCs/>
          <w:i/>
          <w:iCs/>
          <w:lang w:eastAsia="de-AT"/>
        </w:rPr>
        <w:t xml:space="preserve">F8 </w:t>
      </w:r>
      <w:r>
        <w:rPr>
          <w:b/>
          <w:bCs/>
          <w:lang w:eastAsia="de-AT"/>
        </w:rPr>
        <w:t xml:space="preserve">  Zulassung von verbesserten Möglichkeiten für den Radfahrverkehr für das</w:t>
      </w:r>
      <w:r>
        <w:rPr>
          <w:lang w:eastAsia="de-AT"/>
        </w:rPr>
        <w:t xml:space="preserve"> </w:t>
      </w:r>
      <w:r>
        <w:rPr>
          <w:b/>
          <w:bCs/>
          <w:lang w:eastAsia="de-AT"/>
        </w:rPr>
        <w:t>Heimbautal</w:t>
      </w:r>
      <w:bookmarkEnd w:id="120"/>
      <w:bookmarkEnd w:id="121"/>
    </w:p>
    <w:p w14:paraId="1F68A0C9" w14:textId="77777777" w:rsidR="00634A0D" w:rsidRDefault="00634A0D">
      <w:pPr>
        <w:pStyle w:val="berschrift3"/>
        <w:jc w:val="both"/>
        <w:rPr>
          <w:i/>
          <w:iCs/>
          <w:lang w:eastAsia="de-AT"/>
        </w:rPr>
      </w:pPr>
    </w:p>
    <w:p w14:paraId="0BED0B00" w14:textId="77777777" w:rsidR="00634A0D" w:rsidRDefault="00EA4E56">
      <w:pPr>
        <w:spacing w:after="0" w:line="240" w:lineRule="auto"/>
        <w:jc w:val="both"/>
      </w:pPr>
      <w:r>
        <w:rPr>
          <w:rFonts w:eastAsia="Times New Roman" w:cs="Calibri"/>
          <w:color w:val="000000"/>
          <w:lang w:eastAsia="de-AT"/>
        </w:rPr>
        <w:t xml:space="preserve">Die Straße ins Heimbautal-Brandsteidl (Wolfsgraben) führt über etliche hundert Meter über Purkersdorfer Gebiet. In der Gemeinde Wolfsgraben gibt es reale Überlegungen den Radfahrverkehr für das Heimbautal konkret zu verbessern.  Maßnahmen dafür sind logischerweise von der Gemeinde Wolfsgraben zu tätigen bzw. zu finanzieren. Die Gemeinde Purkersdorf </w:t>
      </w:r>
      <w:proofErr w:type="gramStart"/>
      <w:r>
        <w:rPr>
          <w:rFonts w:eastAsia="Times New Roman" w:cs="Calibri"/>
          <w:color w:val="000000"/>
          <w:lang w:eastAsia="de-AT"/>
        </w:rPr>
        <w:t>sollte  dazu</w:t>
      </w:r>
      <w:proofErr w:type="gramEnd"/>
      <w:r>
        <w:rPr>
          <w:rFonts w:eastAsia="Times New Roman" w:cs="Calibri"/>
          <w:color w:val="000000"/>
          <w:lang w:eastAsia="de-AT"/>
        </w:rPr>
        <w:t xml:space="preserve"> notwendige Einverständniserklärungen abgeben.</w:t>
      </w:r>
    </w:p>
    <w:p w14:paraId="1FCBB985" w14:textId="77777777" w:rsidR="00634A0D" w:rsidRDefault="00634A0D">
      <w:pPr>
        <w:spacing w:after="0" w:line="240" w:lineRule="auto"/>
        <w:jc w:val="both"/>
        <w:rPr>
          <w:rFonts w:eastAsia="Times New Roman" w:cs="Calibri"/>
          <w:color w:val="000000"/>
          <w:lang w:eastAsia="de-AT"/>
        </w:rPr>
      </w:pPr>
    </w:p>
    <w:p w14:paraId="6598F7D5" w14:textId="77777777" w:rsidR="00634A0D" w:rsidRDefault="00EA4E56">
      <w:pPr>
        <w:spacing w:after="0" w:line="240" w:lineRule="auto"/>
        <w:jc w:val="both"/>
      </w:pPr>
      <w:r>
        <w:rPr>
          <w:noProof/>
        </w:rPr>
        <w:drawing>
          <wp:inline distT="0" distB="0" distL="0" distR="0" wp14:anchorId="494551BC" wp14:editId="035D71CB">
            <wp:extent cx="5760720" cy="4325038"/>
            <wp:effectExtent l="0" t="0" r="0" b="0"/>
            <wp:docPr id="49" name="Grafik 42" descr="Ein Bild, das Gras, draußen, Straße, Szen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5760720" cy="4325038"/>
                    </a:xfrm>
                    <a:prstGeom prst="rect">
                      <a:avLst/>
                    </a:prstGeom>
                    <a:noFill/>
                    <a:ln>
                      <a:noFill/>
                      <a:prstDash/>
                    </a:ln>
                  </pic:spPr>
                </pic:pic>
              </a:graphicData>
            </a:graphic>
          </wp:inline>
        </w:drawing>
      </w:r>
    </w:p>
    <w:p w14:paraId="3868A263"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427A5928"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12A7B0C"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5BF2EFB" w14:textId="77777777" w:rsidR="00634A0D" w:rsidRDefault="00EA4E56">
            <w:pPr>
              <w:widowControl w:val="0"/>
              <w:spacing w:after="0" w:line="240" w:lineRule="auto"/>
              <w:jc w:val="both"/>
              <w:rPr>
                <w:rFonts w:cs="Calibri"/>
                <w:color w:val="000000"/>
              </w:rPr>
            </w:pPr>
            <w:r>
              <w:rPr>
                <w:rFonts w:cs="Calibri"/>
                <w:color w:val="000000"/>
              </w:rPr>
              <w:t>mäßig</w:t>
            </w:r>
          </w:p>
        </w:tc>
      </w:tr>
      <w:tr w:rsidR="00634A0D" w14:paraId="10435426"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ABB24AD"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87AF630" w14:textId="77777777" w:rsidR="00634A0D" w:rsidRDefault="00EA4E56">
            <w:pPr>
              <w:widowControl w:val="0"/>
              <w:spacing w:after="0" w:line="240" w:lineRule="auto"/>
              <w:jc w:val="both"/>
              <w:rPr>
                <w:rFonts w:cs="Calibri"/>
                <w:color w:val="000000"/>
              </w:rPr>
            </w:pPr>
            <w:r>
              <w:rPr>
                <w:rFonts w:cs="Calibri"/>
                <w:color w:val="000000"/>
              </w:rPr>
              <w:t>minimal (für Gem. Purkersdorf)</w:t>
            </w:r>
          </w:p>
        </w:tc>
      </w:tr>
      <w:tr w:rsidR="00634A0D" w14:paraId="493268CF"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1FFFEF0"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4E3FB74"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776A510E"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DEBAB9C"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523546A" w14:textId="77777777" w:rsidR="00634A0D" w:rsidRDefault="00EA4E56">
            <w:pPr>
              <w:widowControl w:val="0"/>
              <w:spacing w:after="0" w:line="240" w:lineRule="auto"/>
              <w:jc w:val="both"/>
              <w:rPr>
                <w:rFonts w:cs="Calibri"/>
                <w:color w:val="000000"/>
              </w:rPr>
            </w:pPr>
            <w:r>
              <w:rPr>
                <w:rFonts w:cs="Calibri"/>
                <w:color w:val="000000"/>
              </w:rPr>
              <w:t>Ausschuss; Gemeinderat</w:t>
            </w:r>
          </w:p>
        </w:tc>
      </w:tr>
      <w:tr w:rsidR="00634A0D" w14:paraId="425DC26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4B46B2A"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8800572"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416CDAC0"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1F8AB89"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BD97BBD"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724E6312"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810D078"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081A4179" w14:textId="77777777" w:rsidR="00634A0D" w:rsidRDefault="00EA4E56">
            <w:pPr>
              <w:widowControl w:val="0"/>
              <w:spacing w:after="0" w:line="240" w:lineRule="auto"/>
              <w:jc w:val="both"/>
              <w:rPr>
                <w:lang w:val="de-DE"/>
              </w:rPr>
            </w:pPr>
            <w:r>
              <w:rPr>
                <w:lang w:val="de-DE"/>
              </w:rPr>
              <w:t>mittel</w:t>
            </w:r>
          </w:p>
        </w:tc>
      </w:tr>
    </w:tbl>
    <w:p w14:paraId="443B9882" w14:textId="77777777" w:rsidR="00634A0D" w:rsidRDefault="00634A0D">
      <w:pPr>
        <w:spacing w:after="0"/>
        <w:ind w:firstLine="708"/>
        <w:jc w:val="both"/>
        <w:rPr>
          <w:i/>
          <w:iCs/>
          <w:lang w:val="de-DE"/>
        </w:rPr>
      </w:pPr>
    </w:p>
    <w:p w14:paraId="3D568D84" w14:textId="77777777" w:rsidR="00634A0D" w:rsidRDefault="00EA4E56">
      <w:pPr>
        <w:spacing w:after="0"/>
        <w:ind w:left="284"/>
        <w:jc w:val="both"/>
      </w:pPr>
      <w:r>
        <w:rPr>
          <w:b/>
          <w:bCs/>
          <w:i/>
          <w:iCs/>
          <w:lang w:val="de-DE"/>
        </w:rPr>
        <w:t>Status/Nächste Schritte:</w:t>
      </w:r>
    </w:p>
    <w:p w14:paraId="3C7FD612" w14:textId="77777777" w:rsidR="00634A0D" w:rsidRDefault="00EA4E56">
      <w:pPr>
        <w:spacing w:after="0" w:line="240" w:lineRule="auto"/>
        <w:jc w:val="both"/>
      </w:pPr>
      <w:r>
        <w:rPr>
          <w:rFonts w:eastAsia="Times New Roman" w:cs="Calibri"/>
          <w:color w:val="000000"/>
          <w:lang w:eastAsia="de-AT"/>
        </w:rPr>
        <w:t>Warten auf offizielle Kontaktierung durch VertreterInnen der Gem. Wolfsgraben</w:t>
      </w:r>
    </w:p>
    <w:p w14:paraId="0F445792" w14:textId="77777777" w:rsidR="00634A0D" w:rsidRDefault="00634A0D">
      <w:pPr>
        <w:jc w:val="both"/>
        <w:rPr>
          <w:rFonts w:eastAsia="Times New Roman" w:cs="Calibri"/>
          <w:color w:val="000000"/>
          <w:lang w:eastAsia="de-AT"/>
        </w:rPr>
      </w:pPr>
    </w:p>
    <w:p w14:paraId="4BE02626" w14:textId="77777777" w:rsidR="00634A0D" w:rsidRDefault="00EA4E56">
      <w:pPr>
        <w:pStyle w:val="berschrift2"/>
        <w:pageBreakBefore/>
        <w:numPr>
          <w:ilvl w:val="0"/>
          <w:numId w:val="5"/>
        </w:numPr>
        <w:jc w:val="both"/>
      </w:pPr>
      <w:bookmarkStart w:id="122" w:name="_Toc73784675"/>
      <w:bookmarkStart w:id="123" w:name="_Toc87372001"/>
      <w:r>
        <w:rPr>
          <w:b/>
          <w:bCs/>
          <w:lang w:eastAsia="de-AT"/>
        </w:rPr>
        <w:lastRenderedPageBreak/>
        <w:t>Beschilderungen und Werbung</w:t>
      </w:r>
      <w:bookmarkEnd w:id="122"/>
      <w:bookmarkEnd w:id="123"/>
    </w:p>
    <w:p w14:paraId="71245CCA" w14:textId="77777777" w:rsidR="00634A0D" w:rsidRDefault="00634A0D">
      <w:pPr>
        <w:jc w:val="both"/>
        <w:rPr>
          <w:lang w:eastAsia="de-AT"/>
        </w:rPr>
      </w:pPr>
    </w:p>
    <w:p w14:paraId="1B089B2F" w14:textId="77777777" w:rsidR="00634A0D" w:rsidRDefault="00EA4E56">
      <w:pPr>
        <w:pStyle w:val="berschrift3"/>
        <w:jc w:val="both"/>
      </w:pPr>
      <w:bookmarkStart w:id="124" w:name="_Toc73784676"/>
      <w:bookmarkStart w:id="125" w:name="_Toc87372002"/>
      <w:r>
        <w:rPr>
          <w:b/>
          <w:bCs/>
          <w:i/>
          <w:iCs/>
          <w:lang w:eastAsia="de-AT"/>
        </w:rPr>
        <w:t>G</w:t>
      </w:r>
      <w:proofErr w:type="gramStart"/>
      <w:r>
        <w:rPr>
          <w:b/>
          <w:bCs/>
          <w:i/>
          <w:iCs/>
          <w:lang w:eastAsia="de-AT"/>
        </w:rPr>
        <w:t xml:space="preserve">1 </w:t>
      </w:r>
      <w:r>
        <w:rPr>
          <w:b/>
          <w:bCs/>
          <w:lang w:eastAsia="de-AT"/>
        </w:rPr>
        <w:t xml:space="preserve"> Check</w:t>
      </w:r>
      <w:proofErr w:type="gramEnd"/>
      <w:r>
        <w:rPr>
          <w:b/>
          <w:bCs/>
          <w:lang w:eastAsia="de-AT"/>
        </w:rPr>
        <w:t>, Verbesserung und Ergänzung aller Beschilderungen für das Radfahren</w:t>
      </w:r>
      <w:bookmarkEnd w:id="124"/>
      <w:bookmarkEnd w:id="125"/>
    </w:p>
    <w:p w14:paraId="34361FD5" w14:textId="77777777" w:rsidR="00634A0D" w:rsidRDefault="00634A0D">
      <w:pPr>
        <w:pStyle w:val="berschrift3"/>
        <w:jc w:val="both"/>
        <w:rPr>
          <w:lang w:eastAsia="de-AT"/>
        </w:rPr>
      </w:pPr>
    </w:p>
    <w:p w14:paraId="1B700C57" w14:textId="77777777" w:rsidR="00634A0D" w:rsidRDefault="00EA4E56">
      <w:pPr>
        <w:spacing w:after="0" w:line="240" w:lineRule="auto"/>
        <w:jc w:val="both"/>
      </w:pPr>
      <w:r>
        <w:rPr>
          <w:rFonts w:eastAsia="Times New Roman" w:cs="Calibri"/>
          <w:color w:val="000000"/>
          <w:lang w:eastAsia="de-AT"/>
        </w:rPr>
        <w:t xml:space="preserve">Für </w:t>
      </w:r>
      <w:proofErr w:type="spellStart"/>
      <w:r>
        <w:rPr>
          <w:rFonts w:eastAsia="Times New Roman" w:cs="Calibri"/>
          <w:color w:val="000000"/>
          <w:lang w:eastAsia="de-AT"/>
        </w:rPr>
        <w:t>GelegenheitsradfahrerInnen</w:t>
      </w:r>
      <w:proofErr w:type="spellEnd"/>
      <w:r>
        <w:rPr>
          <w:rFonts w:eastAsia="Times New Roman" w:cs="Calibri"/>
          <w:color w:val="000000"/>
          <w:lang w:eastAsia="de-AT"/>
        </w:rPr>
        <w:t>, etwa aus Wien, ist die Beschilderung der Radwege und -routen noch nicht optimal.</w:t>
      </w:r>
    </w:p>
    <w:p w14:paraId="349636E7" w14:textId="77777777" w:rsidR="00634A0D" w:rsidRDefault="00EA4E56">
      <w:pPr>
        <w:spacing w:after="0" w:line="240" w:lineRule="auto"/>
        <w:jc w:val="both"/>
      </w:pPr>
      <w:r>
        <w:rPr>
          <w:rFonts w:eastAsia="Times New Roman" w:cs="Calibri"/>
          <w:color w:val="000000"/>
          <w:lang w:eastAsia="de-AT"/>
        </w:rPr>
        <w:t>Durchgehend sollen alle Beschilderungen für RadfahrerInnen im gesamten Gemeindegebiet gecheckt und gegebenenfalls ergänzt, verbessert werden.</w:t>
      </w:r>
    </w:p>
    <w:p w14:paraId="01C518D5" w14:textId="77777777" w:rsidR="00634A0D" w:rsidRDefault="00634A0D">
      <w:pPr>
        <w:spacing w:after="0" w:line="240" w:lineRule="auto"/>
        <w:jc w:val="both"/>
        <w:rPr>
          <w:rFonts w:eastAsia="Times New Roman" w:cs="Calibri"/>
          <w:color w:val="000000"/>
          <w:lang w:eastAsia="de-AT"/>
        </w:rPr>
      </w:pPr>
    </w:p>
    <w:p w14:paraId="01565FDA"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3A70DD09"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9A7D1B6"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62527B3" w14:textId="77777777" w:rsidR="00634A0D" w:rsidRDefault="00EA4E56">
            <w:pPr>
              <w:widowControl w:val="0"/>
              <w:spacing w:after="0" w:line="240" w:lineRule="auto"/>
              <w:jc w:val="both"/>
              <w:rPr>
                <w:rFonts w:cs="Calibri"/>
                <w:color w:val="000000"/>
              </w:rPr>
            </w:pPr>
            <w:r>
              <w:rPr>
                <w:rFonts w:cs="Calibri"/>
                <w:color w:val="000000"/>
              </w:rPr>
              <w:t>mittel</w:t>
            </w:r>
          </w:p>
        </w:tc>
      </w:tr>
      <w:tr w:rsidR="00634A0D" w14:paraId="5A9280E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6DC8866"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5697AA3"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4B2A4795"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168E967"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0CEDE12"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59387CA8"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0090076"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46386D5" w14:textId="77777777" w:rsidR="00634A0D" w:rsidRDefault="00EA4E56">
            <w:pPr>
              <w:widowControl w:val="0"/>
              <w:spacing w:after="0" w:line="240" w:lineRule="auto"/>
              <w:jc w:val="both"/>
              <w:rPr>
                <w:rFonts w:cs="Calibri"/>
                <w:color w:val="000000"/>
              </w:rPr>
            </w:pPr>
            <w:r>
              <w:rPr>
                <w:rFonts w:cs="Calibri"/>
                <w:color w:val="000000"/>
              </w:rPr>
              <w:t>Bau-Abteilung, Ausschuss, Gemeinderat</w:t>
            </w:r>
          </w:p>
        </w:tc>
      </w:tr>
      <w:tr w:rsidR="00634A0D" w14:paraId="6502B53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7132CB8"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5A77A10"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50425C2D"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33EFE7E9"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5A0AE10"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3EAE7AEC"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CD70550"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FF3952A" w14:textId="77777777" w:rsidR="00634A0D" w:rsidRDefault="00EA4E56">
            <w:pPr>
              <w:widowControl w:val="0"/>
              <w:spacing w:after="0" w:line="240" w:lineRule="auto"/>
              <w:jc w:val="both"/>
              <w:rPr>
                <w:lang w:val="de-DE"/>
              </w:rPr>
            </w:pPr>
            <w:r>
              <w:rPr>
                <w:lang w:val="de-DE"/>
              </w:rPr>
              <w:t>mittel</w:t>
            </w:r>
          </w:p>
        </w:tc>
      </w:tr>
    </w:tbl>
    <w:p w14:paraId="46AE8394" w14:textId="77777777" w:rsidR="00634A0D" w:rsidRDefault="00634A0D">
      <w:pPr>
        <w:spacing w:after="0"/>
        <w:ind w:firstLine="708"/>
        <w:jc w:val="both"/>
        <w:rPr>
          <w:i/>
          <w:iCs/>
          <w:lang w:val="de-DE"/>
        </w:rPr>
      </w:pPr>
    </w:p>
    <w:p w14:paraId="2FFAA86C" w14:textId="77777777" w:rsidR="00634A0D" w:rsidRDefault="00634A0D">
      <w:pPr>
        <w:spacing w:after="0"/>
        <w:ind w:firstLine="708"/>
        <w:jc w:val="both"/>
        <w:rPr>
          <w:i/>
          <w:iCs/>
          <w:lang w:val="de-DE"/>
        </w:rPr>
      </w:pPr>
    </w:p>
    <w:p w14:paraId="3E1C010A" w14:textId="77777777" w:rsidR="00634A0D" w:rsidRDefault="00EA4E56">
      <w:pPr>
        <w:spacing w:after="0"/>
        <w:ind w:left="284"/>
        <w:jc w:val="both"/>
      </w:pPr>
      <w:r>
        <w:rPr>
          <w:b/>
          <w:bCs/>
          <w:i/>
          <w:iCs/>
          <w:lang w:val="de-DE"/>
        </w:rPr>
        <w:t>Status/Nächste Schritte:</w:t>
      </w:r>
    </w:p>
    <w:p w14:paraId="5360B340" w14:textId="77777777" w:rsidR="00634A0D" w:rsidRDefault="00EA4E56">
      <w:pPr>
        <w:spacing w:after="0" w:line="240" w:lineRule="auto"/>
        <w:jc w:val="both"/>
      </w:pPr>
      <w:r>
        <w:rPr>
          <w:rFonts w:eastAsia="Times New Roman" w:cs="Calibri"/>
          <w:color w:val="000000"/>
          <w:lang w:eastAsia="de-AT"/>
        </w:rPr>
        <w:t>Vorschläge zur Verbesserung der Beschilderung sollten gesammelt werden.</w:t>
      </w:r>
    </w:p>
    <w:p w14:paraId="3FC97731" w14:textId="77777777" w:rsidR="00634A0D" w:rsidRDefault="00634A0D">
      <w:pPr>
        <w:jc w:val="both"/>
        <w:rPr>
          <w:rFonts w:eastAsia="Times New Roman" w:cs="Calibri"/>
          <w:color w:val="000000"/>
          <w:lang w:eastAsia="de-AT"/>
        </w:rPr>
      </w:pPr>
    </w:p>
    <w:p w14:paraId="2EEE5D95" w14:textId="77777777" w:rsidR="00634A0D" w:rsidRDefault="00634A0D">
      <w:pPr>
        <w:pageBreakBefore/>
        <w:spacing w:after="0" w:line="240" w:lineRule="auto"/>
        <w:jc w:val="both"/>
        <w:rPr>
          <w:rFonts w:eastAsia="Times New Roman" w:cs="Calibri"/>
          <w:color w:val="000000"/>
          <w:lang w:eastAsia="de-AT"/>
        </w:rPr>
      </w:pPr>
    </w:p>
    <w:p w14:paraId="0988DB40" w14:textId="77777777" w:rsidR="00634A0D" w:rsidRDefault="00634A0D">
      <w:pPr>
        <w:jc w:val="both"/>
        <w:rPr>
          <w:lang w:eastAsia="de-AT"/>
        </w:rPr>
      </w:pPr>
    </w:p>
    <w:p w14:paraId="624FC99D" w14:textId="77777777" w:rsidR="00634A0D" w:rsidRDefault="00EA4E56">
      <w:pPr>
        <w:pStyle w:val="berschrift3"/>
        <w:jc w:val="both"/>
      </w:pPr>
      <w:bookmarkStart w:id="126" w:name="_Toc73784677"/>
      <w:bookmarkStart w:id="127" w:name="_Toc87372003"/>
      <w:r>
        <w:rPr>
          <w:b/>
          <w:bCs/>
          <w:i/>
          <w:iCs/>
          <w:lang w:eastAsia="de-AT"/>
        </w:rPr>
        <w:t>G</w:t>
      </w:r>
      <w:proofErr w:type="gramStart"/>
      <w:r>
        <w:rPr>
          <w:b/>
          <w:bCs/>
          <w:i/>
          <w:iCs/>
          <w:lang w:eastAsia="de-AT"/>
        </w:rPr>
        <w:t xml:space="preserve">2 </w:t>
      </w:r>
      <w:r>
        <w:rPr>
          <w:b/>
          <w:bCs/>
          <w:lang w:eastAsia="de-AT"/>
        </w:rPr>
        <w:t xml:space="preserve"> Bewerbung</w:t>
      </w:r>
      <w:proofErr w:type="gramEnd"/>
      <w:r>
        <w:rPr>
          <w:b/>
          <w:bCs/>
          <w:lang w:eastAsia="de-AT"/>
        </w:rPr>
        <w:t xml:space="preserve"> von NEXTBIKE</w:t>
      </w:r>
      <w:bookmarkEnd w:id="126"/>
      <w:bookmarkEnd w:id="127"/>
    </w:p>
    <w:p w14:paraId="29F6820D" w14:textId="77777777" w:rsidR="00634A0D" w:rsidRDefault="00634A0D">
      <w:pPr>
        <w:pStyle w:val="berschrift3"/>
        <w:jc w:val="both"/>
        <w:rPr>
          <w:lang w:eastAsia="de-AT"/>
        </w:rPr>
      </w:pPr>
    </w:p>
    <w:p w14:paraId="70E7E36B" w14:textId="77777777" w:rsidR="00634A0D" w:rsidRDefault="00EA4E56">
      <w:pPr>
        <w:jc w:val="both"/>
      </w:pPr>
      <w:r>
        <w:rPr>
          <w:rFonts w:eastAsia="Times New Roman" w:cs="Calibri"/>
          <w:color w:val="000000"/>
          <w:lang w:eastAsia="de-AT"/>
        </w:rPr>
        <w:t xml:space="preserve">Die Bahnhöfe Purkersdorf-Zentrum, Unterpurkersdorf und Purkersdorf Sanatorium sind </w:t>
      </w:r>
      <w:proofErr w:type="gramStart"/>
      <w:r>
        <w:rPr>
          <w:rFonts w:eastAsia="Times New Roman" w:cs="Calibri"/>
          <w:color w:val="000000"/>
          <w:lang w:eastAsia="de-AT"/>
        </w:rPr>
        <w:t>mit  Next</w:t>
      </w:r>
      <w:proofErr w:type="gramEnd"/>
      <w:r>
        <w:rPr>
          <w:rFonts w:eastAsia="Times New Roman" w:cs="Calibri"/>
          <w:color w:val="000000"/>
          <w:lang w:eastAsia="de-AT"/>
        </w:rPr>
        <w:t xml:space="preserve">-Bike-Stationen ausgestattet. Auch in der Umgebung gibt es solche. Derzeit wird dieses Angebot wenig genutzt. </w:t>
      </w:r>
      <w:r>
        <w:rPr>
          <w:rFonts w:eastAsia="Times New Roman" w:cs="Times New Roman"/>
          <w:lang w:val="de-DE"/>
        </w:rPr>
        <w:t>Der bisherige Vertrag mit „Nextbike“ lief bis 31.12.</w:t>
      </w:r>
      <w:proofErr w:type="gramStart"/>
      <w:r>
        <w:rPr>
          <w:rFonts w:eastAsia="Times New Roman" w:cs="Times New Roman"/>
          <w:lang w:val="de-DE"/>
        </w:rPr>
        <w:t>2020..</w:t>
      </w:r>
      <w:proofErr w:type="gramEnd"/>
      <w:r>
        <w:rPr>
          <w:rFonts w:eastAsia="Times New Roman" w:cs="Times New Roman"/>
          <w:lang w:val="de-DE"/>
        </w:rPr>
        <w:t xml:space="preserve"> Derzeit sind 3 Standorte von „Nextbike“ mit jeweils 4 Fahrrädern in Betrieb:</w:t>
      </w:r>
    </w:p>
    <w:p w14:paraId="0B0C70A4" w14:textId="77777777" w:rsidR="00634A0D" w:rsidRDefault="00EA4E56">
      <w:pPr>
        <w:numPr>
          <w:ilvl w:val="0"/>
          <w:numId w:val="46"/>
        </w:numPr>
        <w:jc w:val="both"/>
      </w:pPr>
      <w:proofErr w:type="spellStart"/>
      <w:r>
        <w:rPr>
          <w:rFonts w:eastAsia="Times New Roman" w:cs="Times New Roman"/>
          <w:lang w:val="de-DE"/>
        </w:rPr>
        <w:t>Hst</w:t>
      </w:r>
      <w:proofErr w:type="spellEnd"/>
      <w:r>
        <w:rPr>
          <w:rFonts w:eastAsia="Times New Roman" w:cs="Times New Roman"/>
          <w:lang w:val="de-DE"/>
        </w:rPr>
        <w:t>. Purkersdorf Sanatorium</w:t>
      </w:r>
    </w:p>
    <w:p w14:paraId="774A054A" w14:textId="77777777" w:rsidR="00634A0D" w:rsidRDefault="00EA4E56">
      <w:pPr>
        <w:numPr>
          <w:ilvl w:val="0"/>
          <w:numId w:val="6"/>
        </w:numPr>
        <w:jc w:val="both"/>
      </w:pPr>
      <w:r>
        <w:rPr>
          <w:rFonts w:eastAsia="Times New Roman" w:cs="Times New Roman"/>
          <w:lang w:val="de-DE"/>
        </w:rPr>
        <w:t>Bhf. Unterpurkersdorf</w:t>
      </w:r>
    </w:p>
    <w:p w14:paraId="6DB9CD2F" w14:textId="77777777" w:rsidR="00634A0D" w:rsidRDefault="00EA4E56">
      <w:pPr>
        <w:numPr>
          <w:ilvl w:val="0"/>
          <w:numId w:val="6"/>
        </w:numPr>
        <w:jc w:val="both"/>
      </w:pPr>
      <w:proofErr w:type="spellStart"/>
      <w:r>
        <w:rPr>
          <w:rFonts w:eastAsia="Times New Roman" w:cs="Times New Roman"/>
          <w:lang w:val="de-DE"/>
        </w:rPr>
        <w:t>Hst</w:t>
      </w:r>
      <w:proofErr w:type="spellEnd"/>
      <w:r>
        <w:rPr>
          <w:rFonts w:eastAsia="Times New Roman" w:cs="Times New Roman"/>
          <w:lang w:val="de-DE"/>
        </w:rPr>
        <w:t>. Purkersdorf-Zentrum</w:t>
      </w:r>
    </w:p>
    <w:p w14:paraId="0C017418" w14:textId="77777777" w:rsidR="00634A0D" w:rsidRDefault="00634A0D">
      <w:pPr>
        <w:jc w:val="both"/>
        <w:rPr>
          <w:rFonts w:eastAsia="Times New Roman" w:cs="Times New Roman"/>
          <w:lang w:val="de-DE"/>
        </w:rPr>
      </w:pPr>
    </w:p>
    <w:p w14:paraId="132FA6CF" w14:textId="5E2D7CC3" w:rsidR="00B47BF5" w:rsidRDefault="00B47BF5">
      <w:pPr>
        <w:jc w:val="both"/>
        <w:rPr>
          <w:rFonts w:eastAsia="Times New Roman" w:cs="Times New Roman"/>
          <w:lang w:val="de-DE"/>
        </w:rPr>
      </w:pPr>
      <w:r>
        <w:rPr>
          <w:rFonts w:eastAsia="Times New Roman" w:cs="Times New Roman"/>
          <w:lang w:val="de-DE"/>
        </w:rPr>
        <w:t>Die geringe Auslastung ist leider weiter rückläufig.</w:t>
      </w:r>
    </w:p>
    <w:p w14:paraId="2ECF857A" w14:textId="40AEF667" w:rsidR="00634A0D" w:rsidRDefault="00EA4E56">
      <w:pPr>
        <w:jc w:val="both"/>
      </w:pPr>
      <w:r>
        <w:rPr>
          <w:rFonts w:eastAsia="Times New Roman" w:cs="Times New Roman"/>
          <w:lang w:val="de-DE"/>
        </w:rPr>
        <w:t>Die Frage der Fortführung nach 2021 ist zu evaluieren.</w:t>
      </w:r>
    </w:p>
    <w:p w14:paraId="6A405B1B" w14:textId="77777777" w:rsidR="00634A0D" w:rsidRDefault="00EA4E56">
      <w:pPr>
        <w:spacing w:after="0" w:line="240" w:lineRule="auto"/>
        <w:jc w:val="both"/>
      </w:pPr>
      <w:r>
        <w:rPr>
          <w:rFonts w:eastAsia="Times New Roman" w:cs="Calibri"/>
          <w:color w:val="000000"/>
          <w:lang w:eastAsia="de-AT"/>
        </w:rPr>
        <w:t>Durch verstärkte Werbung dafür könnte das Potential stärker ausgeschöpft werden.</w:t>
      </w:r>
    </w:p>
    <w:p w14:paraId="41F40715" w14:textId="77777777" w:rsidR="00634A0D" w:rsidRDefault="00634A0D">
      <w:pPr>
        <w:spacing w:after="0" w:line="240" w:lineRule="auto"/>
        <w:jc w:val="both"/>
        <w:rPr>
          <w:rFonts w:eastAsia="Times New Roman" w:cs="Calibri"/>
          <w:color w:val="000000"/>
          <w:lang w:eastAsia="de-AT"/>
        </w:rPr>
      </w:pPr>
    </w:p>
    <w:p w14:paraId="49C07629" w14:textId="77777777" w:rsidR="00634A0D" w:rsidRDefault="00EA4E56">
      <w:pPr>
        <w:spacing w:after="0" w:line="240" w:lineRule="auto"/>
        <w:jc w:val="both"/>
      </w:pPr>
      <w:r>
        <w:rPr>
          <w:noProof/>
        </w:rPr>
        <w:drawing>
          <wp:inline distT="0" distB="0" distL="0" distR="0" wp14:anchorId="32E319B7" wp14:editId="4D5E5852">
            <wp:extent cx="3474720" cy="2788920"/>
            <wp:effectExtent l="0" t="0" r="0" b="0"/>
            <wp:docPr id="50" name="Grafik 43" descr="Ein Bild, das draußen, Gras, Fahrrad, Schil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lum/>
                      <a:alphaModFix/>
                    </a:blip>
                    <a:srcRect/>
                    <a:stretch>
                      <a:fillRect/>
                    </a:stretch>
                  </pic:blipFill>
                  <pic:spPr>
                    <a:xfrm>
                      <a:off x="0" y="0"/>
                      <a:ext cx="3474720" cy="2788920"/>
                    </a:xfrm>
                    <a:prstGeom prst="rect">
                      <a:avLst/>
                    </a:prstGeom>
                    <a:noFill/>
                    <a:ln>
                      <a:noFill/>
                      <a:prstDash/>
                    </a:ln>
                  </pic:spPr>
                </pic:pic>
              </a:graphicData>
            </a:graphic>
          </wp:inline>
        </w:drawing>
      </w:r>
    </w:p>
    <w:p w14:paraId="7781F24F"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14FD656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F39C4B9"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63CC924"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39AD059C"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8284662"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C210441" w14:textId="77777777" w:rsidR="00634A0D" w:rsidRDefault="00EA4E56">
            <w:pPr>
              <w:widowControl w:val="0"/>
              <w:spacing w:after="0" w:line="240" w:lineRule="auto"/>
              <w:jc w:val="both"/>
              <w:rPr>
                <w:rFonts w:cs="Calibri"/>
                <w:color w:val="000000"/>
              </w:rPr>
            </w:pPr>
            <w:r>
              <w:rPr>
                <w:rFonts w:cs="Calibri"/>
                <w:color w:val="000000"/>
              </w:rPr>
              <w:t>minimal</w:t>
            </w:r>
          </w:p>
        </w:tc>
      </w:tr>
      <w:tr w:rsidR="00634A0D" w14:paraId="06DCA50E"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3DBCFCE6"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63EEB7C"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49F8DA87"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9B4B59E"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4A85CB2" w14:textId="77777777" w:rsidR="00634A0D" w:rsidRDefault="00EA4E56">
            <w:pPr>
              <w:widowControl w:val="0"/>
              <w:spacing w:after="0" w:line="240" w:lineRule="auto"/>
              <w:jc w:val="both"/>
              <w:rPr>
                <w:rFonts w:cs="Calibri"/>
                <w:color w:val="000000"/>
              </w:rPr>
            </w:pPr>
            <w:r>
              <w:rPr>
                <w:rFonts w:cs="Calibri"/>
                <w:color w:val="000000"/>
              </w:rPr>
              <w:t>Ausschuss, Kommunikationsverantwortliche der Gemeinde</w:t>
            </w:r>
          </w:p>
        </w:tc>
      </w:tr>
      <w:tr w:rsidR="00634A0D" w14:paraId="126D7F5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6AE439EB"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08ED425"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1C8CA59F"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DB9DACF"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2E0BFA43"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4A497DB0"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5ABA90F6"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2582328" w14:textId="77777777" w:rsidR="00634A0D" w:rsidRDefault="00EA4E56">
            <w:pPr>
              <w:widowControl w:val="0"/>
              <w:spacing w:after="0" w:line="240" w:lineRule="auto"/>
              <w:jc w:val="both"/>
              <w:rPr>
                <w:lang w:val="de-DE"/>
              </w:rPr>
            </w:pPr>
            <w:r>
              <w:rPr>
                <w:lang w:val="de-DE"/>
              </w:rPr>
              <w:t>gering</w:t>
            </w:r>
          </w:p>
        </w:tc>
      </w:tr>
    </w:tbl>
    <w:p w14:paraId="00679FB5" w14:textId="77777777" w:rsidR="00634A0D" w:rsidRDefault="00634A0D">
      <w:pPr>
        <w:spacing w:after="0"/>
        <w:ind w:firstLine="708"/>
        <w:jc w:val="both"/>
        <w:rPr>
          <w:i/>
          <w:iCs/>
          <w:lang w:val="de-DE"/>
        </w:rPr>
      </w:pPr>
    </w:p>
    <w:p w14:paraId="2266A345" w14:textId="77777777" w:rsidR="00634A0D" w:rsidRDefault="00634A0D">
      <w:pPr>
        <w:spacing w:after="0"/>
        <w:ind w:firstLine="708"/>
        <w:jc w:val="both"/>
        <w:rPr>
          <w:i/>
          <w:iCs/>
          <w:lang w:val="de-DE"/>
        </w:rPr>
      </w:pPr>
    </w:p>
    <w:p w14:paraId="5692509A" w14:textId="77777777" w:rsidR="00634A0D" w:rsidRDefault="00EA4E56">
      <w:pPr>
        <w:spacing w:after="0"/>
        <w:ind w:left="284"/>
        <w:jc w:val="both"/>
      </w:pPr>
      <w:r>
        <w:rPr>
          <w:b/>
          <w:bCs/>
          <w:i/>
          <w:iCs/>
          <w:lang w:val="de-DE"/>
        </w:rPr>
        <w:t>Status/Nächste Schritte:</w:t>
      </w:r>
    </w:p>
    <w:p w14:paraId="1F887F15" w14:textId="41488195" w:rsidR="00634A0D" w:rsidRPr="00AA22F4" w:rsidRDefault="00EA4E56" w:rsidP="00AA22F4">
      <w:pPr>
        <w:spacing w:after="0" w:line="240" w:lineRule="auto"/>
        <w:jc w:val="both"/>
      </w:pPr>
      <w:r>
        <w:rPr>
          <w:rFonts w:eastAsia="Times New Roman" w:cs="Calibri"/>
          <w:color w:val="000000"/>
          <w:lang w:eastAsia="de-AT"/>
        </w:rPr>
        <w:t>Werbemaßnahmen Amtsblatt, eventuell Gemeindezeitungen und Pressearbeit</w:t>
      </w:r>
    </w:p>
    <w:p w14:paraId="527FFE5A" w14:textId="77777777" w:rsidR="00634A0D" w:rsidRDefault="00634A0D">
      <w:pPr>
        <w:spacing w:after="0" w:line="240" w:lineRule="auto"/>
        <w:jc w:val="both"/>
        <w:rPr>
          <w:rFonts w:eastAsia="Times New Roman" w:cs="Calibri"/>
          <w:color w:val="000000"/>
          <w:lang w:eastAsia="de-AT"/>
        </w:rPr>
      </w:pPr>
    </w:p>
    <w:p w14:paraId="134DA59B" w14:textId="77777777" w:rsidR="00634A0D" w:rsidRDefault="00EA4E56">
      <w:pPr>
        <w:pStyle w:val="berschrift3"/>
        <w:jc w:val="both"/>
      </w:pPr>
      <w:bookmarkStart w:id="128" w:name="_Toc73784678"/>
      <w:bookmarkStart w:id="129" w:name="_Toc87372004"/>
      <w:r>
        <w:rPr>
          <w:b/>
          <w:bCs/>
          <w:i/>
          <w:iCs/>
          <w:lang w:eastAsia="de-AT"/>
        </w:rPr>
        <w:t>G</w:t>
      </w:r>
      <w:proofErr w:type="gramStart"/>
      <w:r>
        <w:rPr>
          <w:b/>
          <w:bCs/>
          <w:i/>
          <w:iCs/>
          <w:lang w:eastAsia="de-AT"/>
        </w:rPr>
        <w:t xml:space="preserve">3 </w:t>
      </w:r>
      <w:r>
        <w:rPr>
          <w:b/>
          <w:bCs/>
          <w:lang w:eastAsia="de-AT"/>
        </w:rPr>
        <w:t xml:space="preserve"> Werbung</w:t>
      </w:r>
      <w:proofErr w:type="gramEnd"/>
      <w:r>
        <w:rPr>
          <w:b/>
          <w:bCs/>
          <w:lang w:eastAsia="de-AT"/>
        </w:rPr>
        <w:t xml:space="preserve"> für Radfahren allgemein: z. B. durch Prämierungen und Wettbewerbe</w:t>
      </w:r>
      <w:bookmarkEnd w:id="128"/>
      <w:bookmarkEnd w:id="129"/>
    </w:p>
    <w:p w14:paraId="24D6D5CC" w14:textId="77777777" w:rsidR="00634A0D" w:rsidRDefault="00634A0D">
      <w:pPr>
        <w:pStyle w:val="berschrift3"/>
        <w:jc w:val="both"/>
        <w:rPr>
          <w:lang w:eastAsia="de-AT"/>
        </w:rPr>
      </w:pPr>
    </w:p>
    <w:p w14:paraId="60D4A635" w14:textId="77777777" w:rsidR="00634A0D" w:rsidRDefault="00EA4E56">
      <w:pPr>
        <w:spacing w:after="0" w:line="240" w:lineRule="auto"/>
        <w:jc w:val="both"/>
      </w:pPr>
      <w:r>
        <w:rPr>
          <w:rFonts w:eastAsia="Times New Roman" w:cs="Calibri"/>
          <w:color w:val="000000"/>
          <w:lang w:eastAsia="de-AT"/>
        </w:rPr>
        <w:t>Im Gesamtzusammenhang zweckmäßig</w:t>
      </w:r>
    </w:p>
    <w:p w14:paraId="58F93ACF" w14:textId="77777777" w:rsidR="00634A0D" w:rsidRDefault="00634A0D">
      <w:pPr>
        <w:spacing w:after="0" w:line="240" w:lineRule="auto"/>
        <w:jc w:val="both"/>
        <w:rPr>
          <w:rFonts w:eastAsia="Times New Roman" w:cs="Calibri"/>
          <w:color w:val="000000"/>
          <w:lang w:eastAsia="de-AT"/>
        </w:rPr>
      </w:pPr>
    </w:p>
    <w:p w14:paraId="6C520531" w14:textId="77777777" w:rsidR="00634A0D" w:rsidRDefault="00634A0D">
      <w:pPr>
        <w:ind w:left="360"/>
        <w:jc w:val="both"/>
        <w:rPr>
          <w:b/>
          <w:bCs/>
          <w:u w:val="single"/>
        </w:rPr>
      </w:pPr>
    </w:p>
    <w:tbl>
      <w:tblPr>
        <w:tblW w:w="9062" w:type="dxa"/>
        <w:tblInd w:w="284" w:type="dxa"/>
        <w:tblLayout w:type="fixed"/>
        <w:tblCellMar>
          <w:left w:w="10" w:type="dxa"/>
          <w:right w:w="10" w:type="dxa"/>
        </w:tblCellMar>
        <w:tblLook w:val="04A0" w:firstRow="1" w:lastRow="0" w:firstColumn="1" w:lastColumn="0" w:noHBand="0" w:noVBand="1"/>
      </w:tblPr>
      <w:tblGrid>
        <w:gridCol w:w="4532"/>
        <w:gridCol w:w="4530"/>
      </w:tblGrid>
      <w:tr w:rsidR="00634A0D" w14:paraId="1287E737"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19E1B85" w14:textId="77777777" w:rsidR="00634A0D" w:rsidRDefault="00EA4E56">
            <w:pPr>
              <w:widowControl w:val="0"/>
              <w:spacing w:after="0" w:line="240" w:lineRule="auto"/>
              <w:jc w:val="both"/>
              <w:rPr>
                <w:lang w:val="de-DE"/>
              </w:rPr>
            </w:pPr>
            <w:r>
              <w:rPr>
                <w:lang w:val="de-DE"/>
              </w:rPr>
              <w:t>Dringlichkeit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9927463" w14:textId="77777777" w:rsidR="00634A0D" w:rsidRDefault="00EA4E56">
            <w:pPr>
              <w:widowControl w:val="0"/>
              <w:spacing w:after="0" w:line="240" w:lineRule="auto"/>
              <w:jc w:val="both"/>
              <w:rPr>
                <w:rFonts w:cs="Calibri"/>
                <w:color w:val="000000"/>
              </w:rPr>
            </w:pPr>
            <w:r>
              <w:rPr>
                <w:rFonts w:cs="Calibri"/>
                <w:color w:val="000000"/>
              </w:rPr>
              <w:t>groß</w:t>
            </w:r>
          </w:p>
        </w:tc>
      </w:tr>
      <w:tr w:rsidR="00634A0D" w14:paraId="614C7324"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02BDD604" w14:textId="77777777" w:rsidR="00634A0D" w:rsidRDefault="00EA4E56">
            <w:pPr>
              <w:widowControl w:val="0"/>
              <w:spacing w:after="0" w:line="240" w:lineRule="auto"/>
              <w:jc w:val="both"/>
              <w:rPr>
                <w:lang w:val="de-DE"/>
              </w:rPr>
            </w:pPr>
            <w:r>
              <w:rPr>
                <w:lang w:val="de-DE"/>
              </w:rPr>
              <w:t>Aufwand-Kosten(</w:t>
            </w:r>
            <w:proofErr w:type="spellStart"/>
            <w:r>
              <w:rPr>
                <w:lang w:val="de-DE"/>
              </w:rPr>
              <w:t>schätzung</w:t>
            </w:r>
            <w:proofErr w:type="spellEnd"/>
            <w:r>
              <w:rPr>
                <w:lang w:val="de-DE"/>
              </w:rPr>
              <w: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47C8114C" w14:textId="77777777" w:rsidR="00634A0D" w:rsidRDefault="00EA4E56">
            <w:pPr>
              <w:widowControl w:val="0"/>
              <w:spacing w:after="0" w:line="240" w:lineRule="auto"/>
              <w:jc w:val="both"/>
              <w:rPr>
                <w:rFonts w:cs="Calibri"/>
                <w:color w:val="000000"/>
              </w:rPr>
            </w:pPr>
            <w:r>
              <w:rPr>
                <w:rFonts w:cs="Calibri"/>
                <w:color w:val="000000"/>
              </w:rPr>
              <w:t>gering</w:t>
            </w:r>
          </w:p>
        </w:tc>
      </w:tr>
      <w:tr w:rsidR="00634A0D" w14:paraId="4DA37BCD"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CEA1773" w14:textId="77777777" w:rsidR="00634A0D" w:rsidRDefault="00EA4E56">
            <w:pPr>
              <w:widowControl w:val="0"/>
              <w:spacing w:after="0" w:line="240" w:lineRule="auto"/>
              <w:jc w:val="both"/>
              <w:rPr>
                <w:lang w:val="de-DE"/>
              </w:rPr>
            </w:pPr>
            <w:r>
              <w:rPr>
                <w:lang w:val="de-DE"/>
              </w:rPr>
              <w:t>Aufwand-/Nutzenverhältnis</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4B927BC8" w14:textId="77777777" w:rsidR="00634A0D" w:rsidRDefault="00EA4E56">
            <w:pPr>
              <w:widowControl w:val="0"/>
              <w:spacing w:after="0" w:line="240" w:lineRule="auto"/>
              <w:jc w:val="both"/>
              <w:rPr>
                <w:rFonts w:cs="Calibri"/>
                <w:color w:val="000000"/>
              </w:rPr>
            </w:pPr>
            <w:r>
              <w:rPr>
                <w:rFonts w:cs="Calibri"/>
                <w:color w:val="000000"/>
              </w:rPr>
              <w:t>hoch</w:t>
            </w:r>
          </w:p>
        </w:tc>
      </w:tr>
      <w:tr w:rsidR="00634A0D" w14:paraId="4C8F2BAB"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13D140A4" w14:textId="77777777" w:rsidR="00634A0D" w:rsidRDefault="00EA4E56">
            <w:pPr>
              <w:widowControl w:val="0"/>
              <w:spacing w:after="0" w:line="240" w:lineRule="auto"/>
              <w:jc w:val="both"/>
              <w:rPr>
                <w:lang w:val="de-DE"/>
              </w:rPr>
            </w:pPr>
            <w:r>
              <w:rPr>
                <w:lang w:val="de-DE"/>
              </w:rPr>
              <w:t>Zuständigkeit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5DA98CE6" w14:textId="77777777" w:rsidR="00634A0D" w:rsidRDefault="00EA4E56">
            <w:pPr>
              <w:widowControl w:val="0"/>
              <w:spacing w:after="0" w:line="240" w:lineRule="auto"/>
              <w:jc w:val="both"/>
              <w:rPr>
                <w:rFonts w:cs="Calibri"/>
                <w:color w:val="000000"/>
              </w:rPr>
            </w:pPr>
            <w:r>
              <w:rPr>
                <w:rFonts w:cs="Calibri"/>
                <w:color w:val="000000"/>
              </w:rPr>
              <w:t>Ausschuss, Kommunikationsverantwortliche der Gemeinde</w:t>
            </w:r>
          </w:p>
        </w:tc>
      </w:tr>
      <w:tr w:rsidR="00634A0D" w14:paraId="0AD3D1EA"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B8B3057" w14:textId="77777777" w:rsidR="00634A0D" w:rsidRDefault="00EA4E56">
            <w:pPr>
              <w:widowControl w:val="0"/>
              <w:spacing w:after="0" w:line="240" w:lineRule="auto"/>
              <w:jc w:val="both"/>
              <w:rPr>
                <w:lang w:val="de-DE"/>
              </w:rPr>
            </w:pPr>
            <w:r>
              <w:rPr>
                <w:lang w:val="de-DE"/>
              </w:rPr>
              <w:t>Handlungsmöglichkeit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15CA3EB1" w14:textId="77777777" w:rsidR="00634A0D" w:rsidRDefault="00EA4E56">
            <w:pPr>
              <w:widowControl w:val="0"/>
              <w:spacing w:after="0" w:line="240" w:lineRule="auto"/>
              <w:jc w:val="both"/>
              <w:rPr>
                <w:rFonts w:cs="Calibri"/>
                <w:color w:val="000000"/>
              </w:rPr>
            </w:pPr>
            <w:r>
              <w:rPr>
                <w:rFonts w:cs="Calibri"/>
                <w:color w:val="000000"/>
              </w:rPr>
              <w:t>Ab sofort</w:t>
            </w:r>
          </w:p>
        </w:tc>
      </w:tr>
      <w:tr w:rsidR="00634A0D" w14:paraId="7D4C43A1" w14:textId="77777777">
        <w:tc>
          <w:tcPr>
            <w:tcW w:w="4532"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7B28A7AA" w14:textId="77777777" w:rsidR="00634A0D" w:rsidRDefault="00EA4E56">
            <w:pPr>
              <w:widowControl w:val="0"/>
              <w:spacing w:after="0" w:line="240" w:lineRule="auto"/>
              <w:jc w:val="both"/>
              <w:rPr>
                <w:lang w:val="de-DE"/>
              </w:rPr>
            </w:pPr>
            <w:r>
              <w:rPr>
                <w:lang w:val="de-DE"/>
              </w:rPr>
              <w:t>Fertigstellungsmöglichkeit</w:t>
            </w:r>
          </w:p>
        </w:tc>
        <w:tc>
          <w:tcPr>
            <w:tcW w:w="453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tcPr>
          <w:p w14:paraId="61B524A9" w14:textId="77777777" w:rsidR="00634A0D" w:rsidRDefault="00EA4E56">
            <w:pPr>
              <w:widowControl w:val="0"/>
              <w:spacing w:after="0" w:line="240" w:lineRule="auto"/>
              <w:jc w:val="both"/>
              <w:rPr>
                <w:rFonts w:cs="Calibri"/>
                <w:color w:val="000000"/>
              </w:rPr>
            </w:pPr>
            <w:r>
              <w:rPr>
                <w:rFonts w:cs="Calibri"/>
                <w:color w:val="000000"/>
              </w:rPr>
              <w:t>offen</w:t>
            </w:r>
          </w:p>
        </w:tc>
      </w:tr>
      <w:tr w:rsidR="00634A0D" w14:paraId="59A52813" w14:textId="77777777">
        <w:tc>
          <w:tcPr>
            <w:tcW w:w="4532"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71CB6854" w14:textId="77777777" w:rsidR="00634A0D" w:rsidRDefault="00EA4E56">
            <w:pPr>
              <w:widowControl w:val="0"/>
              <w:spacing w:after="0" w:line="240" w:lineRule="auto"/>
              <w:jc w:val="both"/>
              <w:rPr>
                <w:lang w:val="de-DE"/>
              </w:rPr>
            </w:pPr>
            <w:r>
              <w:rPr>
                <w:lang w:val="de-DE"/>
              </w:rPr>
              <w:t>Bedeutung</w:t>
            </w:r>
          </w:p>
        </w:tc>
        <w:tc>
          <w:tcPr>
            <w:tcW w:w="4530" w:type="dxa"/>
            <w:tcBorders>
              <w:top w:val="single" w:sz="4" w:space="0" w:color="BFBFBF"/>
              <w:left w:val="single" w:sz="4" w:space="0" w:color="BFBFBF"/>
              <w:bottom w:val="single" w:sz="4" w:space="0" w:color="BFBFBF"/>
              <w:right w:val="single" w:sz="4" w:space="0" w:color="BFBFBF"/>
            </w:tcBorders>
            <w:shd w:val="clear" w:color="auto" w:fill="F2F2F2"/>
            <w:tcMar>
              <w:top w:w="0" w:type="dxa"/>
              <w:left w:w="108" w:type="dxa"/>
              <w:bottom w:w="0" w:type="dxa"/>
              <w:right w:w="108" w:type="dxa"/>
            </w:tcMar>
          </w:tcPr>
          <w:p w14:paraId="236E4DA3" w14:textId="77777777" w:rsidR="00634A0D" w:rsidRDefault="00EA4E56">
            <w:pPr>
              <w:widowControl w:val="0"/>
              <w:spacing w:after="0" w:line="240" w:lineRule="auto"/>
              <w:jc w:val="both"/>
              <w:rPr>
                <w:lang w:val="de-DE"/>
              </w:rPr>
            </w:pPr>
            <w:r>
              <w:rPr>
                <w:lang w:val="de-DE"/>
              </w:rPr>
              <w:t>groß</w:t>
            </w:r>
          </w:p>
        </w:tc>
      </w:tr>
    </w:tbl>
    <w:p w14:paraId="2FFF5425" w14:textId="77777777" w:rsidR="00634A0D" w:rsidRDefault="00634A0D">
      <w:pPr>
        <w:spacing w:after="0"/>
        <w:ind w:firstLine="708"/>
        <w:jc w:val="both"/>
        <w:rPr>
          <w:i/>
          <w:iCs/>
          <w:lang w:val="de-DE"/>
        </w:rPr>
      </w:pPr>
    </w:p>
    <w:p w14:paraId="714BD0DA" w14:textId="77777777" w:rsidR="00634A0D" w:rsidRDefault="00634A0D">
      <w:pPr>
        <w:spacing w:after="0"/>
        <w:ind w:firstLine="708"/>
        <w:jc w:val="both"/>
        <w:rPr>
          <w:i/>
          <w:iCs/>
          <w:lang w:val="de-DE"/>
        </w:rPr>
      </w:pPr>
    </w:p>
    <w:p w14:paraId="04982AFE" w14:textId="77777777" w:rsidR="00634A0D" w:rsidRDefault="00EA4E56">
      <w:pPr>
        <w:spacing w:after="0"/>
        <w:ind w:left="284"/>
        <w:jc w:val="both"/>
      </w:pPr>
      <w:r>
        <w:rPr>
          <w:b/>
          <w:bCs/>
          <w:i/>
          <w:iCs/>
          <w:lang w:val="de-DE"/>
        </w:rPr>
        <w:t>Status/Nächste Schritte:</w:t>
      </w:r>
    </w:p>
    <w:p w14:paraId="5CB6060C" w14:textId="77777777" w:rsidR="00634A0D" w:rsidRDefault="00EA4E56">
      <w:pPr>
        <w:spacing w:after="0" w:line="240" w:lineRule="auto"/>
        <w:jc w:val="both"/>
      </w:pPr>
      <w:r>
        <w:rPr>
          <w:rFonts w:eastAsia="Times New Roman" w:cs="Calibri"/>
          <w:color w:val="000000"/>
          <w:lang w:eastAsia="de-AT"/>
        </w:rPr>
        <w:t>Maßnahmen Amtsblatt, eventuell Gemeindezeitungen und Pressearbeit</w:t>
      </w:r>
    </w:p>
    <w:p w14:paraId="4E12E7E7" w14:textId="77777777" w:rsidR="00634A0D" w:rsidRDefault="00634A0D">
      <w:pPr>
        <w:spacing w:after="0" w:line="240" w:lineRule="auto"/>
        <w:jc w:val="both"/>
        <w:rPr>
          <w:rFonts w:eastAsia="Times New Roman" w:cs="Calibri"/>
          <w:color w:val="000000"/>
          <w:lang w:eastAsia="de-AT"/>
        </w:rPr>
      </w:pPr>
    </w:p>
    <w:p w14:paraId="46577830" w14:textId="77777777" w:rsidR="00634A0D" w:rsidRDefault="00634A0D">
      <w:pPr>
        <w:spacing w:after="0" w:line="240" w:lineRule="auto"/>
        <w:jc w:val="both"/>
        <w:rPr>
          <w:rFonts w:eastAsia="Times New Roman" w:cs="Calibri"/>
          <w:color w:val="000000"/>
          <w:lang w:eastAsia="de-AT"/>
        </w:rPr>
      </w:pPr>
    </w:p>
    <w:p w14:paraId="24AA992A" w14:textId="77777777" w:rsidR="00634A0D" w:rsidRDefault="00634A0D">
      <w:pPr>
        <w:spacing w:after="0" w:line="240" w:lineRule="auto"/>
        <w:jc w:val="both"/>
      </w:pPr>
    </w:p>
    <w:sectPr w:rsidR="00634A0D">
      <w:headerReference w:type="default" r:id="rId59"/>
      <w:footerReference w:type="default" r:id="rId60"/>
      <w:pgSz w:w="11906" w:h="16838"/>
      <w:pgMar w:top="1417" w:right="1417" w:bottom="1134" w:left="1417"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C015E3" w14:textId="77777777" w:rsidR="00BA51F7" w:rsidRDefault="00BA51F7">
      <w:pPr>
        <w:spacing w:after="0" w:line="240" w:lineRule="auto"/>
      </w:pPr>
      <w:r>
        <w:separator/>
      </w:r>
    </w:p>
  </w:endnote>
  <w:endnote w:type="continuationSeparator" w:id="0">
    <w:p w14:paraId="2DC83B6C" w14:textId="77777777" w:rsidR="00BA51F7" w:rsidRDefault="00BA5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
    <w:charset w:val="00"/>
    <w:family w:val="auto"/>
    <w:pitch w:val="variable"/>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00"/>
    <w:family w:val="auto"/>
    <w:pitch w:val="variable"/>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02D7A" w14:textId="77777777" w:rsidR="00B37DB0" w:rsidRDefault="00EA4E56">
    <w:pPr>
      <w:pStyle w:val="Fuzeile"/>
      <w:jc w:val="right"/>
    </w:pPr>
    <w:r>
      <w:fldChar w:fldCharType="begin"/>
    </w:r>
    <w:r>
      <w:instrText xml:space="preserve"> PAGE </w:instrText>
    </w:r>
    <w:r>
      <w:fldChar w:fldCharType="separate"/>
    </w:r>
    <w:r>
      <w:t>10</w:t>
    </w:r>
    <w:r>
      <w:fldChar w:fldCharType="end"/>
    </w:r>
  </w:p>
  <w:p w14:paraId="66DD4728" w14:textId="77777777" w:rsidR="00B37DB0" w:rsidRDefault="00BA51F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532C1" w14:textId="77777777" w:rsidR="00BA51F7" w:rsidRDefault="00BA51F7">
      <w:pPr>
        <w:spacing w:after="0" w:line="240" w:lineRule="auto"/>
      </w:pPr>
      <w:r>
        <w:rPr>
          <w:color w:val="000000"/>
        </w:rPr>
        <w:separator/>
      </w:r>
    </w:p>
  </w:footnote>
  <w:footnote w:type="continuationSeparator" w:id="0">
    <w:p w14:paraId="6A7C98CD" w14:textId="77777777" w:rsidR="00BA51F7" w:rsidRDefault="00BA51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608D9" w14:textId="77777777" w:rsidR="00B37DB0" w:rsidRDefault="00EA4E56">
    <w:pPr>
      <w:pStyle w:val="Kopfzeile"/>
    </w:pPr>
    <w:r>
      <w:t>Radwege-Maßnahmenkonzept Purkersdorf 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105ED"/>
    <w:multiLevelType w:val="multilevel"/>
    <w:tmpl w:val="FC44571A"/>
    <w:styleLink w:val="WWNum5"/>
    <w:lvl w:ilvl="0">
      <w:numFmt w:val="bullet"/>
      <w:lvlText w:val=""/>
      <w:lvlJc w:val="left"/>
      <w:pPr>
        <w:ind w:left="1428" w:hanging="360"/>
      </w:pPr>
      <w:rPr>
        <w:rFonts w:ascii="Symbol" w:hAnsi="Symbol" w:cs="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cs="Wingdings"/>
      </w:rPr>
    </w:lvl>
    <w:lvl w:ilvl="3">
      <w:numFmt w:val="bullet"/>
      <w:lvlText w:val=""/>
      <w:lvlJc w:val="left"/>
      <w:pPr>
        <w:ind w:left="3588" w:hanging="360"/>
      </w:pPr>
      <w:rPr>
        <w:rFonts w:ascii="Symbol" w:hAnsi="Symbol" w:cs="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cs="Wingdings"/>
      </w:rPr>
    </w:lvl>
    <w:lvl w:ilvl="6">
      <w:numFmt w:val="bullet"/>
      <w:lvlText w:val=""/>
      <w:lvlJc w:val="left"/>
      <w:pPr>
        <w:ind w:left="5748" w:hanging="360"/>
      </w:pPr>
      <w:rPr>
        <w:rFonts w:ascii="Symbol" w:hAnsi="Symbol" w:cs="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cs="Wingdings"/>
      </w:rPr>
    </w:lvl>
  </w:abstractNum>
  <w:abstractNum w:abstractNumId="1" w15:restartNumberingAfterBreak="0">
    <w:nsid w:val="08DF11C8"/>
    <w:multiLevelType w:val="multilevel"/>
    <w:tmpl w:val="91D8AA70"/>
    <w:styleLink w:val="WWNum22"/>
    <w:lvl w:ilvl="0">
      <w:start w:val="1"/>
      <w:numFmt w:val="none"/>
      <w:suff w:val="nothing"/>
      <w:lvlText w:val="%1"/>
      <w:lvlJc w:val="left"/>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lvl>
    <w:lvl w:ilvl="4">
      <w:start w:val="1"/>
      <w:numFmt w:val="none"/>
      <w:suff w:val="nothing"/>
      <w:lvlText w:val="%5"/>
      <w:lvlJc w:val="left"/>
    </w:lvl>
    <w:lvl w:ilvl="5">
      <w:start w:val="1"/>
      <w:numFmt w:val="none"/>
      <w:suff w:val="nothing"/>
      <w:lvlText w:val="%6"/>
      <w:lvlJc w:val="left"/>
    </w:lvl>
    <w:lvl w:ilvl="6">
      <w:start w:val="1"/>
      <w:numFmt w:val="none"/>
      <w:suff w:val="nothing"/>
      <w:lvlText w:val="%7"/>
      <w:lvlJc w:val="left"/>
    </w:lvl>
    <w:lvl w:ilvl="7">
      <w:start w:val="1"/>
      <w:numFmt w:val="none"/>
      <w:suff w:val="nothing"/>
      <w:lvlText w:val="%8"/>
      <w:lvlJc w:val="left"/>
    </w:lvl>
    <w:lvl w:ilvl="8">
      <w:start w:val="1"/>
      <w:numFmt w:val="none"/>
      <w:suff w:val="nothing"/>
      <w:lvlText w:val="%9"/>
      <w:lvlJc w:val="left"/>
    </w:lvl>
  </w:abstractNum>
  <w:abstractNum w:abstractNumId="2" w15:restartNumberingAfterBreak="0">
    <w:nsid w:val="0AFD3B27"/>
    <w:multiLevelType w:val="multilevel"/>
    <w:tmpl w:val="1C4026D2"/>
    <w:styleLink w:val="WWNum18"/>
    <w:lvl w:ilvl="0">
      <w:numFmt w:val="bullet"/>
      <w:lvlText w:val=""/>
      <w:lvlJc w:val="left"/>
      <w:pPr>
        <w:ind w:left="720" w:hanging="360"/>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E4E83"/>
    <w:multiLevelType w:val="multilevel"/>
    <w:tmpl w:val="9D706C60"/>
    <w:styleLink w:val="WWNum21"/>
    <w:lvl w:ilvl="0">
      <w:numFmt w:val="bullet"/>
      <w:lvlText w:val=""/>
      <w:lvlJc w:val="left"/>
      <w:pPr>
        <w:ind w:left="1267" w:hanging="360"/>
      </w:pPr>
      <w:rPr>
        <w:rFonts w:ascii="Symbol" w:hAnsi="Symbol" w:cs="Symbol"/>
      </w:rPr>
    </w:lvl>
    <w:lvl w:ilvl="1">
      <w:numFmt w:val="bullet"/>
      <w:lvlText w:val="o"/>
      <w:lvlJc w:val="left"/>
      <w:pPr>
        <w:ind w:left="1987" w:hanging="360"/>
      </w:pPr>
      <w:rPr>
        <w:rFonts w:ascii="Courier New" w:hAnsi="Courier New" w:cs="Courier New"/>
      </w:rPr>
    </w:lvl>
    <w:lvl w:ilvl="2">
      <w:numFmt w:val="bullet"/>
      <w:lvlText w:val=""/>
      <w:lvlJc w:val="left"/>
      <w:pPr>
        <w:ind w:left="2707" w:hanging="360"/>
      </w:pPr>
      <w:rPr>
        <w:rFonts w:ascii="Wingdings" w:hAnsi="Wingdings" w:cs="Wingdings"/>
      </w:rPr>
    </w:lvl>
    <w:lvl w:ilvl="3">
      <w:numFmt w:val="bullet"/>
      <w:lvlText w:val=""/>
      <w:lvlJc w:val="left"/>
      <w:pPr>
        <w:ind w:left="3427" w:hanging="360"/>
      </w:pPr>
      <w:rPr>
        <w:rFonts w:ascii="Symbol" w:hAnsi="Symbol" w:cs="Symbol"/>
      </w:rPr>
    </w:lvl>
    <w:lvl w:ilvl="4">
      <w:numFmt w:val="bullet"/>
      <w:lvlText w:val="o"/>
      <w:lvlJc w:val="left"/>
      <w:pPr>
        <w:ind w:left="4147" w:hanging="360"/>
      </w:pPr>
      <w:rPr>
        <w:rFonts w:ascii="Courier New" w:hAnsi="Courier New" w:cs="Courier New"/>
      </w:rPr>
    </w:lvl>
    <w:lvl w:ilvl="5">
      <w:numFmt w:val="bullet"/>
      <w:lvlText w:val=""/>
      <w:lvlJc w:val="left"/>
      <w:pPr>
        <w:ind w:left="4867" w:hanging="360"/>
      </w:pPr>
      <w:rPr>
        <w:rFonts w:ascii="Wingdings" w:hAnsi="Wingdings" w:cs="Wingdings"/>
      </w:rPr>
    </w:lvl>
    <w:lvl w:ilvl="6">
      <w:numFmt w:val="bullet"/>
      <w:lvlText w:val=""/>
      <w:lvlJc w:val="left"/>
      <w:pPr>
        <w:ind w:left="5587" w:hanging="360"/>
      </w:pPr>
      <w:rPr>
        <w:rFonts w:ascii="Symbol" w:hAnsi="Symbol" w:cs="Symbol"/>
      </w:rPr>
    </w:lvl>
    <w:lvl w:ilvl="7">
      <w:numFmt w:val="bullet"/>
      <w:lvlText w:val="o"/>
      <w:lvlJc w:val="left"/>
      <w:pPr>
        <w:ind w:left="6307" w:hanging="360"/>
      </w:pPr>
      <w:rPr>
        <w:rFonts w:ascii="Courier New" w:hAnsi="Courier New" w:cs="Courier New"/>
      </w:rPr>
    </w:lvl>
    <w:lvl w:ilvl="8">
      <w:numFmt w:val="bullet"/>
      <w:lvlText w:val=""/>
      <w:lvlJc w:val="left"/>
      <w:pPr>
        <w:ind w:left="7027" w:hanging="360"/>
      </w:pPr>
      <w:rPr>
        <w:rFonts w:ascii="Wingdings" w:hAnsi="Wingdings" w:cs="Wingdings"/>
      </w:rPr>
    </w:lvl>
  </w:abstractNum>
  <w:abstractNum w:abstractNumId="4" w15:restartNumberingAfterBreak="0">
    <w:nsid w:val="0FCA72E6"/>
    <w:multiLevelType w:val="multilevel"/>
    <w:tmpl w:val="54F6D36C"/>
    <w:styleLink w:val="WWNum23"/>
    <w:lvl w:ilvl="0">
      <w:start w:val="1"/>
      <w:numFmt w:val="decimal"/>
      <w:lvlText w:val="%1"/>
      <w:lvlJc w:val="left"/>
      <w:pPr>
        <w:ind w:left="1068" w:hanging="360"/>
      </w:pPr>
    </w:lvl>
    <w:lvl w:ilvl="1">
      <w:start w:val="1"/>
      <w:numFmt w:val="lowerLetter"/>
      <w:lvlText w:val="%1.%2"/>
      <w:lvlJc w:val="left"/>
      <w:pPr>
        <w:ind w:left="1788" w:hanging="360"/>
      </w:pPr>
    </w:lvl>
    <w:lvl w:ilvl="2">
      <w:start w:val="1"/>
      <w:numFmt w:val="lowerRoman"/>
      <w:lvlText w:val="%1.%2.%3"/>
      <w:lvlJc w:val="right"/>
      <w:pPr>
        <w:ind w:left="2508" w:hanging="180"/>
      </w:pPr>
    </w:lvl>
    <w:lvl w:ilvl="3">
      <w:start w:val="1"/>
      <w:numFmt w:val="decimal"/>
      <w:lvlText w:val="%1.%2.%3.%4"/>
      <w:lvlJc w:val="left"/>
      <w:pPr>
        <w:ind w:left="3228" w:hanging="360"/>
      </w:pPr>
    </w:lvl>
    <w:lvl w:ilvl="4">
      <w:start w:val="1"/>
      <w:numFmt w:val="lowerLetter"/>
      <w:lvlText w:val="%1.%2.%3.%4.%5"/>
      <w:lvlJc w:val="left"/>
      <w:pPr>
        <w:ind w:left="3948" w:hanging="360"/>
      </w:pPr>
    </w:lvl>
    <w:lvl w:ilvl="5">
      <w:start w:val="1"/>
      <w:numFmt w:val="lowerRoman"/>
      <w:lvlText w:val="%1.%2.%3.%4.%5.%6"/>
      <w:lvlJc w:val="right"/>
      <w:pPr>
        <w:ind w:left="4668" w:hanging="180"/>
      </w:pPr>
    </w:lvl>
    <w:lvl w:ilvl="6">
      <w:start w:val="1"/>
      <w:numFmt w:val="decimal"/>
      <w:lvlText w:val="%1.%2.%3.%4.%5.%6.%7"/>
      <w:lvlJc w:val="left"/>
      <w:pPr>
        <w:ind w:left="5388" w:hanging="360"/>
      </w:pPr>
    </w:lvl>
    <w:lvl w:ilvl="7">
      <w:start w:val="1"/>
      <w:numFmt w:val="lowerLetter"/>
      <w:lvlText w:val="%1.%2.%3.%4.%5.%6.%7.%8"/>
      <w:lvlJc w:val="left"/>
      <w:pPr>
        <w:ind w:left="6108" w:hanging="360"/>
      </w:pPr>
    </w:lvl>
    <w:lvl w:ilvl="8">
      <w:start w:val="1"/>
      <w:numFmt w:val="lowerRoman"/>
      <w:lvlText w:val="%1.%2.%3.%4.%5.%6.%7.%8.%9"/>
      <w:lvlJc w:val="right"/>
      <w:pPr>
        <w:ind w:left="6828" w:hanging="180"/>
      </w:pPr>
    </w:lvl>
  </w:abstractNum>
  <w:abstractNum w:abstractNumId="5" w15:restartNumberingAfterBreak="0">
    <w:nsid w:val="156C7737"/>
    <w:multiLevelType w:val="multilevel"/>
    <w:tmpl w:val="905A38A8"/>
    <w:styleLink w:val="WWNum15"/>
    <w:lvl w:ilvl="0">
      <w:numFmt w:val="bullet"/>
      <w:lvlText w:val="-"/>
      <w:lvlJc w:val="left"/>
      <w:pPr>
        <w:ind w:left="1068" w:hanging="360"/>
      </w:pPr>
      <w:rPr>
        <w:rFonts w:ascii="Times New Roman" w:hAnsi="Times New Roman" w:cs="Times New Roman"/>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cs="Wingdings"/>
      </w:rPr>
    </w:lvl>
    <w:lvl w:ilvl="3">
      <w:numFmt w:val="bullet"/>
      <w:lvlText w:val=""/>
      <w:lvlJc w:val="left"/>
      <w:pPr>
        <w:ind w:left="3228" w:hanging="360"/>
      </w:pPr>
      <w:rPr>
        <w:rFonts w:ascii="Symbol" w:hAnsi="Symbol" w:cs="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Symbol" w:hAnsi="Symbol" w:cs="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cs="Wingdings"/>
      </w:rPr>
    </w:lvl>
  </w:abstractNum>
  <w:abstractNum w:abstractNumId="6" w15:restartNumberingAfterBreak="0">
    <w:nsid w:val="1C6624C2"/>
    <w:multiLevelType w:val="multilevel"/>
    <w:tmpl w:val="DD349686"/>
    <w:styleLink w:val="WWNum1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7" w15:restartNumberingAfterBreak="0">
    <w:nsid w:val="24835C50"/>
    <w:multiLevelType w:val="multilevel"/>
    <w:tmpl w:val="700E55BC"/>
    <w:styleLink w:val="WWNum1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 w15:restartNumberingAfterBreak="0">
    <w:nsid w:val="28BE40FC"/>
    <w:multiLevelType w:val="hybridMultilevel"/>
    <w:tmpl w:val="C0202B0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2C5D337F"/>
    <w:multiLevelType w:val="multilevel"/>
    <w:tmpl w:val="9AD09E5E"/>
    <w:styleLink w:val="WWNum4"/>
    <w:lvl w:ilvl="0">
      <w:start w:val="4"/>
      <w:numFmt w:val="upperLetter"/>
      <w:lvlText w:val="%1"/>
      <w:lvlJc w:val="left"/>
      <w:pPr>
        <w:ind w:left="927"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0" w15:restartNumberingAfterBreak="0">
    <w:nsid w:val="3281463D"/>
    <w:multiLevelType w:val="multilevel"/>
    <w:tmpl w:val="C4CE93CC"/>
    <w:styleLink w:val="WWNum11"/>
    <w:lvl w:ilvl="0">
      <w:numFmt w:val="bullet"/>
      <w:lvlText w:val=""/>
      <w:lvlJc w:val="left"/>
      <w:pPr>
        <w:ind w:left="1004" w:hanging="360"/>
      </w:pPr>
      <w:rPr>
        <w:rFonts w:ascii="Symbol" w:hAnsi="Symbol" w:cs="Symbol"/>
      </w:rPr>
    </w:lvl>
    <w:lvl w:ilvl="1">
      <w:numFmt w:val="bullet"/>
      <w:lvlText w:val="o"/>
      <w:lvlJc w:val="left"/>
      <w:pPr>
        <w:ind w:left="1724" w:hanging="360"/>
      </w:pPr>
      <w:rPr>
        <w:rFonts w:ascii="Courier New" w:hAnsi="Courier New" w:cs="Courier New"/>
      </w:rPr>
    </w:lvl>
    <w:lvl w:ilvl="2">
      <w:numFmt w:val="bullet"/>
      <w:lvlText w:val=""/>
      <w:lvlJc w:val="left"/>
      <w:pPr>
        <w:ind w:left="2444" w:hanging="360"/>
      </w:pPr>
      <w:rPr>
        <w:rFonts w:ascii="Wingdings" w:hAnsi="Wingdings" w:cs="Wingdings"/>
      </w:rPr>
    </w:lvl>
    <w:lvl w:ilvl="3">
      <w:numFmt w:val="bullet"/>
      <w:lvlText w:val=""/>
      <w:lvlJc w:val="left"/>
      <w:pPr>
        <w:ind w:left="3164" w:hanging="360"/>
      </w:pPr>
      <w:rPr>
        <w:rFonts w:ascii="Symbol" w:hAnsi="Symbol" w:cs="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cs="Wingdings"/>
      </w:rPr>
    </w:lvl>
    <w:lvl w:ilvl="6">
      <w:numFmt w:val="bullet"/>
      <w:lvlText w:val=""/>
      <w:lvlJc w:val="left"/>
      <w:pPr>
        <w:ind w:left="5324" w:hanging="360"/>
      </w:pPr>
      <w:rPr>
        <w:rFonts w:ascii="Symbol" w:hAnsi="Symbol" w:cs="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cs="Wingdings"/>
      </w:rPr>
    </w:lvl>
  </w:abstractNum>
  <w:abstractNum w:abstractNumId="11" w15:restartNumberingAfterBreak="0">
    <w:nsid w:val="35B51F3D"/>
    <w:multiLevelType w:val="multilevel"/>
    <w:tmpl w:val="2DCE8ECC"/>
    <w:styleLink w:val="WWNum2"/>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2" w15:restartNumberingAfterBreak="0">
    <w:nsid w:val="3650610A"/>
    <w:multiLevelType w:val="multilevel"/>
    <w:tmpl w:val="063CA0E4"/>
    <w:styleLink w:val="WWNum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3" w15:restartNumberingAfterBreak="0">
    <w:nsid w:val="37E3359E"/>
    <w:multiLevelType w:val="multilevel"/>
    <w:tmpl w:val="7EE0CEF0"/>
    <w:styleLink w:val="WWNum9"/>
    <w:lvl w:ilvl="0">
      <w:numFmt w:val="bullet"/>
      <w:lvlText w:val=""/>
      <w:lvlJc w:val="left"/>
      <w:pPr>
        <w:ind w:left="1428" w:hanging="360"/>
      </w:pPr>
      <w:rPr>
        <w:rFonts w:ascii="Symbol" w:hAnsi="Symbol" w:cs="Symbol"/>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cs="Wingdings"/>
      </w:rPr>
    </w:lvl>
    <w:lvl w:ilvl="3">
      <w:numFmt w:val="bullet"/>
      <w:lvlText w:val=""/>
      <w:lvlJc w:val="left"/>
      <w:pPr>
        <w:ind w:left="3588" w:hanging="360"/>
      </w:pPr>
      <w:rPr>
        <w:rFonts w:ascii="Symbol" w:hAnsi="Symbol" w:cs="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cs="Wingdings"/>
      </w:rPr>
    </w:lvl>
    <w:lvl w:ilvl="6">
      <w:numFmt w:val="bullet"/>
      <w:lvlText w:val=""/>
      <w:lvlJc w:val="left"/>
      <w:pPr>
        <w:ind w:left="5748" w:hanging="360"/>
      </w:pPr>
      <w:rPr>
        <w:rFonts w:ascii="Symbol" w:hAnsi="Symbol" w:cs="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cs="Wingdings"/>
      </w:rPr>
    </w:lvl>
  </w:abstractNum>
  <w:abstractNum w:abstractNumId="14" w15:restartNumberingAfterBreak="0">
    <w:nsid w:val="3CD85D1A"/>
    <w:multiLevelType w:val="multilevel"/>
    <w:tmpl w:val="ECC6FEA4"/>
    <w:styleLink w:val="WWNum24"/>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5" w15:restartNumberingAfterBreak="0">
    <w:nsid w:val="3E8D5ECB"/>
    <w:multiLevelType w:val="multilevel"/>
    <w:tmpl w:val="962A4CB8"/>
    <w:styleLink w:val="WWNum25"/>
    <w:lvl w:ilvl="0">
      <w:numFmt w:val="bullet"/>
      <w:lvlText w:val=""/>
      <w:lvlJc w:val="left"/>
      <w:pPr>
        <w:ind w:left="1267" w:hanging="360"/>
      </w:pPr>
      <w:rPr>
        <w:rFonts w:ascii="Symbol" w:hAnsi="Symbol" w:cs="Symbol"/>
      </w:rPr>
    </w:lvl>
    <w:lvl w:ilvl="1">
      <w:numFmt w:val="bullet"/>
      <w:lvlText w:val="o"/>
      <w:lvlJc w:val="left"/>
      <w:pPr>
        <w:ind w:left="1987" w:hanging="360"/>
      </w:pPr>
      <w:rPr>
        <w:rFonts w:ascii="Courier New" w:hAnsi="Courier New" w:cs="Courier New"/>
      </w:rPr>
    </w:lvl>
    <w:lvl w:ilvl="2">
      <w:numFmt w:val="bullet"/>
      <w:lvlText w:val=""/>
      <w:lvlJc w:val="left"/>
      <w:pPr>
        <w:ind w:left="2707" w:hanging="360"/>
      </w:pPr>
      <w:rPr>
        <w:rFonts w:ascii="Wingdings" w:hAnsi="Wingdings" w:cs="Wingdings"/>
      </w:rPr>
    </w:lvl>
    <w:lvl w:ilvl="3">
      <w:numFmt w:val="bullet"/>
      <w:lvlText w:val=""/>
      <w:lvlJc w:val="left"/>
      <w:pPr>
        <w:ind w:left="3427" w:hanging="360"/>
      </w:pPr>
      <w:rPr>
        <w:rFonts w:ascii="Symbol" w:hAnsi="Symbol" w:cs="Symbol"/>
      </w:rPr>
    </w:lvl>
    <w:lvl w:ilvl="4">
      <w:numFmt w:val="bullet"/>
      <w:lvlText w:val="o"/>
      <w:lvlJc w:val="left"/>
      <w:pPr>
        <w:ind w:left="4147" w:hanging="360"/>
      </w:pPr>
      <w:rPr>
        <w:rFonts w:ascii="Courier New" w:hAnsi="Courier New" w:cs="Courier New"/>
      </w:rPr>
    </w:lvl>
    <w:lvl w:ilvl="5">
      <w:numFmt w:val="bullet"/>
      <w:lvlText w:val=""/>
      <w:lvlJc w:val="left"/>
      <w:pPr>
        <w:ind w:left="4867" w:hanging="360"/>
      </w:pPr>
      <w:rPr>
        <w:rFonts w:ascii="Wingdings" w:hAnsi="Wingdings" w:cs="Wingdings"/>
      </w:rPr>
    </w:lvl>
    <w:lvl w:ilvl="6">
      <w:numFmt w:val="bullet"/>
      <w:lvlText w:val=""/>
      <w:lvlJc w:val="left"/>
      <w:pPr>
        <w:ind w:left="5587" w:hanging="360"/>
      </w:pPr>
      <w:rPr>
        <w:rFonts w:ascii="Symbol" w:hAnsi="Symbol" w:cs="Symbol"/>
      </w:rPr>
    </w:lvl>
    <w:lvl w:ilvl="7">
      <w:numFmt w:val="bullet"/>
      <w:lvlText w:val="o"/>
      <w:lvlJc w:val="left"/>
      <w:pPr>
        <w:ind w:left="6307" w:hanging="360"/>
      </w:pPr>
      <w:rPr>
        <w:rFonts w:ascii="Courier New" w:hAnsi="Courier New" w:cs="Courier New"/>
      </w:rPr>
    </w:lvl>
    <w:lvl w:ilvl="8">
      <w:numFmt w:val="bullet"/>
      <w:lvlText w:val=""/>
      <w:lvlJc w:val="left"/>
      <w:pPr>
        <w:ind w:left="7027" w:hanging="360"/>
      </w:pPr>
      <w:rPr>
        <w:rFonts w:ascii="Wingdings" w:hAnsi="Wingdings" w:cs="Wingdings"/>
      </w:rPr>
    </w:lvl>
  </w:abstractNum>
  <w:abstractNum w:abstractNumId="16" w15:restartNumberingAfterBreak="0">
    <w:nsid w:val="440C5254"/>
    <w:multiLevelType w:val="multilevel"/>
    <w:tmpl w:val="4B988E60"/>
    <w:styleLink w:val="WWNum19"/>
    <w:lvl w:ilvl="0">
      <w:numFmt w:val="bullet"/>
      <w:lvlText w:val="-"/>
      <w:lvlJc w:val="left"/>
      <w:pPr>
        <w:ind w:left="1267" w:hanging="360"/>
      </w:pPr>
      <w:rPr>
        <w:rFonts w:ascii="Calibri" w:hAnsi="Calibri" w:cs="Calibri"/>
      </w:rPr>
    </w:lvl>
    <w:lvl w:ilvl="1">
      <w:numFmt w:val="bullet"/>
      <w:lvlText w:val="o"/>
      <w:lvlJc w:val="left"/>
      <w:pPr>
        <w:ind w:left="1987" w:hanging="360"/>
      </w:pPr>
      <w:rPr>
        <w:rFonts w:ascii="Courier New" w:hAnsi="Courier New" w:cs="Courier New"/>
      </w:rPr>
    </w:lvl>
    <w:lvl w:ilvl="2">
      <w:numFmt w:val="bullet"/>
      <w:lvlText w:val=""/>
      <w:lvlJc w:val="left"/>
      <w:pPr>
        <w:ind w:left="2707" w:hanging="360"/>
      </w:pPr>
      <w:rPr>
        <w:rFonts w:ascii="Wingdings" w:hAnsi="Wingdings" w:cs="Wingdings"/>
      </w:rPr>
    </w:lvl>
    <w:lvl w:ilvl="3">
      <w:numFmt w:val="bullet"/>
      <w:lvlText w:val=""/>
      <w:lvlJc w:val="left"/>
      <w:pPr>
        <w:ind w:left="3427" w:hanging="360"/>
      </w:pPr>
      <w:rPr>
        <w:rFonts w:ascii="Symbol" w:hAnsi="Symbol" w:cs="Symbol"/>
      </w:rPr>
    </w:lvl>
    <w:lvl w:ilvl="4">
      <w:numFmt w:val="bullet"/>
      <w:lvlText w:val="o"/>
      <w:lvlJc w:val="left"/>
      <w:pPr>
        <w:ind w:left="4147" w:hanging="360"/>
      </w:pPr>
      <w:rPr>
        <w:rFonts w:ascii="Courier New" w:hAnsi="Courier New" w:cs="Courier New"/>
      </w:rPr>
    </w:lvl>
    <w:lvl w:ilvl="5">
      <w:numFmt w:val="bullet"/>
      <w:lvlText w:val=""/>
      <w:lvlJc w:val="left"/>
      <w:pPr>
        <w:ind w:left="4867" w:hanging="360"/>
      </w:pPr>
      <w:rPr>
        <w:rFonts w:ascii="Wingdings" w:hAnsi="Wingdings" w:cs="Wingdings"/>
      </w:rPr>
    </w:lvl>
    <w:lvl w:ilvl="6">
      <w:numFmt w:val="bullet"/>
      <w:lvlText w:val=""/>
      <w:lvlJc w:val="left"/>
      <w:pPr>
        <w:ind w:left="5587" w:hanging="360"/>
      </w:pPr>
      <w:rPr>
        <w:rFonts w:ascii="Symbol" w:hAnsi="Symbol" w:cs="Symbol"/>
      </w:rPr>
    </w:lvl>
    <w:lvl w:ilvl="7">
      <w:numFmt w:val="bullet"/>
      <w:lvlText w:val="o"/>
      <w:lvlJc w:val="left"/>
      <w:pPr>
        <w:ind w:left="6307" w:hanging="360"/>
      </w:pPr>
      <w:rPr>
        <w:rFonts w:ascii="Courier New" w:hAnsi="Courier New" w:cs="Courier New"/>
      </w:rPr>
    </w:lvl>
    <w:lvl w:ilvl="8">
      <w:numFmt w:val="bullet"/>
      <w:lvlText w:val=""/>
      <w:lvlJc w:val="left"/>
      <w:pPr>
        <w:ind w:left="7027" w:hanging="360"/>
      </w:pPr>
      <w:rPr>
        <w:rFonts w:ascii="Wingdings" w:hAnsi="Wingdings" w:cs="Wingdings"/>
      </w:rPr>
    </w:lvl>
  </w:abstractNum>
  <w:abstractNum w:abstractNumId="17" w15:restartNumberingAfterBreak="0">
    <w:nsid w:val="48A52901"/>
    <w:multiLevelType w:val="multilevel"/>
    <w:tmpl w:val="831C5D70"/>
    <w:styleLink w:val="WWNum20"/>
    <w:lvl w:ilvl="0">
      <w:numFmt w:val="bullet"/>
      <w:lvlText w:val=""/>
      <w:lvlJc w:val="left"/>
      <w:pPr>
        <w:ind w:left="1267" w:hanging="360"/>
      </w:pPr>
      <w:rPr>
        <w:rFonts w:ascii="Symbol" w:hAnsi="Symbol" w:cs="Symbol"/>
      </w:rPr>
    </w:lvl>
    <w:lvl w:ilvl="1">
      <w:numFmt w:val="bullet"/>
      <w:lvlText w:val="o"/>
      <w:lvlJc w:val="left"/>
      <w:pPr>
        <w:ind w:left="1987" w:hanging="360"/>
      </w:pPr>
      <w:rPr>
        <w:rFonts w:ascii="Courier New" w:hAnsi="Courier New" w:cs="Courier New"/>
      </w:rPr>
    </w:lvl>
    <w:lvl w:ilvl="2">
      <w:numFmt w:val="bullet"/>
      <w:lvlText w:val=""/>
      <w:lvlJc w:val="left"/>
      <w:pPr>
        <w:ind w:left="2707" w:hanging="360"/>
      </w:pPr>
      <w:rPr>
        <w:rFonts w:ascii="Wingdings" w:hAnsi="Wingdings" w:cs="Wingdings"/>
      </w:rPr>
    </w:lvl>
    <w:lvl w:ilvl="3">
      <w:numFmt w:val="bullet"/>
      <w:lvlText w:val=""/>
      <w:lvlJc w:val="left"/>
      <w:pPr>
        <w:ind w:left="3427" w:hanging="360"/>
      </w:pPr>
      <w:rPr>
        <w:rFonts w:ascii="Symbol" w:hAnsi="Symbol" w:cs="Symbol"/>
      </w:rPr>
    </w:lvl>
    <w:lvl w:ilvl="4">
      <w:numFmt w:val="bullet"/>
      <w:lvlText w:val="o"/>
      <w:lvlJc w:val="left"/>
      <w:pPr>
        <w:ind w:left="4147" w:hanging="360"/>
      </w:pPr>
      <w:rPr>
        <w:rFonts w:ascii="Courier New" w:hAnsi="Courier New" w:cs="Courier New"/>
      </w:rPr>
    </w:lvl>
    <w:lvl w:ilvl="5">
      <w:numFmt w:val="bullet"/>
      <w:lvlText w:val=""/>
      <w:lvlJc w:val="left"/>
      <w:pPr>
        <w:ind w:left="4867" w:hanging="360"/>
      </w:pPr>
      <w:rPr>
        <w:rFonts w:ascii="Wingdings" w:hAnsi="Wingdings" w:cs="Wingdings"/>
      </w:rPr>
    </w:lvl>
    <w:lvl w:ilvl="6">
      <w:numFmt w:val="bullet"/>
      <w:lvlText w:val=""/>
      <w:lvlJc w:val="left"/>
      <w:pPr>
        <w:ind w:left="5587" w:hanging="360"/>
      </w:pPr>
      <w:rPr>
        <w:rFonts w:ascii="Symbol" w:hAnsi="Symbol" w:cs="Symbol"/>
      </w:rPr>
    </w:lvl>
    <w:lvl w:ilvl="7">
      <w:numFmt w:val="bullet"/>
      <w:lvlText w:val="o"/>
      <w:lvlJc w:val="left"/>
      <w:pPr>
        <w:ind w:left="6307" w:hanging="360"/>
      </w:pPr>
      <w:rPr>
        <w:rFonts w:ascii="Courier New" w:hAnsi="Courier New" w:cs="Courier New"/>
      </w:rPr>
    </w:lvl>
    <w:lvl w:ilvl="8">
      <w:numFmt w:val="bullet"/>
      <w:lvlText w:val=""/>
      <w:lvlJc w:val="left"/>
      <w:pPr>
        <w:ind w:left="7027" w:hanging="360"/>
      </w:pPr>
      <w:rPr>
        <w:rFonts w:ascii="Wingdings" w:hAnsi="Wingdings" w:cs="Wingdings"/>
      </w:rPr>
    </w:lvl>
  </w:abstractNum>
  <w:abstractNum w:abstractNumId="18" w15:restartNumberingAfterBreak="0">
    <w:nsid w:val="4F873EB8"/>
    <w:multiLevelType w:val="multilevel"/>
    <w:tmpl w:val="0C07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51A72CC4"/>
    <w:multiLevelType w:val="multilevel"/>
    <w:tmpl w:val="373C64AA"/>
    <w:styleLink w:val="WWNum14"/>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0" w15:restartNumberingAfterBreak="0">
    <w:nsid w:val="5B452AE8"/>
    <w:multiLevelType w:val="multilevel"/>
    <w:tmpl w:val="A2E84772"/>
    <w:styleLink w:val="WWNum3"/>
    <w:lvl w:ilvl="0">
      <w:start w:val="1"/>
      <w:numFmt w:val="upperLetter"/>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1" w15:restartNumberingAfterBreak="0">
    <w:nsid w:val="5CE4545A"/>
    <w:multiLevelType w:val="multilevel"/>
    <w:tmpl w:val="8C2A8782"/>
    <w:styleLink w:val="WWNum26"/>
    <w:lvl w:ilvl="0">
      <w:numFmt w:val="bullet"/>
      <w:lvlText w:val=""/>
      <w:lvlJc w:val="left"/>
      <w:pPr>
        <w:ind w:left="1267" w:hanging="360"/>
      </w:pPr>
      <w:rPr>
        <w:rFonts w:ascii="Symbol" w:hAnsi="Symbol" w:cs="Symbol"/>
      </w:rPr>
    </w:lvl>
    <w:lvl w:ilvl="1">
      <w:numFmt w:val="bullet"/>
      <w:lvlText w:val="o"/>
      <w:lvlJc w:val="left"/>
      <w:pPr>
        <w:ind w:left="1987" w:hanging="360"/>
      </w:pPr>
      <w:rPr>
        <w:rFonts w:ascii="Courier New" w:hAnsi="Courier New" w:cs="Courier New"/>
      </w:rPr>
    </w:lvl>
    <w:lvl w:ilvl="2">
      <w:numFmt w:val="bullet"/>
      <w:lvlText w:val=""/>
      <w:lvlJc w:val="left"/>
      <w:pPr>
        <w:ind w:left="2707" w:hanging="360"/>
      </w:pPr>
      <w:rPr>
        <w:rFonts w:ascii="Wingdings" w:hAnsi="Wingdings" w:cs="Wingdings"/>
      </w:rPr>
    </w:lvl>
    <w:lvl w:ilvl="3">
      <w:numFmt w:val="bullet"/>
      <w:lvlText w:val=""/>
      <w:lvlJc w:val="left"/>
      <w:pPr>
        <w:ind w:left="3427" w:hanging="360"/>
      </w:pPr>
      <w:rPr>
        <w:rFonts w:ascii="Symbol" w:hAnsi="Symbol" w:cs="Symbol"/>
      </w:rPr>
    </w:lvl>
    <w:lvl w:ilvl="4">
      <w:numFmt w:val="bullet"/>
      <w:lvlText w:val="o"/>
      <w:lvlJc w:val="left"/>
      <w:pPr>
        <w:ind w:left="4147" w:hanging="360"/>
      </w:pPr>
      <w:rPr>
        <w:rFonts w:ascii="Courier New" w:hAnsi="Courier New" w:cs="Courier New"/>
      </w:rPr>
    </w:lvl>
    <w:lvl w:ilvl="5">
      <w:numFmt w:val="bullet"/>
      <w:lvlText w:val=""/>
      <w:lvlJc w:val="left"/>
      <w:pPr>
        <w:ind w:left="4867" w:hanging="360"/>
      </w:pPr>
      <w:rPr>
        <w:rFonts w:ascii="Wingdings" w:hAnsi="Wingdings" w:cs="Wingdings"/>
      </w:rPr>
    </w:lvl>
    <w:lvl w:ilvl="6">
      <w:numFmt w:val="bullet"/>
      <w:lvlText w:val=""/>
      <w:lvlJc w:val="left"/>
      <w:pPr>
        <w:ind w:left="5587" w:hanging="360"/>
      </w:pPr>
      <w:rPr>
        <w:rFonts w:ascii="Symbol" w:hAnsi="Symbol" w:cs="Symbol"/>
      </w:rPr>
    </w:lvl>
    <w:lvl w:ilvl="7">
      <w:numFmt w:val="bullet"/>
      <w:lvlText w:val="o"/>
      <w:lvlJc w:val="left"/>
      <w:pPr>
        <w:ind w:left="6307" w:hanging="360"/>
      </w:pPr>
      <w:rPr>
        <w:rFonts w:ascii="Courier New" w:hAnsi="Courier New" w:cs="Courier New"/>
      </w:rPr>
    </w:lvl>
    <w:lvl w:ilvl="8">
      <w:numFmt w:val="bullet"/>
      <w:lvlText w:val=""/>
      <w:lvlJc w:val="left"/>
      <w:pPr>
        <w:ind w:left="7027" w:hanging="360"/>
      </w:pPr>
      <w:rPr>
        <w:rFonts w:ascii="Wingdings" w:hAnsi="Wingdings" w:cs="Wingdings"/>
      </w:rPr>
    </w:lvl>
  </w:abstractNum>
  <w:abstractNum w:abstractNumId="22" w15:restartNumberingAfterBreak="0">
    <w:nsid w:val="60317ACA"/>
    <w:multiLevelType w:val="multilevel"/>
    <w:tmpl w:val="C2801C64"/>
    <w:styleLink w:val="WWNum1"/>
    <w:lvl w:ilvl="0">
      <w:numFmt w:val="bullet"/>
      <w:lvlText w:val="-"/>
      <w:lvlJc w:val="left"/>
      <w:pPr>
        <w:ind w:left="720" w:hanging="360"/>
      </w:pPr>
      <w:rPr>
        <w:rFonts w:ascii="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3" w15:restartNumberingAfterBreak="0">
    <w:nsid w:val="62367B8E"/>
    <w:multiLevelType w:val="multilevel"/>
    <w:tmpl w:val="B4CEAFF4"/>
    <w:styleLink w:val="WWNum7"/>
    <w:lvl w:ilvl="0">
      <w:numFmt w:val="bullet"/>
      <w:lvlText w:val=""/>
      <w:lvlJc w:val="left"/>
      <w:pPr>
        <w:ind w:left="720" w:hanging="360"/>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4" w15:restartNumberingAfterBreak="0">
    <w:nsid w:val="6ACE1DBE"/>
    <w:multiLevelType w:val="multilevel"/>
    <w:tmpl w:val="8FC85A2C"/>
    <w:styleLink w:val="WWNum1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5" w15:restartNumberingAfterBreak="0">
    <w:nsid w:val="6C8B5CFE"/>
    <w:multiLevelType w:val="multilevel"/>
    <w:tmpl w:val="91923660"/>
    <w:styleLink w:val="WWNum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6" w15:restartNumberingAfterBreak="0">
    <w:nsid w:val="74E841EE"/>
    <w:multiLevelType w:val="multilevel"/>
    <w:tmpl w:val="03901B76"/>
    <w:styleLink w:val="WWNum6"/>
    <w:lvl w:ilvl="0">
      <w:start w:val="1"/>
      <w:numFmt w:val="decimal"/>
      <w:lvlText w:val="%1"/>
      <w:lvlJc w:val="left"/>
      <w:pPr>
        <w:ind w:left="720" w:hanging="360"/>
      </w:pPr>
    </w:lvl>
    <w:lvl w:ilvl="1">
      <w:start w:val="1"/>
      <w:numFmt w:val="lowerLetter"/>
      <w:lvlText w:val="%1.%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7" w15:restartNumberingAfterBreak="0">
    <w:nsid w:val="7DC958D4"/>
    <w:multiLevelType w:val="multilevel"/>
    <w:tmpl w:val="01708CA0"/>
    <w:styleLink w:val="WWNum16"/>
    <w:lvl w:ilvl="0">
      <w:start w:val="1"/>
      <w:numFmt w:val="decimal"/>
      <w:lvlText w:val="%1"/>
      <w:lvlJc w:val="left"/>
      <w:pPr>
        <w:ind w:left="1068" w:hanging="360"/>
      </w:pPr>
    </w:lvl>
    <w:lvl w:ilvl="1">
      <w:start w:val="1"/>
      <w:numFmt w:val="lowerLetter"/>
      <w:lvlText w:val="%1.%2"/>
      <w:lvlJc w:val="left"/>
      <w:pPr>
        <w:ind w:left="1788" w:hanging="360"/>
      </w:pPr>
    </w:lvl>
    <w:lvl w:ilvl="2">
      <w:start w:val="1"/>
      <w:numFmt w:val="lowerRoman"/>
      <w:lvlText w:val="%1.%2.%3"/>
      <w:lvlJc w:val="right"/>
      <w:pPr>
        <w:ind w:left="2508" w:hanging="180"/>
      </w:pPr>
    </w:lvl>
    <w:lvl w:ilvl="3">
      <w:start w:val="1"/>
      <w:numFmt w:val="decimal"/>
      <w:lvlText w:val="%1.%2.%3.%4"/>
      <w:lvlJc w:val="left"/>
      <w:pPr>
        <w:ind w:left="3228" w:hanging="360"/>
      </w:pPr>
    </w:lvl>
    <w:lvl w:ilvl="4">
      <w:start w:val="1"/>
      <w:numFmt w:val="lowerLetter"/>
      <w:lvlText w:val="%1.%2.%3.%4.%5"/>
      <w:lvlJc w:val="left"/>
      <w:pPr>
        <w:ind w:left="3948" w:hanging="360"/>
      </w:pPr>
    </w:lvl>
    <w:lvl w:ilvl="5">
      <w:start w:val="1"/>
      <w:numFmt w:val="lowerRoman"/>
      <w:lvlText w:val="%1.%2.%3.%4.%5.%6"/>
      <w:lvlJc w:val="right"/>
      <w:pPr>
        <w:ind w:left="4668" w:hanging="180"/>
      </w:pPr>
    </w:lvl>
    <w:lvl w:ilvl="6">
      <w:start w:val="1"/>
      <w:numFmt w:val="decimal"/>
      <w:lvlText w:val="%1.%2.%3.%4.%5.%6.%7"/>
      <w:lvlJc w:val="left"/>
      <w:pPr>
        <w:ind w:left="5388" w:hanging="360"/>
      </w:pPr>
    </w:lvl>
    <w:lvl w:ilvl="7">
      <w:start w:val="1"/>
      <w:numFmt w:val="lowerLetter"/>
      <w:lvlText w:val="%1.%2.%3.%4.%5.%6.%7.%8"/>
      <w:lvlJc w:val="left"/>
      <w:pPr>
        <w:ind w:left="6108" w:hanging="360"/>
      </w:pPr>
    </w:lvl>
    <w:lvl w:ilvl="8">
      <w:start w:val="1"/>
      <w:numFmt w:val="lowerRoman"/>
      <w:lvlText w:val="%1.%2.%3.%4.%5.%6.%7.%8.%9"/>
      <w:lvlJc w:val="right"/>
      <w:pPr>
        <w:ind w:left="6828" w:hanging="180"/>
      </w:pPr>
    </w:lvl>
  </w:abstractNum>
  <w:abstractNum w:abstractNumId="28" w15:restartNumberingAfterBreak="0">
    <w:nsid w:val="7EF96A9F"/>
    <w:multiLevelType w:val="multilevel"/>
    <w:tmpl w:val="4D4232DE"/>
    <w:styleLink w:val="KeineListe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num w:numId="1">
    <w:abstractNumId w:val="28"/>
  </w:num>
  <w:num w:numId="2">
    <w:abstractNumId w:val="22"/>
  </w:num>
  <w:num w:numId="3">
    <w:abstractNumId w:val="11"/>
  </w:num>
  <w:num w:numId="4">
    <w:abstractNumId w:val="20"/>
  </w:num>
  <w:num w:numId="5">
    <w:abstractNumId w:val="9"/>
  </w:num>
  <w:num w:numId="6">
    <w:abstractNumId w:val="0"/>
  </w:num>
  <w:num w:numId="7">
    <w:abstractNumId w:val="26"/>
  </w:num>
  <w:num w:numId="8">
    <w:abstractNumId w:val="23"/>
  </w:num>
  <w:num w:numId="9">
    <w:abstractNumId w:val="25"/>
  </w:num>
  <w:num w:numId="10">
    <w:abstractNumId w:val="13"/>
  </w:num>
  <w:num w:numId="11">
    <w:abstractNumId w:val="7"/>
  </w:num>
  <w:num w:numId="12">
    <w:abstractNumId w:val="10"/>
  </w:num>
  <w:num w:numId="13">
    <w:abstractNumId w:val="12"/>
  </w:num>
  <w:num w:numId="14">
    <w:abstractNumId w:val="24"/>
  </w:num>
  <w:num w:numId="15">
    <w:abstractNumId w:val="19"/>
  </w:num>
  <w:num w:numId="16">
    <w:abstractNumId w:val="5"/>
  </w:num>
  <w:num w:numId="17">
    <w:abstractNumId w:val="27"/>
  </w:num>
  <w:num w:numId="18">
    <w:abstractNumId w:val="6"/>
  </w:num>
  <w:num w:numId="19">
    <w:abstractNumId w:val="2"/>
  </w:num>
  <w:num w:numId="20">
    <w:abstractNumId w:val="16"/>
  </w:num>
  <w:num w:numId="21">
    <w:abstractNumId w:val="17"/>
  </w:num>
  <w:num w:numId="22">
    <w:abstractNumId w:val="3"/>
  </w:num>
  <w:num w:numId="23">
    <w:abstractNumId w:val="1"/>
  </w:num>
  <w:num w:numId="24">
    <w:abstractNumId w:val="4"/>
  </w:num>
  <w:num w:numId="25">
    <w:abstractNumId w:val="14"/>
  </w:num>
  <w:num w:numId="26">
    <w:abstractNumId w:val="15"/>
  </w:num>
  <w:num w:numId="27">
    <w:abstractNumId w:val="21"/>
  </w:num>
  <w:num w:numId="28">
    <w:abstractNumId w:val="11"/>
    <w:lvlOverride w:ilvl="0">
      <w:startOverride w:val="1"/>
    </w:lvlOverride>
  </w:num>
  <w:num w:numId="29">
    <w:abstractNumId w:val="22"/>
  </w:num>
  <w:num w:numId="30">
    <w:abstractNumId w:val="23"/>
  </w:num>
  <w:num w:numId="31">
    <w:abstractNumId w:val="25"/>
  </w:num>
  <w:num w:numId="32">
    <w:abstractNumId w:val="9"/>
    <w:lvlOverride w:ilvl="0">
      <w:startOverride w:val="4"/>
    </w:lvlOverride>
  </w:num>
  <w:num w:numId="33">
    <w:abstractNumId w:val="2"/>
  </w:num>
  <w:num w:numId="34">
    <w:abstractNumId w:val="19"/>
  </w:num>
  <w:num w:numId="35">
    <w:abstractNumId w:val="5"/>
  </w:num>
  <w:num w:numId="36">
    <w:abstractNumId w:val="4"/>
    <w:lvlOverride w:ilvl="0">
      <w:startOverride w:val="1"/>
    </w:lvlOverride>
  </w:num>
  <w:num w:numId="37">
    <w:abstractNumId w:val="14"/>
    <w:lvlOverride w:ilvl="0">
      <w:startOverride w:val="1"/>
    </w:lvlOverride>
  </w:num>
  <w:num w:numId="38">
    <w:abstractNumId w:val="6"/>
  </w:num>
  <w:num w:numId="39">
    <w:abstractNumId w:val="10"/>
  </w:num>
  <w:num w:numId="40">
    <w:abstractNumId w:val="16"/>
  </w:num>
  <w:num w:numId="41">
    <w:abstractNumId w:val="24"/>
  </w:num>
  <w:num w:numId="42">
    <w:abstractNumId w:val="12"/>
  </w:num>
  <w:num w:numId="43">
    <w:abstractNumId w:val="13"/>
  </w:num>
  <w:num w:numId="44">
    <w:abstractNumId w:val="7"/>
  </w:num>
  <w:num w:numId="45">
    <w:abstractNumId w:val="17"/>
  </w:num>
  <w:num w:numId="46">
    <w:abstractNumId w:val="0"/>
  </w:num>
  <w:num w:numId="47">
    <w:abstractNumId w:val="8"/>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4A0D"/>
    <w:rsid w:val="00072CD9"/>
    <w:rsid w:val="001B12B3"/>
    <w:rsid w:val="001F195E"/>
    <w:rsid w:val="00200354"/>
    <w:rsid w:val="002A5069"/>
    <w:rsid w:val="00323ADC"/>
    <w:rsid w:val="00350116"/>
    <w:rsid w:val="003C435D"/>
    <w:rsid w:val="003D11F0"/>
    <w:rsid w:val="004D5517"/>
    <w:rsid w:val="005B6EBA"/>
    <w:rsid w:val="00634A0D"/>
    <w:rsid w:val="007118C9"/>
    <w:rsid w:val="00781A74"/>
    <w:rsid w:val="007B7F11"/>
    <w:rsid w:val="007E4975"/>
    <w:rsid w:val="00863346"/>
    <w:rsid w:val="008D282C"/>
    <w:rsid w:val="00903701"/>
    <w:rsid w:val="00990418"/>
    <w:rsid w:val="00A37452"/>
    <w:rsid w:val="00AA22F4"/>
    <w:rsid w:val="00AE688A"/>
    <w:rsid w:val="00B01AF0"/>
    <w:rsid w:val="00B47BF5"/>
    <w:rsid w:val="00BA51F7"/>
    <w:rsid w:val="00C70020"/>
    <w:rsid w:val="00C8002C"/>
    <w:rsid w:val="00D54D4E"/>
    <w:rsid w:val="00DB6BDA"/>
    <w:rsid w:val="00DE627C"/>
    <w:rsid w:val="00EA4E56"/>
    <w:rsid w:val="00EC7122"/>
    <w:rsid w:val="00F44CC3"/>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4B8017"/>
  <w15:docId w15:val="{B48B5BAC-9EC6-47DA-8E3D-AEC8ADF42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sz w:val="22"/>
        <w:szCs w:val="22"/>
        <w:lang w:val="de-AT" w:eastAsia="en-US" w:bidi="ar-SA"/>
      </w:rPr>
    </w:rPrDefault>
    <w:pPrDefault>
      <w:pPr>
        <w:widowControl w:val="0"/>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47BF5"/>
    <w:pPr>
      <w:widowControl/>
      <w:suppressAutoHyphens/>
      <w:spacing w:after="160" w:line="251" w:lineRule="auto"/>
    </w:pPr>
  </w:style>
  <w:style w:type="paragraph" w:styleId="berschrift1">
    <w:name w:val="heading 1"/>
    <w:basedOn w:val="Standard"/>
    <w:next w:val="Standard"/>
    <w:uiPriority w:val="9"/>
    <w:qFormat/>
    <w:pPr>
      <w:keepNext/>
      <w:keepLines/>
      <w:spacing w:before="240" w:after="0"/>
      <w:outlineLvl w:val="0"/>
    </w:pPr>
    <w:rPr>
      <w:rFonts w:ascii="Calibri Light" w:eastAsia="F" w:hAnsi="Calibri Light" w:cs="Times New Roman"/>
      <w:color w:val="2F5496"/>
      <w:sz w:val="32"/>
      <w:szCs w:val="32"/>
    </w:rPr>
  </w:style>
  <w:style w:type="paragraph" w:styleId="berschrift2">
    <w:name w:val="heading 2"/>
    <w:basedOn w:val="Standard"/>
    <w:next w:val="Standard"/>
    <w:uiPriority w:val="9"/>
    <w:unhideWhenUsed/>
    <w:qFormat/>
    <w:pPr>
      <w:keepNext/>
      <w:keepLines/>
      <w:spacing w:before="40" w:after="0"/>
      <w:outlineLvl w:val="1"/>
    </w:pPr>
    <w:rPr>
      <w:rFonts w:ascii="Calibri Light" w:eastAsia="F" w:hAnsi="Calibri Light" w:cs="Times New Roman"/>
      <w:color w:val="2F5496"/>
      <w:sz w:val="26"/>
      <w:szCs w:val="26"/>
    </w:rPr>
  </w:style>
  <w:style w:type="paragraph" w:styleId="berschrift3">
    <w:name w:val="heading 3"/>
    <w:basedOn w:val="Standard"/>
    <w:next w:val="Standard"/>
    <w:uiPriority w:val="9"/>
    <w:unhideWhenUsed/>
    <w:qFormat/>
    <w:pPr>
      <w:keepNext/>
      <w:keepLines/>
      <w:spacing w:before="40" w:after="0"/>
      <w:outlineLvl w:val="2"/>
    </w:pPr>
    <w:rPr>
      <w:rFonts w:ascii="Calibri Light" w:eastAsia="F" w:hAnsi="Calibri Light" w:cs="Times New Roman"/>
      <w:color w:val="1F3763"/>
      <w:sz w:val="24"/>
      <w:szCs w:val="24"/>
    </w:rPr>
  </w:style>
  <w:style w:type="paragraph" w:styleId="berschrift4">
    <w:name w:val="heading 4"/>
    <w:basedOn w:val="Standard"/>
    <w:next w:val="Standard"/>
    <w:uiPriority w:val="9"/>
    <w:unhideWhenUsed/>
    <w:qFormat/>
    <w:pPr>
      <w:keepNext/>
      <w:keepLines/>
      <w:spacing w:before="40" w:after="0"/>
      <w:outlineLvl w:val="3"/>
    </w:pPr>
    <w:rPr>
      <w:rFonts w:ascii="Calibri Light" w:eastAsia="F" w:hAnsi="Calibri Light" w:cs="Times New Roman"/>
      <w:i/>
      <w:iCs/>
      <w:color w:val="2F549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Heading">
    <w:name w:val="Heading"/>
    <w:basedOn w:val="Standard"/>
    <w:next w:val="Textbody"/>
    <w:pPr>
      <w:keepNext/>
      <w:spacing w:before="240" w:after="120"/>
    </w:pPr>
    <w:rPr>
      <w:rFonts w:ascii="Liberation Sans" w:eastAsia="Microsoft YaHei" w:hAnsi="Liberation Sans" w:cs="Arial Unicode MS"/>
      <w:sz w:val="28"/>
      <w:szCs w:val="28"/>
    </w:rPr>
  </w:style>
  <w:style w:type="paragraph" w:customStyle="1" w:styleId="Textbody">
    <w:name w:val="Text body"/>
    <w:basedOn w:val="Standard"/>
    <w:pPr>
      <w:spacing w:after="140" w:line="276" w:lineRule="auto"/>
    </w:pPr>
  </w:style>
  <w:style w:type="paragraph" w:styleId="Liste">
    <w:name w:val="List"/>
    <w:basedOn w:val="Textbody"/>
    <w:rPr>
      <w:rFonts w:cs="Arial Unicode MS"/>
    </w:rPr>
  </w:style>
  <w:style w:type="paragraph" w:styleId="Beschriftung">
    <w:name w:val="caption"/>
    <w:basedOn w:val="Standard"/>
    <w:next w:val="Standard"/>
    <w:pPr>
      <w:spacing w:after="200" w:line="240" w:lineRule="auto"/>
    </w:pPr>
    <w:rPr>
      <w:i/>
      <w:iCs/>
      <w:color w:val="44546A"/>
      <w:sz w:val="18"/>
      <w:szCs w:val="18"/>
    </w:rPr>
  </w:style>
  <w:style w:type="paragraph" w:customStyle="1" w:styleId="Index">
    <w:name w:val="Index"/>
    <w:basedOn w:val="Standard"/>
    <w:pPr>
      <w:suppressLineNumbers/>
    </w:pPr>
    <w:rPr>
      <w:rFonts w:cs="Arial Unicode MS"/>
    </w:rPr>
  </w:style>
  <w:style w:type="paragraph" w:styleId="Listenabsatz">
    <w:name w:val="List Paragraph"/>
    <w:basedOn w:val="Standard"/>
    <w:uiPriority w:val="34"/>
    <w:qFormat/>
    <w:pPr>
      <w:ind w:left="720"/>
    </w:pPr>
  </w:style>
  <w:style w:type="paragraph" w:styleId="Titel">
    <w:name w:val="Title"/>
    <w:basedOn w:val="Standard"/>
    <w:next w:val="Standard"/>
    <w:uiPriority w:val="10"/>
    <w:qFormat/>
    <w:pPr>
      <w:spacing w:after="0" w:line="240" w:lineRule="auto"/>
    </w:pPr>
    <w:rPr>
      <w:rFonts w:ascii="Calibri Light" w:eastAsia="F" w:hAnsi="Calibri Light" w:cs="Times New Roman"/>
      <w:spacing w:val="-10"/>
      <w:kern w:val="3"/>
      <w:sz w:val="56"/>
      <w:szCs w:val="56"/>
    </w:rPr>
  </w:style>
  <w:style w:type="paragraph" w:styleId="KeinLeerraum">
    <w:name w:val="No Spacing"/>
    <w:pPr>
      <w:widowControl/>
      <w:suppressAutoHyphens/>
    </w:pPr>
    <w:rPr>
      <w:rFonts w:eastAsia="F"/>
      <w:lang w:eastAsia="de-AT"/>
    </w:rPr>
  </w:style>
  <w:style w:type="paragraph" w:styleId="Inhaltsverzeichnisberschrift">
    <w:name w:val="TOC Heading"/>
    <w:basedOn w:val="berschrift1"/>
    <w:next w:val="Standard"/>
    <w:rPr>
      <w:lang w:eastAsia="de-AT"/>
    </w:rPr>
  </w:style>
  <w:style w:type="paragraph" w:customStyle="1" w:styleId="Contents1">
    <w:name w:val="Contents 1"/>
    <w:basedOn w:val="Standard"/>
    <w:next w:val="Standard"/>
    <w:autoRedefine/>
    <w:pPr>
      <w:spacing w:after="100"/>
    </w:pPr>
  </w:style>
  <w:style w:type="paragraph" w:customStyle="1" w:styleId="Contents2">
    <w:name w:val="Contents 2"/>
    <w:basedOn w:val="Standard"/>
    <w:next w:val="Standard"/>
    <w:autoRedefine/>
    <w:pPr>
      <w:spacing w:after="100"/>
      <w:ind w:left="220"/>
    </w:pPr>
  </w:style>
  <w:style w:type="paragraph" w:customStyle="1" w:styleId="Contents3">
    <w:name w:val="Contents 3"/>
    <w:basedOn w:val="Standard"/>
    <w:next w:val="Standard"/>
    <w:autoRedefine/>
    <w:pPr>
      <w:tabs>
        <w:tab w:val="right" w:leader="dot" w:pos="9502"/>
      </w:tabs>
      <w:spacing w:after="100"/>
      <w:ind w:left="440"/>
    </w:pPr>
    <w:rPr>
      <w:i/>
      <w:iCs/>
      <w:lang w:eastAsia="de-AT"/>
    </w:rPr>
  </w:style>
  <w:style w:type="paragraph" w:customStyle="1" w:styleId="HeaderandFooter">
    <w:name w:val="Header and Footer"/>
    <w:basedOn w:val="Standard"/>
  </w:style>
  <w:style w:type="paragraph" w:styleId="Kopfzeile">
    <w:name w:val="header"/>
    <w:basedOn w:val="Standard"/>
    <w:pPr>
      <w:tabs>
        <w:tab w:val="center" w:pos="4536"/>
        <w:tab w:val="right" w:pos="9072"/>
      </w:tabs>
      <w:spacing w:after="0" w:line="240" w:lineRule="auto"/>
    </w:pPr>
  </w:style>
  <w:style w:type="paragraph" w:styleId="Fuzeile">
    <w:name w:val="footer"/>
    <w:basedOn w:val="Standard"/>
    <w:pPr>
      <w:tabs>
        <w:tab w:val="center" w:pos="4536"/>
        <w:tab w:val="right" w:pos="9072"/>
      </w:tabs>
      <w:spacing w:after="0" w:line="240" w:lineRule="auto"/>
    </w:pPr>
  </w:style>
  <w:style w:type="paragraph" w:styleId="Sprechblasentext">
    <w:name w:val="Balloon Text"/>
    <w:basedOn w:val="Standard"/>
    <w:pPr>
      <w:spacing w:after="0" w:line="240" w:lineRule="auto"/>
    </w:pPr>
    <w:rPr>
      <w:rFonts w:ascii="Segoe UI" w:eastAsia="Segoe UI" w:hAnsi="Segoe UI" w:cs="Segoe UI"/>
      <w:sz w:val="18"/>
      <w:szCs w:val="18"/>
    </w:rPr>
  </w:style>
  <w:style w:type="paragraph" w:styleId="Kommentartext">
    <w:name w:val="annotation text"/>
    <w:basedOn w:val="Standard"/>
    <w:pPr>
      <w:spacing w:line="240" w:lineRule="auto"/>
    </w:pPr>
    <w:rPr>
      <w:sz w:val="20"/>
      <w:szCs w:val="20"/>
    </w:rPr>
  </w:style>
  <w:style w:type="paragraph" w:styleId="Kommentarthema">
    <w:name w:val="annotation subject"/>
    <w:basedOn w:val="Kommentartext"/>
    <w:next w:val="Kommentartext"/>
    <w:rPr>
      <w:b/>
      <w:bCs/>
    </w:rPr>
  </w:style>
  <w:style w:type="paragraph" w:customStyle="1" w:styleId="Framecontents">
    <w:name w:val="Frame contents"/>
    <w:basedOn w:val="Standard"/>
  </w:style>
  <w:style w:type="character" w:customStyle="1" w:styleId="TitelZchn">
    <w:name w:val="Titel Zchn"/>
    <w:basedOn w:val="Absatz-Standardschriftart"/>
    <w:rPr>
      <w:rFonts w:ascii="Calibri Light" w:eastAsia="F" w:hAnsi="Calibri Light" w:cs="Times New Roman"/>
      <w:spacing w:val="-10"/>
      <w:kern w:val="3"/>
      <w:sz w:val="56"/>
      <w:szCs w:val="56"/>
    </w:rPr>
  </w:style>
  <w:style w:type="character" w:customStyle="1" w:styleId="berschrift1Zchn">
    <w:name w:val="Überschrift 1 Zchn"/>
    <w:basedOn w:val="Absatz-Standardschriftart"/>
    <w:rPr>
      <w:rFonts w:ascii="Calibri Light" w:eastAsia="F" w:hAnsi="Calibri Light" w:cs="Times New Roman"/>
      <w:color w:val="2F5496"/>
      <w:sz w:val="32"/>
      <w:szCs w:val="32"/>
    </w:rPr>
  </w:style>
  <w:style w:type="character" w:customStyle="1" w:styleId="berschrift2Zchn">
    <w:name w:val="Überschrift 2 Zchn"/>
    <w:basedOn w:val="Absatz-Standardschriftart"/>
    <w:rPr>
      <w:rFonts w:ascii="Calibri Light" w:eastAsia="F" w:hAnsi="Calibri Light" w:cs="Times New Roman"/>
      <w:color w:val="2F5496"/>
      <w:sz w:val="26"/>
      <w:szCs w:val="26"/>
    </w:rPr>
  </w:style>
  <w:style w:type="character" w:customStyle="1" w:styleId="berschrift3Zchn">
    <w:name w:val="Überschrift 3 Zchn"/>
    <w:basedOn w:val="Absatz-Standardschriftart"/>
    <w:uiPriority w:val="9"/>
    <w:rPr>
      <w:rFonts w:ascii="Calibri Light" w:eastAsia="F" w:hAnsi="Calibri Light" w:cs="Times New Roman"/>
      <w:color w:val="1F3763"/>
      <w:sz w:val="24"/>
      <w:szCs w:val="24"/>
    </w:rPr>
  </w:style>
  <w:style w:type="character" w:customStyle="1" w:styleId="KeinLeerraumZchn">
    <w:name w:val="Kein Leerraum Zchn"/>
    <w:basedOn w:val="Absatz-Standardschriftart"/>
    <w:rPr>
      <w:rFonts w:eastAsia="F"/>
      <w:lang w:eastAsia="de-AT"/>
    </w:rPr>
  </w:style>
  <w:style w:type="character" w:customStyle="1" w:styleId="Internetlink">
    <w:name w:val="Internet link"/>
    <w:basedOn w:val="Absatz-Standardschriftart"/>
    <w:rPr>
      <w:color w:val="0563C1"/>
      <w:u w:val="single"/>
    </w:rPr>
  </w:style>
  <w:style w:type="character" w:customStyle="1" w:styleId="KopfzeileZchn">
    <w:name w:val="Kopfzeile Zchn"/>
    <w:basedOn w:val="Absatz-Standardschriftart"/>
  </w:style>
  <w:style w:type="character" w:customStyle="1" w:styleId="FuzeileZchn">
    <w:name w:val="Fußzeile Zchn"/>
    <w:basedOn w:val="Absatz-Standardschriftart"/>
  </w:style>
  <w:style w:type="character" w:styleId="Platzhaltertext">
    <w:name w:val="Placeholder Text"/>
    <w:basedOn w:val="Absatz-Standardschriftart"/>
    <w:rPr>
      <w:color w:val="808080"/>
    </w:rPr>
  </w:style>
  <w:style w:type="character" w:customStyle="1" w:styleId="berschrift4Zchn">
    <w:name w:val="Überschrift 4 Zchn"/>
    <w:basedOn w:val="Absatz-Standardschriftart"/>
    <w:rPr>
      <w:rFonts w:ascii="Calibri Light" w:eastAsia="F" w:hAnsi="Calibri Light" w:cs="Times New Roman"/>
      <w:i/>
      <w:iCs/>
      <w:color w:val="2F5496"/>
    </w:rPr>
  </w:style>
  <w:style w:type="character" w:customStyle="1" w:styleId="SprechblasentextZchn">
    <w:name w:val="Sprechblasentext Zchn"/>
    <w:basedOn w:val="Absatz-Standardschriftart"/>
    <w:rPr>
      <w:rFonts w:ascii="Segoe UI" w:eastAsia="Segoe UI" w:hAnsi="Segoe UI" w:cs="Segoe UI"/>
      <w:sz w:val="18"/>
      <w:szCs w:val="18"/>
    </w:rPr>
  </w:style>
  <w:style w:type="character" w:styleId="Kommentarzeichen">
    <w:name w:val="annotation reference"/>
    <w:basedOn w:val="Absatz-Standardschriftart"/>
    <w:rPr>
      <w:sz w:val="16"/>
      <w:szCs w:val="16"/>
    </w:rPr>
  </w:style>
  <w:style w:type="character" w:customStyle="1" w:styleId="KommentartextZchn">
    <w:name w:val="Kommentartext Zchn"/>
    <w:basedOn w:val="Absatz-Standardschriftart"/>
    <w:rPr>
      <w:sz w:val="20"/>
      <w:szCs w:val="20"/>
    </w:rPr>
  </w:style>
  <w:style w:type="character" w:customStyle="1" w:styleId="KommentarthemaZchn">
    <w:name w:val="Kommentarthema Zchn"/>
    <w:basedOn w:val="KommentartextZchn"/>
    <w:rPr>
      <w:b/>
      <w:bCs/>
      <w:sz w:val="20"/>
      <w:szCs w:val="20"/>
    </w:rPr>
  </w:style>
  <w:style w:type="character" w:styleId="NichtaufgelsteErwhnung">
    <w:name w:val="Unresolved Mention"/>
    <w:basedOn w:val="Absatz-Standardschriftart"/>
    <w:rPr>
      <w:color w:val="605E5C"/>
      <w:shd w:val="clear" w:color="auto" w:fill="E1DFDD"/>
    </w:rPr>
  </w:style>
  <w:style w:type="character" w:styleId="Fett">
    <w:name w:val="Strong"/>
    <w:basedOn w:val="Absatz-Standardschriftart"/>
    <w:rPr>
      <w:b/>
      <w:bCs/>
    </w:rPr>
  </w:style>
  <w:style w:type="character" w:styleId="Hervorhebung">
    <w:name w:val="Emphasis"/>
    <w:basedOn w:val="Absatz-Standardschriftart"/>
    <w:rPr>
      <w:i/>
      <w:iCs/>
    </w:rPr>
  </w:style>
  <w:style w:type="character" w:customStyle="1" w:styleId="IndexLink">
    <w:name w:val="Index Link"/>
  </w:style>
  <w:style w:type="character" w:customStyle="1" w:styleId="ListLabel1">
    <w:name w:val="ListLabel 1"/>
    <w:rPr>
      <w:rFonts w:cs="Calibri"/>
    </w:rPr>
  </w:style>
  <w:style w:type="character" w:customStyle="1" w:styleId="ListLabel2">
    <w:name w:val="ListLabel 2"/>
    <w:rPr>
      <w:rFonts w:cs="Courier New"/>
    </w:rPr>
  </w:style>
  <w:style w:type="character" w:customStyle="1" w:styleId="ListLabel3">
    <w:name w:val="ListLabel 3"/>
    <w:rPr>
      <w:rFonts w:cs="Wingdings"/>
    </w:rPr>
  </w:style>
  <w:style w:type="character" w:customStyle="1" w:styleId="ListLabel4">
    <w:name w:val="ListLabel 4"/>
    <w:rPr>
      <w:rFonts w:cs="Symbol"/>
    </w:rPr>
  </w:style>
  <w:style w:type="character" w:customStyle="1" w:styleId="ListLabel5">
    <w:name w:val="ListLabel 5"/>
    <w:rPr>
      <w:rFonts w:cs="Courier New"/>
    </w:rPr>
  </w:style>
  <w:style w:type="character" w:customStyle="1" w:styleId="ListLabel6">
    <w:name w:val="ListLabel 6"/>
    <w:rPr>
      <w:rFonts w:cs="Wingdings"/>
    </w:rPr>
  </w:style>
  <w:style w:type="character" w:customStyle="1" w:styleId="ListLabel7">
    <w:name w:val="ListLabel 7"/>
    <w:rPr>
      <w:rFonts w:cs="Symbol"/>
    </w:rPr>
  </w:style>
  <w:style w:type="character" w:customStyle="1" w:styleId="ListLabel8">
    <w:name w:val="ListLabel 8"/>
    <w:rPr>
      <w:rFonts w:cs="Courier New"/>
    </w:rPr>
  </w:style>
  <w:style w:type="character" w:customStyle="1" w:styleId="ListLabel9">
    <w:name w:val="ListLabel 9"/>
    <w:rPr>
      <w:rFonts w:cs="Wingdings"/>
    </w:rPr>
  </w:style>
  <w:style w:type="character" w:customStyle="1" w:styleId="ListLabel10">
    <w:name w:val="ListLabel 10"/>
    <w:rPr>
      <w:rFonts w:cs="Courier New"/>
    </w:rPr>
  </w:style>
  <w:style w:type="character" w:customStyle="1" w:styleId="ListLabel11">
    <w:name w:val="ListLabel 11"/>
    <w:rPr>
      <w:rFonts w:cs="Wingdings"/>
    </w:rPr>
  </w:style>
  <w:style w:type="character" w:customStyle="1" w:styleId="ListLabel12">
    <w:name w:val="ListLabel 12"/>
    <w:rPr>
      <w:rFonts w:cs="Symbol"/>
    </w:rPr>
  </w:style>
  <w:style w:type="character" w:customStyle="1" w:styleId="ListLabel13">
    <w:name w:val="ListLabel 13"/>
    <w:rPr>
      <w:rFonts w:cs="Courier New"/>
    </w:rPr>
  </w:style>
  <w:style w:type="character" w:customStyle="1" w:styleId="ListLabel14">
    <w:name w:val="ListLabel 14"/>
    <w:rPr>
      <w:rFonts w:cs="Wingdings"/>
    </w:rPr>
  </w:style>
  <w:style w:type="character" w:customStyle="1" w:styleId="ListLabel15">
    <w:name w:val="ListLabel 15"/>
    <w:rPr>
      <w:rFonts w:cs="Symbol"/>
    </w:rPr>
  </w:style>
  <w:style w:type="character" w:customStyle="1" w:styleId="ListLabel16">
    <w:name w:val="ListLabel 16"/>
    <w:rPr>
      <w:rFonts w:cs="Courier New"/>
    </w:rPr>
  </w:style>
  <w:style w:type="character" w:customStyle="1" w:styleId="ListLabel17">
    <w:name w:val="ListLabel 17"/>
    <w:rPr>
      <w:rFonts w:cs="Wingdings"/>
    </w:rPr>
  </w:style>
  <w:style w:type="character" w:customStyle="1" w:styleId="ListLabel18">
    <w:name w:val="ListLabel 18"/>
    <w:rPr>
      <w:rFonts w:cs="Symbol"/>
    </w:rPr>
  </w:style>
  <w:style w:type="character" w:customStyle="1" w:styleId="ListLabel19">
    <w:name w:val="ListLabel 19"/>
    <w:rPr>
      <w:rFonts w:cs="Courier New"/>
    </w:rPr>
  </w:style>
  <w:style w:type="character" w:customStyle="1" w:styleId="ListLabel20">
    <w:name w:val="ListLabel 20"/>
    <w:rPr>
      <w:rFonts w:cs="Wingdings"/>
    </w:rPr>
  </w:style>
  <w:style w:type="character" w:customStyle="1" w:styleId="ListLabel21">
    <w:name w:val="ListLabel 21"/>
    <w:rPr>
      <w:rFonts w:cs="Symbol"/>
    </w:rPr>
  </w:style>
  <w:style w:type="character" w:customStyle="1" w:styleId="ListLabel22">
    <w:name w:val="ListLabel 22"/>
    <w:rPr>
      <w:rFonts w:cs="Courier New"/>
    </w:rPr>
  </w:style>
  <w:style w:type="character" w:customStyle="1" w:styleId="ListLabel23">
    <w:name w:val="ListLabel 23"/>
    <w:rPr>
      <w:rFonts w:cs="Wingdings"/>
    </w:rPr>
  </w:style>
  <w:style w:type="character" w:customStyle="1" w:styleId="ListLabel24">
    <w:name w:val="ListLabel 24"/>
    <w:rPr>
      <w:rFonts w:cs="Symbol"/>
    </w:rPr>
  </w:style>
  <w:style w:type="character" w:customStyle="1" w:styleId="ListLabel25">
    <w:name w:val="ListLabel 25"/>
    <w:rPr>
      <w:rFonts w:cs="Courier New"/>
    </w:rPr>
  </w:style>
  <w:style w:type="character" w:customStyle="1" w:styleId="ListLabel26">
    <w:name w:val="ListLabel 26"/>
    <w:rPr>
      <w:rFonts w:cs="Wingdings"/>
    </w:rPr>
  </w:style>
  <w:style w:type="character" w:customStyle="1" w:styleId="ListLabel27">
    <w:name w:val="ListLabel 27"/>
    <w:rPr>
      <w:rFonts w:cs="Wingdings"/>
    </w:rPr>
  </w:style>
  <w:style w:type="character" w:customStyle="1" w:styleId="ListLabel28">
    <w:name w:val="ListLabel 28"/>
    <w:rPr>
      <w:rFonts w:cs="Courier New"/>
    </w:rPr>
  </w:style>
  <w:style w:type="character" w:customStyle="1" w:styleId="ListLabel29">
    <w:name w:val="ListLabel 29"/>
    <w:rPr>
      <w:rFonts w:cs="Wingdings"/>
    </w:rPr>
  </w:style>
  <w:style w:type="character" w:customStyle="1" w:styleId="ListLabel30">
    <w:name w:val="ListLabel 30"/>
    <w:rPr>
      <w:rFonts w:cs="Symbol"/>
    </w:rPr>
  </w:style>
  <w:style w:type="character" w:customStyle="1" w:styleId="ListLabel31">
    <w:name w:val="ListLabel 31"/>
    <w:rPr>
      <w:rFonts w:cs="Courier New"/>
    </w:rPr>
  </w:style>
  <w:style w:type="character" w:customStyle="1" w:styleId="ListLabel32">
    <w:name w:val="ListLabel 32"/>
    <w:rPr>
      <w:rFonts w:cs="Wingdings"/>
    </w:rPr>
  </w:style>
  <w:style w:type="character" w:customStyle="1" w:styleId="ListLabel33">
    <w:name w:val="ListLabel 33"/>
    <w:rPr>
      <w:rFonts w:cs="Symbol"/>
    </w:rPr>
  </w:style>
  <w:style w:type="character" w:customStyle="1" w:styleId="ListLabel34">
    <w:name w:val="ListLabel 34"/>
    <w:rPr>
      <w:rFonts w:cs="Courier New"/>
    </w:rPr>
  </w:style>
  <w:style w:type="character" w:customStyle="1" w:styleId="ListLabel35">
    <w:name w:val="ListLabel 35"/>
    <w:rPr>
      <w:rFonts w:cs="Wingdings"/>
    </w:rPr>
  </w:style>
  <w:style w:type="character" w:customStyle="1" w:styleId="ListLabel36">
    <w:name w:val="ListLabel 36"/>
    <w:rPr>
      <w:rFonts w:cs="Symbol"/>
    </w:rPr>
  </w:style>
  <w:style w:type="character" w:customStyle="1" w:styleId="ListLabel37">
    <w:name w:val="ListLabel 37"/>
    <w:rPr>
      <w:rFonts w:cs="Courier New"/>
    </w:rPr>
  </w:style>
  <w:style w:type="character" w:customStyle="1" w:styleId="ListLabel38">
    <w:name w:val="ListLabel 38"/>
    <w:rPr>
      <w:rFonts w:cs="Wingdings"/>
    </w:rPr>
  </w:style>
  <w:style w:type="character" w:customStyle="1" w:styleId="ListLabel39">
    <w:name w:val="ListLabel 39"/>
    <w:rPr>
      <w:rFonts w:cs="Symbol"/>
    </w:rPr>
  </w:style>
  <w:style w:type="character" w:customStyle="1" w:styleId="ListLabel40">
    <w:name w:val="ListLabel 40"/>
    <w:rPr>
      <w:rFonts w:cs="Courier New"/>
    </w:rPr>
  </w:style>
  <w:style w:type="character" w:customStyle="1" w:styleId="ListLabel41">
    <w:name w:val="ListLabel 41"/>
    <w:rPr>
      <w:rFonts w:cs="Wingdings"/>
    </w:rPr>
  </w:style>
  <w:style w:type="character" w:customStyle="1" w:styleId="ListLabel42">
    <w:name w:val="ListLabel 42"/>
    <w:rPr>
      <w:rFonts w:cs="Symbol"/>
    </w:rPr>
  </w:style>
  <w:style w:type="character" w:customStyle="1" w:styleId="ListLabel43">
    <w:name w:val="ListLabel 43"/>
    <w:rPr>
      <w:rFonts w:cs="Courier New"/>
    </w:rPr>
  </w:style>
  <w:style w:type="character" w:customStyle="1" w:styleId="ListLabel44">
    <w:name w:val="ListLabel 44"/>
    <w:rPr>
      <w:rFonts w:cs="Wingdings"/>
    </w:rPr>
  </w:style>
  <w:style w:type="character" w:customStyle="1" w:styleId="ListLabel45">
    <w:name w:val="ListLabel 45"/>
    <w:rPr>
      <w:rFonts w:cs="Symbol"/>
    </w:rPr>
  </w:style>
  <w:style w:type="character" w:customStyle="1" w:styleId="ListLabel46">
    <w:name w:val="ListLabel 46"/>
    <w:rPr>
      <w:rFonts w:cs="Courier New"/>
    </w:rPr>
  </w:style>
  <w:style w:type="character" w:customStyle="1" w:styleId="ListLabel47">
    <w:name w:val="ListLabel 47"/>
    <w:rPr>
      <w:rFonts w:cs="Wingdings"/>
    </w:rPr>
  </w:style>
  <w:style w:type="character" w:customStyle="1" w:styleId="ListLabel48">
    <w:name w:val="ListLabel 48"/>
    <w:rPr>
      <w:rFonts w:cs="Symbol"/>
    </w:rPr>
  </w:style>
  <w:style w:type="character" w:customStyle="1" w:styleId="ListLabel49">
    <w:name w:val="ListLabel 49"/>
    <w:rPr>
      <w:rFonts w:cs="Courier New"/>
    </w:rPr>
  </w:style>
  <w:style w:type="character" w:customStyle="1" w:styleId="ListLabel50">
    <w:name w:val="ListLabel 50"/>
    <w:rPr>
      <w:rFonts w:cs="Wingdings"/>
    </w:rPr>
  </w:style>
  <w:style w:type="character" w:customStyle="1" w:styleId="ListLabel51">
    <w:name w:val="ListLabel 51"/>
    <w:rPr>
      <w:rFonts w:cs="Symbol"/>
    </w:rPr>
  </w:style>
  <w:style w:type="character" w:customStyle="1" w:styleId="ListLabel52">
    <w:name w:val="ListLabel 52"/>
    <w:rPr>
      <w:rFonts w:cs="Courier New"/>
    </w:rPr>
  </w:style>
  <w:style w:type="character" w:customStyle="1" w:styleId="ListLabel53">
    <w:name w:val="ListLabel 53"/>
    <w:rPr>
      <w:rFonts w:cs="Wingdings"/>
    </w:rPr>
  </w:style>
  <w:style w:type="character" w:customStyle="1" w:styleId="ListLabel54">
    <w:name w:val="ListLabel 54"/>
    <w:rPr>
      <w:rFonts w:cs="Symbol"/>
    </w:rPr>
  </w:style>
  <w:style w:type="character" w:customStyle="1" w:styleId="ListLabel55">
    <w:name w:val="ListLabel 55"/>
    <w:rPr>
      <w:rFonts w:cs="Courier New"/>
    </w:rPr>
  </w:style>
  <w:style w:type="character" w:customStyle="1" w:styleId="ListLabel56">
    <w:name w:val="ListLabel 56"/>
    <w:rPr>
      <w:rFonts w:cs="Wingdings"/>
    </w:rPr>
  </w:style>
  <w:style w:type="character" w:customStyle="1" w:styleId="ListLabel57">
    <w:name w:val="ListLabel 57"/>
    <w:rPr>
      <w:rFonts w:cs="Symbol"/>
    </w:rPr>
  </w:style>
  <w:style w:type="character" w:customStyle="1" w:styleId="ListLabel58">
    <w:name w:val="ListLabel 58"/>
    <w:rPr>
      <w:rFonts w:cs="Courier New"/>
    </w:rPr>
  </w:style>
  <w:style w:type="character" w:customStyle="1" w:styleId="ListLabel59">
    <w:name w:val="ListLabel 59"/>
    <w:rPr>
      <w:rFonts w:cs="Wingdings"/>
    </w:rPr>
  </w:style>
  <w:style w:type="character" w:customStyle="1" w:styleId="ListLabel60">
    <w:name w:val="ListLabel 60"/>
    <w:rPr>
      <w:rFonts w:cs="Symbol"/>
    </w:rPr>
  </w:style>
  <w:style w:type="character" w:customStyle="1" w:styleId="ListLabel61">
    <w:name w:val="ListLabel 61"/>
    <w:rPr>
      <w:rFonts w:cs="Courier New"/>
    </w:rPr>
  </w:style>
  <w:style w:type="character" w:customStyle="1" w:styleId="ListLabel62">
    <w:name w:val="ListLabel 62"/>
    <w:rPr>
      <w:rFonts w:cs="Wingdings"/>
    </w:rPr>
  </w:style>
  <w:style w:type="character" w:customStyle="1" w:styleId="ListLabel63">
    <w:name w:val="ListLabel 63"/>
    <w:rPr>
      <w:rFonts w:cs="Symbol"/>
    </w:rPr>
  </w:style>
  <w:style w:type="character" w:customStyle="1" w:styleId="ListLabel64">
    <w:name w:val="ListLabel 64"/>
    <w:rPr>
      <w:rFonts w:cs="Courier New"/>
    </w:rPr>
  </w:style>
  <w:style w:type="character" w:customStyle="1" w:styleId="ListLabel65">
    <w:name w:val="ListLabel 65"/>
    <w:rPr>
      <w:rFonts w:cs="Wingdings"/>
    </w:rPr>
  </w:style>
  <w:style w:type="character" w:customStyle="1" w:styleId="ListLabel66">
    <w:name w:val="ListLabel 66"/>
    <w:rPr>
      <w:rFonts w:cs="Symbol"/>
    </w:rPr>
  </w:style>
  <w:style w:type="character" w:customStyle="1" w:styleId="ListLabel67">
    <w:name w:val="ListLabel 67"/>
    <w:rPr>
      <w:rFonts w:cs="Courier New"/>
    </w:rPr>
  </w:style>
  <w:style w:type="character" w:customStyle="1" w:styleId="ListLabel68">
    <w:name w:val="ListLabel 68"/>
    <w:rPr>
      <w:rFonts w:cs="Wingdings"/>
    </w:rPr>
  </w:style>
  <w:style w:type="character" w:customStyle="1" w:styleId="ListLabel69">
    <w:name w:val="ListLabel 69"/>
    <w:rPr>
      <w:rFonts w:cs="Symbol"/>
    </w:rPr>
  </w:style>
  <w:style w:type="character" w:customStyle="1" w:styleId="ListLabel70">
    <w:name w:val="ListLabel 70"/>
    <w:rPr>
      <w:rFonts w:cs="Courier New"/>
    </w:rPr>
  </w:style>
  <w:style w:type="character" w:customStyle="1" w:styleId="ListLabel71">
    <w:name w:val="ListLabel 71"/>
    <w:rPr>
      <w:rFonts w:cs="Wingdings"/>
    </w:rPr>
  </w:style>
  <w:style w:type="character" w:customStyle="1" w:styleId="ListLabel72">
    <w:name w:val="ListLabel 72"/>
    <w:rPr>
      <w:rFonts w:cs="Symbol"/>
    </w:rPr>
  </w:style>
  <w:style w:type="character" w:customStyle="1" w:styleId="ListLabel73">
    <w:name w:val="ListLabel 73"/>
    <w:rPr>
      <w:rFonts w:cs="Courier New"/>
    </w:rPr>
  </w:style>
  <w:style w:type="character" w:customStyle="1" w:styleId="ListLabel74">
    <w:name w:val="ListLabel 74"/>
    <w:rPr>
      <w:rFonts w:cs="Wingdings"/>
    </w:rPr>
  </w:style>
  <w:style w:type="character" w:customStyle="1" w:styleId="ListLabel75">
    <w:name w:val="ListLabel 75"/>
    <w:rPr>
      <w:rFonts w:cs="Symbol"/>
    </w:rPr>
  </w:style>
  <w:style w:type="character" w:customStyle="1" w:styleId="ListLabel76">
    <w:name w:val="ListLabel 76"/>
    <w:rPr>
      <w:rFonts w:cs="Courier New"/>
    </w:rPr>
  </w:style>
  <w:style w:type="character" w:customStyle="1" w:styleId="ListLabel77">
    <w:name w:val="ListLabel 77"/>
    <w:rPr>
      <w:rFonts w:cs="Wingdings"/>
    </w:rPr>
  </w:style>
  <w:style w:type="character" w:customStyle="1" w:styleId="ListLabel78">
    <w:name w:val="ListLabel 78"/>
    <w:rPr>
      <w:rFonts w:cs="Symbol"/>
    </w:rPr>
  </w:style>
  <w:style w:type="character" w:customStyle="1" w:styleId="ListLabel79">
    <w:name w:val="ListLabel 79"/>
    <w:rPr>
      <w:rFonts w:cs="Courier New"/>
    </w:rPr>
  </w:style>
  <w:style w:type="character" w:customStyle="1" w:styleId="ListLabel80">
    <w:name w:val="ListLabel 80"/>
    <w:rPr>
      <w:rFonts w:cs="Wingdings"/>
    </w:rPr>
  </w:style>
  <w:style w:type="character" w:customStyle="1" w:styleId="ListLabel81">
    <w:name w:val="ListLabel 81"/>
    <w:rPr>
      <w:rFonts w:cs="Symbol"/>
    </w:rPr>
  </w:style>
  <w:style w:type="character" w:customStyle="1" w:styleId="ListLabel82">
    <w:name w:val="ListLabel 82"/>
    <w:rPr>
      <w:rFonts w:cs="Courier New"/>
    </w:rPr>
  </w:style>
  <w:style w:type="character" w:customStyle="1" w:styleId="ListLabel83">
    <w:name w:val="ListLabel 83"/>
    <w:rPr>
      <w:rFonts w:cs="Wingdings"/>
    </w:rPr>
  </w:style>
  <w:style w:type="character" w:customStyle="1" w:styleId="ListLabel84">
    <w:name w:val="ListLabel 84"/>
    <w:rPr>
      <w:rFonts w:cs="Symbol"/>
    </w:rPr>
  </w:style>
  <w:style w:type="character" w:customStyle="1" w:styleId="ListLabel85">
    <w:name w:val="ListLabel 85"/>
    <w:rPr>
      <w:rFonts w:cs="Courier New"/>
    </w:rPr>
  </w:style>
  <w:style w:type="character" w:customStyle="1" w:styleId="ListLabel86">
    <w:name w:val="ListLabel 86"/>
    <w:rPr>
      <w:rFonts w:cs="Wingdings"/>
    </w:rPr>
  </w:style>
  <w:style w:type="character" w:customStyle="1" w:styleId="ListLabel87">
    <w:name w:val="ListLabel 87"/>
    <w:rPr>
      <w:rFonts w:cs="Symbol"/>
    </w:rPr>
  </w:style>
  <w:style w:type="character" w:customStyle="1" w:styleId="ListLabel88">
    <w:name w:val="ListLabel 88"/>
    <w:rPr>
      <w:rFonts w:cs="Courier New"/>
    </w:rPr>
  </w:style>
  <w:style w:type="character" w:customStyle="1" w:styleId="ListLabel89">
    <w:name w:val="ListLabel 89"/>
    <w:rPr>
      <w:rFonts w:cs="Wingdings"/>
    </w:rPr>
  </w:style>
  <w:style w:type="character" w:customStyle="1" w:styleId="ListLabel90">
    <w:name w:val="ListLabel 90"/>
    <w:rPr>
      <w:rFonts w:cs="Symbol"/>
    </w:rPr>
  </w:style>
  <w:style w:type="character" w:customStyle="1" w:styleId="ListLabel91">
    <w:name w:val="ListLabel 91"/>
    <w:rPr>
      <w:rFonts w:cs="Courier New"/>
    </w:rPr>
  </w:style>
  <w:style w:type="character" w:customStyle="1" w:styleId="ListLabel92">
    <w:name w:val="ListLabel 92"/>
    <w:rPr>
      <w:rFonts w:cs="Wingdings"/>
    </w:rPr>
  </w:style>
  <w:style w:type="character" w:customStyle="1" w:styleId="ListLabel93">
    <w:name w:val="ListLabel 93"/>
    <w:rPr>
      <w:rFonts w:cs="Symbol"/>
    </w:rPr>
  </w:style>
  <w:style w:type="character" w:customStyle="1" w:styleId="ListLabel94">
    <w:name w:val="ListLabel 94"/>
    <w:rPr>
      <w:rFonts w:cs="Courier New"/>
    </w:rPr>
  </w:style>
  <w:style w:type="character" w:customStyle="1" w:styleId="ListLabel95">
    <w:name w:val="ListLabel 95"/>
    <w:rPr>
      <w:rFonts w:cs="Wingdings"/>
    </w:rPr>
  </w:style>
  <w:style w:type="character" w:customStyle="1" w:styleId="ListLabel96">
    <w:name w:val="ListLabel 96"/>
    <w:rPr>
      <w:rFonts w:cs="Symbol"/>
    </w:rPr>
  </w:style>
  <w:style w:type="character" w:customStyle="1" w:styleId="ListLabel97">
    <w:name w:val="ListLabel 97"/>
    <w:rPr>
      <w:rFonts w:cs="Courier New"/>
    </w:rPr>
  </w:style>
  <w:style w:type="character" w:customStyle="1" w:styleId="ListLabel98">
    <w:name w:val="ListLabel 98"/>
    <w:rPr>
      <w:rFonts w:cs="Wingdings"/>
    </w:rPr>
  </w:style>
  <w:style w:type="character" w:customStyle="1" w:styleId="ListLabel99">
    <w:name w:val="ListLabel 99"/>
    <w:rPr>
      <w:rFonts w:cs="Times New Roman"/>
    </w:rPr>
  </w:style>
  <w:style w:type="character" w:customStyle="1" w:styleId="ListLabel100">
    <w:name w:val="ListLabel 100"/>
    <w:rPr>
      <w:rFonts w:cs="Courier New"/>
    </w:rPr>
  </w:style>
  <w:style w:type="character" w:customStyle="1" w:styleId="ListLabel101">
    <w:name w:val="ListLabel 101"/>
    <w:rPr>
      <w:rFonts w:cs="Wingdings"/>
    </w:rPr>
  </w:style>
  <w:style w:type="character" w:customStyle="1" w:styleId="ListLabel102">
    <w:name w:val="ListLabel 102"/>
    <w:rPr>
      <w:rFonts w:cs="Symbol"/>
    </w:rPr>
  </w:style>
  <w:style w:type="character" w:customStyle="1" w:styleId="ListLabel103">
    <w:name w:val="ListLabel 103"/>
    <w:rPr>
      <w:rFonts w:cs="Courier New"/>
    </w:rPr>
  </w:style>
  <w:style w:type="character" w:customStyle="1" w:styleId="ListLabel104">
    <w:name w:val="ListLabel 104"/>
    <w:rPr>
      <w:rFonts w:cs="Wingdings"/>
    </w:rPr>
  </w:style>
  <w:style w:type="character" w:customStyle="1" w:styleId="ListLabel105">
    <w:name w:val="ListLabel 105"/>
    <w:rPr>
      <w:rFonts w:cs="Symbol"/>
    </w:rPr>
  </w:style>
  <w:style w:type="character" w:customStyle="1" w:styleId="ListLabel106">
    <w:name w:val="ListLabel 106"/>
    <w:rPr>
      <w:rFonts w:cs="Courier New"/>
    </w:rPr>
  </w:style>
  <w:style w:type="character" w:customStyle="1" w:styleId="ListLabel107">
    <w:name w:val="ListLabel 107"/>
    <w:rPr>
      <w:rFonts w:cs="Wingdings"/>
    </w:rPr>
  </w:style>
  <w:style w:type="character" w:customStyle="1" w:styleId="ListLabel108">
    <w:name w:val="ListLabel 108"/>
    <w:rPr>
      <w:rFonts w:cs="Symbol"/>
    </w:rPr>
  </w:style>
  <w:style w:type="character" w:customStyle="1" w:styleId="ListLabel109">
    <w:name w:val="ListLabel 109"/>
    <w:rPr>
      <w:rFonts w:cs="Courier New"/>
    </w:rPr>
  </w:style>
  <w:style w:type="character" w:customStyle="1" w:styleId="ListLabel110">
    <w:name w:val="ListLabel 110"/>
    <w:rPr>
      <w:rFonts w:cs="Wingdings"/>
    </w:rPr>
  </w:style>
  <w:style w:type="character" w:customStyle="1" w:styleId="ListLabel111">
    <w:name w:val="ListLabel 111"/>
    <w:rPr>
      <w:rFonts w:cs="Symbol"/>
    </w:rPr>
  </w:style>
  <w:style w:type="character" w:customStyle="1" w:styleId="ListLabel112">
    <w:name w:val="ListLabel 112"/>
    <w:rPr>
      <w:rFonts w:cs="Courier New"/>
    </w:rPr>
  </w:style>
  <w:style w:type="character" w:customStyle="1" w:styleId="ListLabel113">
    <w:name w:val="ListLabel 113"/>
    <w:rPr>
      <w:rFonts w:cs="Wingdings"/>
    </w:rPr>
  </w:style>
  <w:style w:type="character" w:customStyle="1" w:styleId="ListLabel114">
    <w:name w:val="ListLabel 114"/>
    <w:rPr>
      <w:rFonts w:cs="Symbol"/>
    </w:rPr>
  </w:style>
  <w:style w:type="character" w:customStyle="1" w:styleId="ListLabel115">
    <w:name w:val="ListLabel 115"/>
    <w:rPr>
      <w:rFonts w:cs="Courier New"/>
    </w:rPr>
  </w:style>
  <w:style w:type="character" w:customStyle="1" w:styleId="ListLabel116">
    <w:name w:val="ListLabel 116"/>
    <w:rPr>
      <w:rFonts w:cs="Wingdings"/>
    </w:rPr>
  </w:style>
  <w:style w:type="character" w:customStyle="1" w:styleId="ListLabel117">
    <w:name w:val="ListLabel 117"/>
    <w:rPr>
      <w:rFonts w:cs="Wingdings"/>
    </w:rPr>
  </w:style>
  <w:style w:type="character" w:customStyle="1" w:styleId="ListLabel118">
    <w:name w:val="ListLabel 118"/>
    <w:rPr>
      <w:rFonts w:cs="Courier New"/>
    </w:rPr>
  </w:style>
  <w:style w:type="character" w:customStyle="1" w:styleId="ListLabel119">
    <w:name w:val="ListLabel 119"/>
    <w:rPr>
      <w:rFonts w:cs="Wingdings"/>
    </w:rPr>
  </w:style>
  <w:style w:type="character" w:customStyle="1" w:styleId="ListLabel120">
    <w:name w:val="ListLabel 120"/>
    <w:rPr>
      <w:rFonts w:cs="Symbol"/>
    </w:rPr>
  </w:style>
  <w:style w:type="character" w:customStyle="1" w:styleId="ListLabel121">
    <w:name w:val="ListLabel 121"/>
    <w:rPr>
      <w:rFonts w:cs="Courier New"/>
    </w:rPr>
  </w:style>
  <w:style w:type="character" w:customStyle="1" w:styleId="ListLabel122">
    <w:name w:val="ListLabel 122"/>
    <w:rPr>
      <w:rFonts w:cs="Wingdings"/>
    </w:rPr>
  </w:style>
  <w:style w:type="character" w:customStyle="1" w:styleId="ListLabel123">
    <w:name w:val="ListLabel 123"/>
    <w:rPr>
      <w:rFonts w:cs="Symbol"/>
    </w:rPr>
  </w:style>
  <w:style w:type="character" w:customStyle="1" w:styleId="ListLabel124">
    <w:name w:val="ListLabel 124"/>
    <w:rPr>
      <w:rFonts w:cs="Courier New"/>
    </w:rPr>
  </w:style>
  <w:style w:type="character" w:customStyle="1" w:styleId="ListLabel125">
    <w:name w:val="ListLabel 125"/>
    <w:rPr>
      <w:rFonts w:cs="Wingdings"/>
    </w:rPr>
  </w:style>
  <w:style w:type="character" w:customStyle="1" w:styleId="ListLabel126">
    <w:name w:val="ListLabel 126"/>
    <w:rPr>
      <w:rFonts w:cs="Calibri"/>
    </w:rPr>
  </w:style>
  <w:style w:type="character" w:customStyle="1" w:styleId="ListLabel127">
    <w:name w:val="ListLabel 127"/>
    <w:rPr>
      <w:rFonts w:cs="Courier New"/>
    </w:rPr>
  </w:style>
  <w:style w:type="character" w:customStyle="1" w:styleId="ListLabel128">
    <w:name w:val="ListLabel 128"/>
    <w:rPr>
      <w:rFonts w:cs="Wingdings"/>
    </w:rPr>
  </w:style>
  <w:style w:type="character" w:customStyle="1" w:styleId="ListLabel129">
    <w:name w:val="ListLabel 129"/>
    <w:rPr>
      <w:rFonts w:cs="Symbol"/>
    </w:rPr>
  </w:style>
  <w:style w:type="character" w:customStyle="1" w:styleId="ListLabel130">
    <w:name w:val="ListLabel 130"/>
    <w:rPr>
      <w:rFonts w:cs="Courier New"/>
    </w:rPr>
  </w:style>
  <w:style w:type="character" w:customStyle="1" w:styleId="ListLabel131">
    <w:name w:val="ListLabel 131"/>
    <w:rPr>
      <w:rFonts w:cs="Wingdings"/>
    </w:rPr>
  </w:style>
  <w:style w:type="character" w:customStyle="1" w:styleId="ListLabel132">
    <w:name w:val="ListLabel 132"/>
    <w:rPr>
      <w:rFonts w:cs="Symbol"/>
    </w:rPr>
  </w:style>
  <w:style w:type="character" w:customStyle="1" w:styleId="ListLabel133">
    <w:name w:val="ListLabel 133"/>
    <w:rPr>
      <w:rFonts w:cs="Courier New"/>
    </w:rPr>
  </w:style>
  <w:style w:type="character" w:customStyle="1" w:styleId="ListLabel134">
    <w:name w:val="ListLabel 134"/>
    <w:rPr>
      <w:rFonts w:cs="Wingdings"/>
    </w:rPr>
  </w:style>
  <w:style w:type="character" w:customStyle="1" w:styleId="ListLabel135">
    <w:name w:val="ListLabel 135"/>
    <w:rPr>
      <w:rFonts w:cs="Symbol"/>
    </w:rPr>
  </w:style>
  <w:style w:type="character" w:customStyle="1" w:styleId="ListLabel136">
    <w:name w:val="ListLabel 136"/>
    <w:rPr>
      <w:rFonts w:cs="Courier New"/>
    </w:rPr>
  </w:style>
  <w:style w:type="character" w:customStyle="1" w:styleId="ListLabel137">
    <w:name w:val="ListLabel 137"/>
    <w:rPr>
      <w:rFonts w:cs="Wingdings"/>
    </w:rPr>
  </w:style>
  <w:style w:type="character" w:customStyle="1" w:styleId="ListLabel138">
    <w:name w:val="ListLabel 138"/>
    <w:rPr>
      <w:rFonts w:cs="Symbol"/>
    </w:rPr>
  </w:style>
  <w:style w:type="character" w:customStyle="1" w:styleId="ListLabel139">
    <w:name w:val="ListLabel 139"/>
    <w:rPr>
      <w:rFonts w:cs="Courier New"/>
    </w:rPr>
  </w:style>
  <w:style w:type="character" w:customStyle="1" w:styleId="ListLabel140">
    <w:name w:val="ListLabel 140"/>
    <w:rPr>
      <w:rFonts w:cs="Wingdings"/>
    </w:rPr>
  </w:style>
  <w:style w:type="character" w:customStyle="1" w:styleId="ListLabel141">
    <w:name w:val="ListLabel 141"/>
    <w:rPr>
      <w:rFonts w:cs="Symbol"/>
    </w:rPr>
  </w:style>
  <w:style w:type="character" w:customStyle="1" w:styleId="ListLabel142">
    <w:name w:val="ListLabel 142"/>
    <w:rPr>
      <w:rFonts w:cs="Courier New"/>
    </w:rPr>
  </w:style>
  <w:style w:type="character" w:customStyle="1" w:styleId="ListLabel143">
    <w:name w:val="ListLabel 143"/>
    <w:rPr>
      <w:rFonts w:cs="Wingdings"/>
    </w:rPr>
  </w:style>
  <w:style w:type="character" w:customStyle="1" w:styleId="ListLabel144">
    <w:name w:val="ListLabel 144"/>
    <w:rPr>
      <w:rFonts w:cs="Symbol"/>
    </w:rPr>
  </w:style>
  <w:style w:type="character" w:customStyle="1" w:styleId="ListLabel145">
    <w:name w:val="ListLabel 145"/>
    <w:rPr>
      <w:rFonts w:cs="Courier New"/>
    </w:rPr>
  </w:style>
  <w:style w:type="character" w:customStyle="1" w:styleId="ListLabel146">
    <w:name w:val="ListLabel 146"/>
    <w:rPr>
      <w:rFonts w:cs="Wingdings"/>
    </w:rPr>
  </w:style>
  <w:style w:type="character" w:customStyle="1" w:styleId="ListLabel147">
    <w:name w:val="ListLabel 147"/>
    <w:rPr>
      <w:rFonts w:cs="Symbol"/>
    </w:rPr>
  </w:style>
  <w:style w:type="character" w:customStyle="1" w:styleId="ListLabel148">
    <w:name w:val="ListLabel 148"/>
    <w:rPr>
      <w:rFonts w:cs="Courier New"/>
    </w:rPr>
  </w:style>
  <w:style w:type="character" w:customStyle="1" w:styleId="ListLabel149">
    <w:name w:val="ListLabel 149"/>
    <w:rPr>
      <w:rFonts w:cs="Wingdings"/>
    </w:rPr>
  </w:style>
  <w:style w:type="character" w:customStyle="1" w:styleId="ListLabel150">
    <w:name w:val="ListLabel 150"/>
    <w:rPr>
      <w:rFonts w:cs="Symbol"/>
    </w:rPr>
  </w:style>
  <w:style w:type="character" w:customStyle="1" w:styleId="ListLabel151">
    <w:name w:val="ListLabel 151"/>
    <w:rPr>
      <w:rFonts w:cs="Courier New"/>
    </w:rPr>
  </w:style>
  <w:style w:type="character" w:customStyle="1" w:styleId="ListLabel152">
    <w:name w:val="ListLabel 152"/>
    <w:rPr>
      <w:rFonts w:cs="Wingdings"/>
    </w:rPr>
  </w:style>
  <w:style w:type="character" w:customStyle="1" w:styleId="ListLabel153">
    <w:name w:val="ListLabel 153"/>
    <w:rPr>
      <w:rFonts w:cs="Symbol"/>
    </w:rPr>
  </w:style>
  <w:style w:type="character" w:customStyle="1" w:styleId="ListLabel154">
    <w:name w:val="ListLabel 154"/>
    <w:rPr>
      <w:rFonts w:cs="Courier New"/>
    </w:rPr>
  </w:style>
  <w:style w:type="character" w:customStyle="1" w:styleId="ListLabel155">
    <w:name w:val="ListLabel 155"/>
    <w:rPr>
      <w:rFonts w:cs="Wingdings"/>
    </w:rPr>
  </w:style>
  <w:style w:type="character" w:customStyle="1" w:styleId="ListLabel156">
    <w:name w:val="ListLabel 156"/>
    <w:rPr>
      <w:rFonts w:cs="Symbol"/>
    </w:rPr>
  </w:style>
  <w:style w:type="character" w:customStyle="1" w:styleId="ListLabel157">
    <w:name w:val="ListLabel 157"/>
    <w:rPr>
      <w:rFonts w:cs="Courier New"/>
    </w:rPr>
  </w:style>
  <w:style w:type="character" w:customStyle="1" w:styleId="ListLabel158">
    <w:name w:val="ListLabel 158"/>
    <w:rPr>
      <w:rFonts w:cs="Wingdings"/>
    </w:rPr>
  </w:style>
  <w:style w:type="character" w:customStyle="1" w:styleId="ListLabel159">
    <w:name w:val="ListLabel 159"/>
    <w:rPr>
      <w:rFonts w:cs="Symbol"/>
    </w:rPr>
  </w:style>
  <w:style w:type="character" w:customStyle="1" w:styleId="ListLabel160">
    <w:name w:val="ListLabel 160"/>
    <w:rPr>
      <w:rFonts w:cs="Courier New"/>
    </w:rPr>
  </w:style>
  <w:style w:type="character" w:customStyle="1" w:styleId="ListLabel161">
    <w:name w:val="ListLabel 161"/>
    <w:rPr>
      <w:rFonts w:cs="Wingdings"/>
    </w:rPr>
  </w:style>
  <w:style w:type="character" w:customStyle="1" w:styleId="ListLabel162">
    <w:name w:val="ListLabel 162"/>
    <w:rPr>
      <w:rFonts w:cs="Symbol"/>
    </w:rPr>
  </w:style>
  <w:style w:type="character" w:customStyle="1" w:styleId="ListLabel163">
    <w:name w:val="ListLabel 163"/>
    <w:rPr>
      <w:rFonts w:cs="Courier New"/>
    </w:rPr>
  </w:style>
  <w:style w:type="character" w:customStyle="1" w:styleId="ListLabel164">
    <w:name w:val="ListLabel 164"/>
    <w:rPr>
      <w:rFonts w:cs="Wingdings"/>
    </w:rPr>
  </w:style>
  <w:style w:type="character" w:customStyle="1" w:styleId="ListLabel165">
    <w:name w:val="ListLabel 165"/>
    <w:rPr>
      <w:rFonts w:cs="Symbol"/>
    </w:rPr>
  </w:style>
  <w:style w:type="character" w:customStyle="1" w:styleId="ListLabel166">
    <w:name w:val="ListLabel 166"/>
    <w:rPr>
      <w:rFonts w:cs="Courier New"/>
    </w:rPr>
  </w:style>
  <w:style w:type="character" w:customStyle="1" w:styleId="ListLabel167">
    <w:name w:val="ListLabel 167"/>
    <w:rPr>
      <w:rFonts w:cs="Wingdings"/>
    </w:rPr>
  </w:style>
  <w:style w:type="character" w:customStyle="1" w:styleId="ListLabel168">
    <w:name w:val="ListLabel 168"/>
    <w:rPr>
      <w:rFonts w:cs="Symbol"/>
    </w:rPr>
  </w:style>
  <w:style w:type="character" w:customStyle="1" w:styleId="ListLabel169">
    <w:name w:val="ListLabel 169"/>
    <w:rPr>
      <w:rFonts w:cs="Courier New"/>
    </w:rPr>
  </w:style>
  <w:style w:type="character" w:customStyle="1" w:styleId="ListLabel170">
    <w:name w:val="ListLabel 170"/>
    <w:rPr>
      <w:rFonts w:cs="Wingdings"/>
    </w:rPr>
  </w:style>
  <w:style w:type="paragraph" w:styleId="Verzeichnis1">
    <w:name w:val="toc 1"/>
    <w:basedOn w:val="Standard"/>
    <w:next w:val="Standard"/>
    <w:autoRedefine/>
    <w:uiPriority w:val="39"/>
    <w:pPr>
      <w:spacing w:after="100"/>
    </w:pPr>
  </w:style>
  <w:style w:type="paragraph" w:styleId="Verzeichnis3">
    <w:name w:val="toc 3"/>
    <w:basedOn w:val="Standard"/>
    <w:next w:val="Standard"/>
    <w:autoRedefine/>
    <w:uiPriority w:val="39"/>
    <w:pPr>
      <w:spacing w:after="100"/>
      <w:ind w:left="440"/>
    </w:pPr>
  </w:style>
  <w:style w:type="paragraph" w:styleId="Verzeichnis2">
    <w:name w:val="toc 2"/>
    <w:basedOn w:val="Standard"/>
    <w:next w:val="Standard"/>
    <w:autoRedefine/>
    <w:uiPriority w:val="39"/>
    <w:pPr>
      <w:spacing w:after="100"/>
      <w:ind w:left="220"/>
    </w:pPr>
  </w:style>
  <w:style w:type="character" w:styleId="Hyperlink">
    <w:name w:val="Hyperlink"/>
    <w:basedOn w:val="Absatz-Standardschriftart"/>
    <w:uiPriority w:val="99"/>
    <w:rPr>
      <w:color w:val="0563C1"/>
      <w:u w:val="single"/>
    </w:rPr>
  </w:style>
  <w:style w:type="numbering" w:customStyle="1" w:styleId="KeineListe1">
    <w:name w:val="Keine Liste1"/>
    <w:basedOn w:val="KeineListe"/>
    <w:pPr>
      <w:numPr>
        <w:numId w:val="1"/>
      </w:numPr>
    </w:pPr>
  </w:style>
  <w:style w:type="numbering" w:customStyle="1" w:styleId="WWNum1">
    <w:name w:val="WWNum1"/>
    <w:basedOn w:val="KeineListe"/>
    <w:pPr>
      <w:numPr>
        <w:numId w:val="2"/>
      </w:numPr>
    </w:pPr>
  </w:style>
  <w:style w:type="numbering" w:customStyle="1" w:styleId="WWNum2">
    <w:name w:val="WWNum2"/>
    <w:basedOn w:val="KeineListe"/>
    <w:pPr>
      <w:numPr>
        <w:numId w:val="3"/>
      </w:numPr>
    </w:pPr>
  </w:style>
  <w:style w:type="numbering" w:customStyle="1" w:styleId="WWNum3">
    <w:name w:val="WWNum3"/>
    <w:basedOn w:val="KeineListe"/>
    <w:pPr>
      <w:numPr>
        <w:numId w:val="4"/>
      </w:numPr>
    </w:pPr>
  </w:style>
  <w:style w:type="numbering" w:customStyle="1" w:styleId="WWNum4">
    <w:name w:val="WWNum4"/>
    <w:basedOn w:val="KeineListe"/>
    <w:pPr>
      <w:numPr>
        <w:numId w:val="5"/>
      </w:numPr>
    </w:pPr>
  </w:style>
  <w:style w:type="numbering" w:customStyle="1" w:styleId="WWNum5">
    <w:name w:val="WWNum5"/>
    <w:basedOn w:val="KeineListe"/>
    <w:pPr>
      <w:numPr>
        <w:numId w:val="6"/>
      </w:numPr>
    </w:pPr>
  </w:style>
  <w:style w:type="numbering" w:customStyle="1" w:styleId="WWNum6">
    <w:name w:val="WWNum6"/>
    <w:basedOn w:val="KeineListe"/>
    <w:pPr>
      <w:numPr>
        <w:numId w:val="7"/>
      </w:numPr>
    </w:pPr>
  </w:style>
  <w:style w:type="numbering" w:customStyle="1" w:styleId="WWNum7">
    <w:name w:val="WWNum7"/>
    <w:basedOn w:val="KeineListe"/>
    <w:pPr>
      <w:numPr>
        <w:numId w:val="8"/>
      </w:numPr>
    </w:pPr>
  </w:style>
  <w:style w:type="numbering" w:customStyle="1" w:styleId="WWNum8">
    <w:name w:val="WWNum8"/>
    <w:basedOn w:val="KeineListe"/>
    <w:pPr>
      <w:numPr>
        <w:numId w:val="9"/>
      </w:numPr>
    </w:pPr>
  </w:style>
  <w:style w:type="numbering" w:customStyle="1" w:styleId="WWNum9">
    <w:name w:val="WWNum9"/>
    <w:basedOn w:val="KeineListe"/>
    <w:pPr>
      <w:numPr>
        <w:numId w:val="10"/>
      </w:numPr>
    </w:pPr>
  </w:style>
  <w:style w:type="numbering" w:customStyle="1" w:styleId="WWNum10">
    <w:name w:val="WWNum10"/>
    <w:basedOn w:val="KeineListe"/>
    <w:pPr>
      <w:numPr>
        <w:numId w:val="11"/>
      </w:numPr>
    </w:pPr>
  </w:style>
  <w:style w:type="numbering" w:customStyle="1" w:styleId="WWNum11">
    <w:name w:val="WWNum11"/>
    <w:basedOn w:val="KeineListe"/>
    <w:pPr>
      <w:numPr>
        <w:numId w:val="12"/>
      </w:numPr>
    </w:pPr>
  </w:style>
  <w:style w:type="numbering" w:customStyle="1" w:styleId="WWNum12">
    <w:name w:val="WWNum12"/>
    <w:basedOn w:val="KeineListe"/>
    <w:pPr>
      <w:numPr>
        <w:numId w:val="13"/>
      </w:numPr>
    </w:pPr>
  </w:style>
  <w:style w:type="numbering" w:customStyle="1" w:styleId="WWNum13">
    <w:name w:val="WWNum13"/>
    <w:basedOn w:val="KeineListe"/>
    <w:pPr>
      <w:numPr>
        <w:numId w:val="14"/>
      </w:numPr>
    </w:pPr>
  </w:style>
  <w:style w:type="numbering" w:customStyle="1" w:styleId="WWNum14">
    <w:name w:val="WWNum14"/>
    <w:basedOn w:val="KeineListe"/>
    <w:pPr>
      <w:numPr>
        <w:numId w:val="15"/>
      </w:numPr>
    </w:pPr>
  </w:style>
  <w:style w:type="numbering" w:customStyle="1" w:styleId="WWNum15">
    <w:name w:val="WWNum15"/>
    <w:basedOn w:val="KeineListe"/>
    <w:pPr>
      <w:numPr>
        <w:numId w:val="16"/>
      </w:numPr>
    </w:pPr>
  </w:style>
  <w:style w:type="numbering" w:customStyle="1" w:styleId="WWNum16">
    <w:name w:val="WWNum16"/>
    <w:basedOn w:val="KeineListe"/>
    <w:pPr>
      <w:numPr>
        <w:numId w:val="17"/>
      </w:numPr>
    </w:pPr>
  </w:style>
  <w:style w:type="numbering" w:customStyle="1" w:styleId="WWNum17">
    <w:name w:val="WWNum17"/>
    <w:basedOn w:val="KeineListe"/>
    <w:pPr>
      <w:numPr>
        <w:numId w:val="18"/>
      </w:numPr>
    </w:pPr>
  </w:style>
  <w:style w:type="numbering" w:customStyle="1" w:styleId="WWNum18">
    <w:name w:val="WWNum18"/>
    <w:basedOn w:val="KeineListe"/>
    <w:pPr>
      <w:numPr>
        <w:numId w:val="19"/>
      </w:numPr>
    </w:pPr>
  </w:style>
  <w:style w:type="numbering" w:customStyle="1" w:styleId="WWNum19">
    <w:name w:val="WWNum19"/>
    <w:basedOn w:val="KeineListe"/>
    <w:pPr>
      <w:numPr>
        <w:numId w:val="20"/>
      </w:numPr>
    </w:pPr>
  </w:style>
  <w:style w:type="numbering" w:customStyle="1" w:styleId="WWNum20">
    <w:name w:val="WWNum20"/>
    <w:basedOn w:val="KeineListe"/>
    <w:pPr>
      <w:numPr>
        <w:numId w:val="21"/>
      </w:numPr>
    </w:pPr>
  </w:style>
  <w:style w:type="numbering" w:customStyle="1" w:styleId="WWNum21">
    <w:name w:val="WWNum21"/>
    <w:basedOn w:val="KeineListe"/>
    <w:pPr>
      <w:numPr>
        <w:numId w:val="22"/>
      </w:numPr>
    </w:pPr>
  </w:style>
  <w:style w:type="numbering" w:customStyle="1" w:styleId="WWNum22">
    <w:name w:val="WWNum22"/>
    <w:basedOn w:val="KeineListe"/>
    <w:pPr>
      <w:numPr>
        <w:numId w:val="23"/>
      </w:numPr>
    </w:pPr>
  </w:style>
  <w:style w:type="numbering" w:customStyle="1" w:styleId="WWNum23">
    <w:name w:val="WWNum23"/>
    <w:basedOn w:val="KeineListe"/>
    <w:pPr>
      <w:numPr>
        <w:numId w:val="24"/>
      </w:numPr>
    </w:pPr>
  </w:style>
  <w:style w:type="numbering" w:customStyle="1" w:styleId="WWNum24">
    <w:name w:val="WWNum24"/>
    <w:basedOn w:val="KeineListe"/>
    <w:pPr>
      <w:numPr>
        <w:numId w:val="25"/>
      </w:numPr>
    </w:pPr>
  </w:style>
  <w:style w:type="numbering" w:customStyle="1" w:styleId="WWNum25">
    <w:name w:val="WWNum25"/>
    <w:basedOn w:val="KeineListe"/>
    <w:pPr>
      <w:numPr>
        <w:numId w:val="26"/>
      </w:numPr>
    </w:pPr>
  </w:style>
  <w:style w:type="numbering" w:customStyle="1" w:styleId="WWNum26">
    <w:name w:val="WWNum26"/>
    <w:basedOn w:val="KeineListe"/>
    <w:pPr>
      <w:numPr>
        <w:numId w:val="27"/>
      </w:numPr>
    </w:pPr>
  </w:style>
  <w:style w:type="numbering" w:customStyle="1" w:styleId="WWNum131">
    <w:name w:val="WWNum131"/>
    <w:basedOn w:val="KeineListe"/>
    <w:rsid w:val="009037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661214">
      <w:bodyDiv w:val="1"/>
      <w:marLeft w:val="0"/>
      <w:marRight w:val="0"/>
      <w:marTop w:val="0"/>
      <w:marBottom w:val="0"/>
      <w:divBdr>
        <w:top w:val="none" w:sz="0" w:space="0" w:color="auto"/>
        <w:left w:val="none" w:sz="0" w:space="0" w:color="auto"/>
        <w:bottom w:val="none" w:sz="0" w:space="0" w:color="auto"/>
        <w:right w:val="none" w:sz="0" w:space="0" w:color="auto"/>
      </w:divBdr>
    </w:div>
    <w:div w:id="212205766">
      <w:bodyDiv w:val="1"/>
      <w:marLeft w:val="0"/>
      <w:marRight w:val="0"/>
      <w:marTop w:val="0"/>
      <w:marBottom w:val="0"/>
      <w:divBdr>
        <w:top w:val="none" w:sz="0" w:space="0" w:color="auto"/>
        <w:left w:val="none" w:sz="0" w:space="0" w:color="auto"/>
        <w:bottom w:val="none" w:sz="0" w:space="0" w:color="auto"/>
        <w:right w:val="none" w:sz="0" w:space="0" w:color="auto"/>
      </w:divBdr>
    </w:div>
    <w:div w:id="248541719">
      <w:bodyDiv w:val="1"/>
      <w:marLeft w:val="0"/>
      <w:marRight w:val="0"/>
      <w:marTop w:val="0"/>
      <w:marBottom w:val="0"/>
      <w:divBdr>
        <w:top w:val="none" w:sz="0" w:space="0" w:color="auto"/>
        <w:left w:val="none" w:sz="0" w:space="0" w:color="auto"/>
        <w:bottom w:val="none" w:sz="0" w:space="0" w:color="auto"/>
        <w:right w:val="none" w:sz="0" w:space="0" w:color="auto"/>
      </w:divBdr>
    </w:div>
    <w:div w:id="284116933">
      <w:bodyDiv w:val="1"/>
      <w:marLeft w:val="0"/>
      <w:marRight w:val="0"/>
      <w:marTop w:val="0"/>
      <w:marBottom w:val="0"/>
      <w:divBdr>
        <w:top w:val="none" w:sz="0" w:space="0" w:color="auto"/>
        <w:left w:val="none" w:sz="0" w:space="0" w:color="auto"/>
        <w:bottom w:val="none" w:sz="0" w:space="0" w:color="auto"/>
        <w:right w:val="none" w:sz="0" w:space="0" w:color="auto"/>
      </w:divBdr>
    </w:div>
    <w:div w:id="337930451">
      <w:bodyDiv w:val="1"/>
      <w:marLeft w:val="0"/>
      <w:marRight w:val="0"/>
      <w:marTop w:val="0"/>
      <w:marBottom w:val="0"/>
      <w:divBdr>
        <w:top w:val="none" w:sz="0" w:space="0" w:color="auto"/>
        <w:left w:val="none" w:sz="0" w:space="0" w:color="auto"/>
        <w:bottom w:val="none" w:sz="0" w:space="0" w:color="auto"/>
        <w:right w:val="none" w:sz="0" w:space="0" w:color="auto"/>
      </w:divBdr>
    </w:div>
    <w:div w:id="546066783">
      <w:bodyDiv w:val="1"/>
      <w:marLeft w:val="0"/>
      <w:marRight w:val="0"/>
      <w:marTop w:val="0"/>
      <w:marBottom w:val="0"/>
      <w:divBdr>
        <w:top w:val="none" w:sz="0" w:space="0" w:color="auto"/>
        <w:left w:val="none" w:sz="0" w:space="0" w:color="auto"/>
        <w:bottom w:val="none" w:sz="0" w:space="0" w:color="auto"/>
        <w:right w:val="none" w:sz="0" w:space="0" w:color="auto"/>
      </w:divBdr>
    </w:div>
    <w:div w:id="648898526">
      <w:bodyDiv w:val="1"/>
      <w:marLeft w:val="0"/>
      <w:marRight w:val="0"/>
      <w:marTop w:val="0"/>
      <w:marBottom w:val="0"/>
      <w:divBdr>
        <w:top w:val="none" w:sz="0" w:space="0" w:color="auto"/>
        <w:left w:val="none" w:sz="0" w:space="0" w:color="auto"/>
        <w:bottom w:val="none" w:sz="0" w:space="0" w:color="auto"/>
        <w:right w:val="none" w:sz="0" w:space="0" w:color="auto"/>
      </w:divBdr>
    </w:div>
    <w:div w:id="666060480">
      <w:bodyDiv w:val="1"/>
      <w:marLeft w:val="0"/>
      <w:marRight w:val="0"/>
      <w:marTop w:val="0"/>
      <w:marBottom w:val="0"/>
      <w:divBdr>
        <w:top w:val="none" w:sz="0" w:space="0" w:color="auto"/>
        <w:left w:val="none" w:sz="0" w:space="0" w:color="auto"/>
        <w:bottom w:val="none" w:sz="0" w:space="0" w:color="auto"/>
        <w:right w:val="none" w:sz="0" w:space="0" w:color="auto"/>
      </w:divBdr>
    </w:div>
    <w:div w:id="962343499">
      <w:bodyDiv w:val="1"/>
      <w:marLeft w:val="0"/>
      <w:marRight w:val="0"/>
      <w:marTop w:val="0"/>
      <w:marBottom w:val="0"/>
      <w:divBdr>
        <w:top w:val="none" w:sz="0" w:space="0" w:color="auto"/>
        <w:left w:val="none" w:sz="0" w:space="0" w:color="auto"/>
        <w:bottom w:val="none" w:sz="0" w:space="0" w:color="auto"/>
        <w:right w:val="none" w:sz="0" w:space="0" w:color="auto"/>
      </w:divBdr>
    </w:div>
    <w:div w:id="1052660366">
      <w:bodyDiv w:val="1"/>
      <w:marLeft w:val="0"/>
      <w:marRight w:val="0"/>
      <w:marTop w:val="0"/>
      <w:marBottom w:val="0"/>
      <w:divBdr>
        <w:top w:val="none" w:sz="0" w:space="0" w:color="auto"/>
        <w:left w:val="none" w:sz="0" w:space="0" w:color="auto"/>
        <w:bottom w:val="none" w:sz="0" w:space="0" w:color="auto"/>
        <w:right w:val="none" w:sz="0" w:space="0" w:color="auto"/>
      </w:divBdr>
    </w:div>
    <w:div w:id="1057321552">
      <w:bodyDiv w:val="1"/>
      <w:marLeft w:val="0"/>
      <w:marRight w:val="0"/>
      <w:marTop w:val="0"/>
      <w:marBottom w:val="0"/>
      <w:divBdr>
        <w:top w:val="none" w:sz="0" w:space="0" w:color="auto"/>
        <w:left w:val="none" w:sz="0" w:space="0" w:color="auto"/>
        <w:bottom w:val="none" w:sz="0" w:space="0" w:color="auto"/>
        <w:right w:val="none" w:sz="0" w:space="0" w:color="auto"/>
      </w:divBdr>
    </w:div>
    <w:div w:id="1168327597">
      <w:bodyDiv w:val="1"/>
      <w:marLeft w:val="0"/>
      <w:marRight w:val="0"/>
      <w:marTop w:val="0"/>
      <w:marBottom w:val="0"/>
      <w:divBdr>
        <w:top w:val="none" w:sz="0" w:space="0" w:color="auto"/>
        <w:left w:val="none" w:sz="0" w:space="0" w:color="auto"/>
        <w:bottom w:val="none" w:sz="0" w:space="0" w:color="auto"/>
        <w:right w:val="none" w:sz="0" w:space="0" w:color="auto"/>
      </w:divBdr>
    </w:div>
    <w:div w:id="1213268028">
      <w:bodyDiv w:val="1"/>
      <w:marLeft w:val="0"/>
      <w:marRight w:val="0"/>
      <w:marTop w:val="0"/>
      <w:marBottom w:val="0"/>
      <w:divBdr>
        <w:top w:val="none" w:sz="0" w:space="0" w:color="auto"/>
        <w:left w:val="none" w:sz="0" w:space="0" w:color="auto"/>
        <w:bottom w:val="none" w:sz="0" w:space="0" w:color="auto"/>
        <w:right w:val="none" w:sz="0" w:space="0" w:color="auto"/>
      </w:divBdr>
    </w:div>
    <w:div w:id="1240292627">
      <w:bodyDiv w:val="1"/>
      <w:marLeft w:val="0"/>
      <w:marRight w:val="0"/>
      <w:marTop w:val="0"/>
      <w:marBottom w:val="0"/>
      <w:divBdr>
        <w:top w:val="none" w:sz="0" w:space="0" w:color="auto"/>
        <w:left w:val="none" w:sz="0" w:space="0" w:color="auto"/>
        <w:bottom w:val="none" w:sz="0" w:space="0" w:color="auto"/>
        <w:right w:val="none" w:sz="0" w:space="0" w:color="auto"/>
      </w:divBdr>
    </w:div>
    <w:div w:id="1257398020">
      <w:bodyDiv w:val="1"/>
      <w:marLeft w:val="0"/>
      <w:marRight w:val="0"/>
      <w:marTop w:val="0"/>
      <w:marBottom w:val="0"/>
      <w:divBdr>
        <w:top w:val="none" w:sz="0" w:space="0" w:color="auto"/>
        <w:left w:val="none" w:sz="0" w:space="0" w:color="auto"/>
        <w:bottom w:val="none" w:sz="0" w:space="0" w:color="auto"/>
        <w:right w:val="none" w:sz="0" w:space="0" w:color="auto"/>
      </w:divBdr>
    </w:div>
    <w:div w:id="1649244523">
      <w:bodyDiv w:val="1"/>
      <w:marLeft w:val="0"/>
      <w:marRight w:val="0"/>
      <w:marTop w:val="0"/>
      <w:marBottom w:val="0"/>
      <w:divBdr>
        <w:top w:val="none" w:sz="0" w:space="0" w:color="auto"/>
        <w:left w:val="none" w:sz="0" w:space="0" w:color="auto"/>
        <w:bottom w:val="none" w:sz="0" w:space="0" w:color="auto"/>
        <w:right w:val="none" w:sz="0" w:space="0" w:color="auto"/>
      </w:divBdr>
    </w:div>
    <w:div w:id="1672492143">
      <w:bodyDiv w:val="1"/>
      <w:marLeft w:val="0"/>
      <w:marRight w:val="0"/>
      <w:marTop w:val="0"/>
      <w:marBottom w:val="0"/>
      <w:divBdr>
        <w:top w:val="none" w:sz="0" w:space="0" w:color="auto"/>
        <w:left w:val="none" w:sz="0" w:space="0" w:color="auto"/>
        <w:bottom w:val="none" w:sz="0" w:space="0" w:color="auto"/>
        <w:right w:val="none" w:sz="0" w:space="0" w:color="auto"/>
      </w:divBdr>
    </w:div>
    <w:div w:id="1753162430">
      <w:bodyDiv w:val="1"/>
      <w:marLeft w:val="0"/>
      <w:marRight w:val="0"/>
      <w:marTop w:val="0"/>
      <w:marBottom w:val="0"/>
      <w:divBdr>
        <w:top w:val="none" w:sz="0" w:space="0" w:color="auto"/>
        <w:left w:val="none" w:sz="0" w:space="0" w:color="auto"/>
        <w:bottom w:val="none" w:sz="0" w:space="0" w:color="auto"/>
        <w:right w:val="none" w:sz="0" w:space="0" w:color="auto"/>
      </w:divBdr>
    </w:div>
    <w:div w:id="1798403661">
      <w:bodyDiv w:val="1"/>
      <w:marLeft w:val="0"/>
      <w:marRight w:val="0"/>
      <w:marTop w:val="0"/>
      <w:marBottom w:val="0"/>
      <w:divBdr>
        <w:top w:val="none" w:sz="0" w:space="0" w:color="auto"/>
        <w:left w:val="none" w:sz="0" w:space="0" w:color="auto"/>
        <w:bottom w:val="none" w:sz="0" w:space="0" w:color="auto"/>
        <w:right w:val="none" w:sz="0" w:space="0" w:color="auto"/>
      </w:divBdr>
    </w:div>
    <w:div w:id="1802575782">
      <w:bodyDiv w:val="1"/>
      <w:marLeft w:val="0"/>
      <w:marRight w:val="0"/>
      <w:marTop w:val="0"/>
      <w:marBottom w:val="0"/>
      <w:divBdr>
        <w:top w:val="none" w:sz="0" w:space="0" w:color="auto"/>
        <w:left w:val="none" w:sz="0" w:space="0" w:color="auto"/>
        <w:bottom w:val="none" w:sz="0" w:space="0" w:color="auto"/>
        <w:right w:val="none" w:sz="0" w:space="0" w:color="auto"/>
      </w:divBdr>
    </w:div>
    <w:div w:id="1990018888">
      <w:bodyDiv w:val="1"/>
      <w:marLeft w:val="0"/>
      <w:marRight w:val="0"/>
      <w:marTop w:val="0"/>
      <w:marBottom w:val="0"/>
      <w:divBdr>
        <w:top w:val="none" w:sz="0" w:space="0" w:color="auto"/>
        <w:left w:val="none" w:sz="0" w:space="0" w:color="auto"/>
        <w:bottom w:val="none" w:sz="0" w:space="0" w:color="auto"/>
        <w:right w:val="none" w:sz="0" w:space="0" w:color="auto"/>
      </w:divBdr>
    </w:div>
    <w:div w:id="2010017061">
      <w:bodyDiv w:val="1"/>
      <w:marLeft w:val="0"/>
      <w:marRight w:val="0"/>
      <w:marTop w:val="0"/>
      <w:marBottom w:val="0"/>
      <w:divBdr>
        <w:top w:val="none" w:sz="0" w:space="0" w:color="auto"/>
        <w:left w:val="none" w:sz="0" w:space="0" w:color="auto"/>
        <w:bottom w:val="none" w:sz="0" w:space="0" w:color="auto"/>
        <w:right w:val="none" w:sz="0" w:space="0" w:color="auto"/>
      </w:divBdr>
    </w:div>
    <w:div w:id="21108524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www.noe.gv.at/noe/Radfahren/Foerderung-Radverkehrsanlagen-Noe.html" TargetMode="External"/><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CFBD9A-23C5-445B-951F-B46A93445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12649</Words>
  <Characters>79693</Characters>
  <Application>Microsoft Office Word</Application>
  <DocSecurity>0</DocSecurity>
  <Lines>664</Lines>
  <Paragraphs>184</Paragraphs>
  <ScaleCrop>false</ScaleCrop>
  <HeadingPairs>
    <vt:vector size="2" baseType="variant">
      <vt:variant>
        <vt:lpstr>Titel</vt:lpstr>
      </vt:variant>
      <vt:variant>
        <vt:i4>1</vt:i4>
      </vt:variant>
    </vt:vector>
  </HeadingPairs>
  <TitlesOfParts>
    <vt:vector size="1" baseType="lpstr">
      <vt:lpstr>Radwege-Maßnahmen-      Konzept Purkersdorf 2.0</vt:lpstr>
    </vt:vector>
  </TitlesOfParts>
  <Company/>
  <LinksUpToDate>false</LinksUpToDate>
  <CharactersWithSpaces>92158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Radwege-Maßnahmen-      Konzept Purkersdorf 2.0</dc:title>
  <dc:subject>[Fotos - und ev. Lageskizzen - folgen]</dc:subject>
  <dc:creator>Dr. Dr. Josef Baum</dc:creator>
  <cp:lastModifiedBy>Josef Baum</cp:lastModifiedBy>
  <cp:revision>2</cp:revision>
  <cp:lastPrinted>2021-06-05T17:19:00Z</cp:lastPrinted>
  <dcterms:created xsi:type="dcterms:W3CDTF">2021-11-22T14:31:00Z</dcterms:created>
  <dcterms:modified xsi:type="dcterms:W3CDTF">2021-11-22T14:31:00Z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