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0655" w14:textId="580C694A" w:rsidR="00EB57EE" w:rsidRDefault="0038132C" w:rsidP="00EB57EE">
      <w:pPr>
        <w:rPr>
          <w:rFonts w:asciiTheme="minorHAnsi" w:hAnsiTheme="minorHAnsi" w:cstheme="minorBidi"/>
          <w:b/>
          <w:bCs/>
          <w:sz w:val="28"/>
          <w:szCs w:val="28"/>
          <w:u w:val="single"/>
          <w:lang w:eastAsia="en-US"/>
        </w:rPr>
      </w:pPr>
      <w:r>
        <w:rPr>
          <w:rFonts w:asciiTheme="minorHAnsi" w:hAnsiTheme="minorHAnsi" w:cstheme="minorBidi"/>
          <w:b/>
          <w:bCs/>
          <w:sz w:val="28"/>
          <w:szCs w:val="28"/>
          <w:u w:val="single"/>
          <w:lang w:eastAsia="en-US"/>
        </w:rPr>
        <w:t>Stellungnahme zu</w:t>
      </w:r>
      <w:r w:rsidR="00D20449">
        <w:rPr>
          <w:rFonts w:asciiTheme="minorHAnsi" w:hAnsiTheme="minorHAnsi" w:cstheme="minorBidi"/>
          <w:b/>
          <w:bCs/>
          <w:sz w:val="28"/>
          <w:szCs w:val="28"/>
          <w:u w:val="single"/>
          <w:lang w:eastAsia="en-US"/>
        </w:rPr>
        <w:t>r</w:t>
      </w:r>
      <w:r>
        <w:rPr>
          <w:rFonts w:asciiTheme="minorHAnsi" w:hAnsiTheme="minorHAnsi" w:cstheme="minorBidi"/>
          <w:b/>
          <w:bCs/>
          <w:sz w:val="28"/>
          <w:szCs w:val="28"/>
          <w:u w:val="single"/>
          <w:lang w:eastAsia="en-US"/>
        </w:rPr>
        <w:t xml:space="preserve"> </w:t>
      </w:r>
      <w:r w:rsidR="009A542D">
        <w:rPr>
          <w:rFonts w:asciiTheme="minorHAnsi" w:hAnsiTheme="minorHAnsi" w:cstheme="minorBidi"/>
          <w:b/>
          <w:bCs/>
          <w:sz w:val="28"/>
          <w:szCs w:val="28"/>
          <w:u w:val="single"/>
          <w:lang w:eastAsia="en-US"/>
        </w:rPr>
        <w:t xml:space="preserve">Planung </w:t>
      </w:r>
      <w:proofErr w:type="gramStart"/>
      <w:r w:rsidR="009A542D">
        <w:rPr>
          <w:rFonts w:asciiTheme="minorHAnsi" w:hAnsiTheme="minorHAnsi" w:cstheme="minorBidi"/>
          <w:b/>
          <w:bCs/>
          <w:sz w:val="28"/>
          <w:szCs w:val="28"/>
          <w:u w:val="single"/>
          <w:lang w:eastAsia="en-US"/>
        </w:rPr>
        <w:t>einer</w:t>
      </w:r>
      <w:r>
        <w:rPr>
          <w:rFonts w:asciiTheme="minorHAnsi" w:hAnsiTheme="minorHAnsi" w:cstheme="minorBidi"/>
          <w:b/>
          <w:bCs/>
          <w:sz w:val="28"/>
          <w:szCs w:val="28"/>
          <w:u w:val="single"/>
          <w:lang w:eastAsia="en-US"/>
        </w:rPr>
        <w:t xml:space="preserve"> </w:t>
      </w:r>
      <w:proofErr w:type="spellStart"/>
      <w:r w:rsidR="00D20449">
        <w:rPr>
          <w:rFonts w:asciiTheme="minorHAnsi" w:hAnsiTheme="minorHAnsi" w:cstheme="minorBidi"/>
          <w:b/>
          <w:bCs/>
          <w:sz w:val="28"/>
          <w:szCs w:val="28"/>
          <w:u w:val="single"/>
          <w:lang w:eastAsia="en-US"/>
        </w:rPr>
        <w:t>Park</w:t>
      </w:r>
      <w:proofErr w:type="gramEnd"/>
      <w:r w:rsidR="00D20449">
        <w:rPr>
          <w:rFonts w:asciiTheme="minorHAnsi" w:hAnsiTheme="minorHAnsi" w:cstheme="minorBidi"/>
          <w:b/>
          <w:bCs/>
          <w:sz w:val="28"/>
          <w:szCs w:val="28"/>
          <w:u w:val="single"/>
          <w:lang w:eastAsia="en-US"/>
        </w:rPr>
        <w:t>&amp;Ride-Anlage</w:t>
      </w:r>
      <w:proofErr w:type="spellEnd"/>
      <w:r>
        <w:rPr>
          <w:rFonts w:asciiTheme="minorHAnsi" w:hAnsiTheme="minorHAnsi" w:cstheme="minorBidi"/>
          <w:b/>
          <w:bCs/>
          <w:sz w:val="28"/>
          <w:szCs w:val="28"/>
          <w:u w:val="single"/>
          <w:lang w:eastAsia="en-US"/>
        </w:rPr>
        <w:t xml:space="preserve"> </w:t>
      </w:r>
      <w:r w:rsidR="00EB57EE" w:rsidRPr="00033FF1">
        <w:rPr>
          <w:rFonts w:asciiTheme="minorHAnsi" w:hAnsiTheme="minorHAnsi" w:cstheme="minorBidi"/>
          <w:b/>
          <w:bCs/>
          <w:sz w:val="28"/>
          <w:szCs w:val="28"/>
          <w:u w:val="single"/>
          <w:lang w:eastAsia="en-US"/>
        </w:rPr>
        <w:t>Unterpurkersdorf</w:t>
      </w:r>
    </w:p>
    <w:p w14:paraId="3851EED6" w14:textId="3A4449C1" w:rsidR="00EB57EE" w:rsidRDefault="00EB57EE" w:rsidP="00EB57EE">
      <w:pPr>
        <w:rPr>
          <w:rFonts w:asciiTheme="minorHAnsi" w:hAnsiTheme="minorHAnsi" w:cstheme="minorBidi"/>
          <w:b/>
          <w:bCs/>
          <w:sz w:val="28"/>
          <w:szCs w:val="28"/>
          <w:u w:val="single"/>
          <w:lang w:eastAsia="en-US"/>
        </w:rPr>
      </w:pPr>
    </w:p>
    <w:p w14:paraId="1C2159CE" w14:textId="77777777" w:rsidR="00D84D22" w:rsidRDefault="00D84D22" w:rsidP="00D84D22">
      <w:pPr>
        <w:rPr>
          <w:rFonts w:asciiTheme="minorHAnsi" w:hAnsiTheme="minorHAnsi" w:cstheme="minorBidi"/>
        </w:rPr>
      </w:pPr>
      <w:proofErr w:type="spellStart"/>
      <w:r>
        <w:rPr>
          <w:rFonts w:asciiTheme="minorHAnsi" w:hAnsiTheme="minorHAnsi" w:cstheme="minorBidi"/>
        </w:rPr>
        <w:t>Sg</w:t>
      </w:r>
      <w:proofErr w:type="spellEnd"/>
      <w:r>
        <w:rPr>
          <w:rFonts w:asciiTheme="minorHAnsi" w:hAnsiTheme="minorHAnsi" w:cstheme="minorBidi"/>
        </w:rPr>
        <w:t xml:space="preserve"> Frau Stadtamtsdirektorin, </w:t>
      </w:r>
      <w:proofErr w:type="spellStart"/>
      <w:r>
        <w:rPr>
          <w:rFonts w:asciiTheme="minorHAnsi" w:hAnsiTheme="minorHAnsi" w:cstheme="minorBidi"/>
        </w:rPr>
        <w:t>Sg</w:t>
      </w:r>
      <w:proofErr w:type="spellEnd"/>
      <w:r>
        <w:rPr>
          <w:rFonts w:asciiTheme="minorHAnsi" w:hAnsiTheme="minorHAnsi" w:cstheme="minorBidi"/>
        </w:rPr>
        <w:t xml:space="preserve"> Kolleginnen,</w:t>
      </w:r>
    </w:p>
    <w:p w14:paraId="467F00CA" w14:textId="77777777" w:rsidR="00D84D22" w:rsidRDefault="00D84D22" w:rsidP="00D84D22">
      <w:proofErr w:type="spellStart"/>
      <w:r>
        <w:rPr>
          <w:rFonts w:asciiTheme="minorHAnsi" w:hAnsiTheme="minorHAnsi" w:cstheme="minorBidi"/>
        </w:rPr>
        <w:t>Hiemit</w:t>
      </w:r>
      <w:proofErr w:type="spellEnd"/>
      <w:r>
        <w:rPr>
          <w:rFonts w:asciiTheme="minorHAnsi" w:hAnsiTheme="minorHAnsi" w:cstheme="minorBidi"/>
        </w:rPr>
        <w:t xml:space="preserve"> gebe ich meine </w:t>
      </w:r>
      <w:r>
        <w:rPr>
          <w:rFonts w:asciiTheme="minorHAnsi" w:hAnsiTheme="minorHAnsi" w:cstheme="minorBidi"/>
          <w:b/>
          <w:bCs/>
        </w:rPr>
        <w:t xml:space="preserve">Stellungnahme zum </w:t>
      </w:r>
      <w:r>
        <w:rPr>
          <w:b/>
          <w:bCs/>
        </w:rPr>
        <w:t>Planungsentwurf der ÖBB</w:t>
      </w:r>
      <w:r>
        <w:t xml:space="preserve"> betreffend die P&amp;R-Anlage ab:</w:t>
      </w:r>
    </w:p>
    <w:p w14:paraId="114E0DC4" w14:textId="77777777" w:rsidR="00D84D22" w:rsidRDefault="00D84D22" w:rsidP="00D84D22"/>
    <w:p w14:paraId="7A72DD82" w14:textId="20B31886" w:rsidR="00D84D22" w:rsidRPr="00A23747" w:rsidRDefault="00D84D22" w:rsidP="00D84D22">
      <w:pPr>
        <w:pStyle w:val="Listenabsatz"/>
        <w:numPr>
          <w:ilvl w:val="0"/>
          <w:numId w:val="7"/>
        </w:numPr>
        <w:rPr>
          <w:rFonts w:asciiTheme="minorHAnsi" w:hAnsiTheme="minorHAnsi" w:cstheme="minorBidi"/>
          <w:b/>
          <w:bCs/>
          <w:sz w:val="28"/>
          <w:szCs w:val="28"/>
          <w:u w:val="single"/>
          <w:lang w:eastAsia="en-US"/>
        </w:rPr>
      </w:pPr>
      <w:r>
        <w:rPr>
          <w:rFonts w:asciiTheme="minorHAnsi" w:hAnsiTheme="minorHAnsi" w:cstheme="minorBidi"/>
          <w:lang w:eastAsia="en-US"/>
        </w:rPr>
        <w:t>Zunächst möchte ich dafür danken, dass der vom Ausschuss 7 bzw. von mir im Stadtrat beantragte Beschluss umgesetzt wurde, wonach der Gemeinderat über die Pläne zu P&amp;R Unterpurkersdorf zu informieren ist.</w:t>
      </w:r>
    </w:p>
    <w:p w14:paraId="11C09151" w14:textId="1197B34D" w:rsidR="00A23747" w:rsidRPr="00A23747" w:rsidRDefault="00A23747" w:rsidP="00A23747">
      <w:pPr>
        <w:pStyle w:val="Listenabsatz"/>
        <w:numPr>
          <w:ilvl w:val="0"/>
          <w:numId w:val="11"/>
        </w:numPr>
        <w:rPr>
          <w:rFonts w:asciiTheme="minorHAnsi" w:hAnsiTheme="minorHAnsi" w:cstheme="minorBidi"/>
          <w:b/>
          <w:bCs/>
          <w:sz w:val="28"/>
          <w:szCs w:val="28"/>
          <w:u w:val="single"/>
          <w:lang w:eastAsia="en-US"/>
        </w:rPr>
      </w:pPr>
      <w:r>
        <w:rPr>
          <w:rFonts w:asciiTheme="minorHAnsi" w:hAnsiTheme="minorHAnsi" w:cstheme="minorBidi"/>
          <w:lang w:eastAsia="en-US"/>
        </w:rPr>
        <w:t>Ich konnte den Plan leider nicht öffnen; ich habe aber von einer vertrauenswürdigen Person außerhalb des Gemeinderats Infos zu den Eckpunkten erhalte:</w:t>
      </w:r>
    </w:p>
    <w:p w14:paraId="185DB61E" w14:textId="77777777" w:rsidR="00A23747" w:rsidRDefault="00A23747" w:rsidP="00A23747">
      <w:pPr>
        <w:pStyle w:val="Listenabsatz"/>
        <w:numPr>
          <w:ilvl w:val="0"/>
          <w:numId w:val="11"/>
        </w:numPr>
        <w:rPr>
          <w:rFonts w:asciiTheme="minorHAnsi" w:hAnsiTheme="minorHAnsi" w:cstheme="minorBidi"/>
          <w:b/>
          <w:bCs/>
          <w:sz w:val="28"/>
          <w:szCs w:val="28"/>
          <w:u w:val="single"/>
          <w:lang w:eastAsia="en-US"/>
        </w:rPr>
      </w:pPr>
    </w:p>
    <w:p w14:paraId="23A8C51B" w14:textId="5A844E0C" w:rsidR="00D84D22" w:rsidRDefault="00D84D22" w:rsidP="00D84D22">
      <w:pPr>
        <w:pStyle w:val="Listenabsatz"/>
        <w:numPr>
          <w:ilvl w:val="0"/>
          <w:numId w:val="7"/>
        </w:numPr>
        <w:rPr>
          <w:rFonts w:asciiTheme="minorHAnsi" w:hAnsiTheme="minorHAnsi" w:cstheme="minorBidi"/>
          <w:lang w:eastAsia="en-US"/>
        </w:rPr>
      </w:pPr>
      <w:r>
        <w:rPr>
          <w:rFonts w:asciiTheme="minorHAnsi" w:hAnsiTheme="minorHAnsi" w:cstheme="minorBidi"/>
          <w:lang w:eastAsia="en-US"/>
        </w:rPr>
        <w:t>Positiv möchte ich auch anmerken, dass versucht w</w:t>
      </w:r>
      <w:r w:rsidR="00A23747">
        <w:rPr>
          <w:rFonts w:asciiTheme="minorHAnsi" w:hAnsiTheme="minorHAnsi" w:cstheme="minorBidi"/>
          <w:lang w:eastAsia="en-US"/>
        </w:rPr>
        <w:t>i</w:t>
      </w:r>
      <w:r>
        <w:rPr>
          <w:rFonts w:asciiTheme="minorHAnsi" w:hAnsiTheme="minorHAnsi" w:cstheme="minorBidi"/>
          <w:lang w:eastAsia="en-US"/>
        </w:rPr>
        <w:t xml:space="preserve">rd mit der Anlage </w:t>
      </w:r>
      <w:proofErr w:type="gramStart"/>
      <w:r>
        <w:rPr>
          <w:rFonts w:asciiTheme="minorHAnsi" w:hAnsiTheme="minorHAnsi" w:cstheme="minorBidi"/>
          <w:lang w:eastAsia="en-US"/>
        </w:rPr>
        <w:t>eines nichtversiegelten Streifen</w:t>
      </w:r>
      <w:proofErr w:type="gramEnd"/>
      <w:r>
        <w:rPr>
          <w:rFonts w:asciiTheme="minorHAnsi" w:hAnsiTheme="minorHAnsi" w:cstheme="minorBidi"/>
          <w:lang w:eastAsia="en-US"/>
        </w:rPr>
        <w:t xml:space="preserve"> in der Mitte Versiegelungseffekte zu vermindern, weil der Großteil des Wassers auch von den versiegelten Parkflächen dorthin abrinnen könnte.</w:t>
      </w:r>
    </w:p>
    <w:p w14:paraId="1C9E6079" w14:textId="77777777" w:rsidR="00D84D22" w:rsidRDefault="00D84D22" w:rsidP="00D84D22">
      <w:pPr>
        <w:rPr>
          <w:rFonts w:asciiTheme="minorHAnsi" w:hAnsiTheme="minorHAnsi" w:cstheme="minorBidi"/>
          <w:lang w:eastAsia="en-US"/>
        </w:rPr>
      </w:pPr>
    </w:p>
    <w:p w14:paraId="02E7B643" w14:textId="77777777" w:rsidR="00D84D22" w:rsidRDefault="00D84D22" w:rsidP="00D84D22">
      <w:pPr>
        <w:pStyle w:val="Listenabsatz"/>
        <w:numPr>
          <w:ilvl w:val="0"/>
          <w:numId w:val="7"/>
        </w:numPr>
        <w:rPr>
          <w:b/>
          <w:bCs/>
        </w:rPr>
      </w:pPr>
      <w:r>
        <w:rPr>
          <w:rFonts w:asciiTheme="minorHAnsi" w:hAnsiTheme="minorHAnsi" w:cstheme="minorBidi"/>
          <w:lang w:eastAsia="en-US"/>
        </w:rPr>
        <w:t xml:space="preserve">Zunächst zur </w:t>
      </w:r>
      <w:r>
        <w:rPr>
          <w:rFonts w:asciiTheme="minorHAnsi" w:hAnsiTheme="minorHAnsi" w:cstheme="minorBidi"/>
          <w:b/>
          <w:bCs/>
          <w:lang w:eastAsia="en-US"/>
        </w:rPr>
        <w:t>fundamentalen Vorgangsweise</w:t>
      </w:r>
      <w:r>
        <w:rPr>
          <w:rFonts w:asciiTheme="minorHAnsi" w:hAnsiTheme="minorHAnsi" w:cstheme="minorBidi"/>
          <w:lang w:eastAsia="en-US"/>
        </w:rPr>
        <w:t xml:space="preserve">. Diese ist </w:t>
      </w:r>
      <w:r>
        <w:rPr>
          <w:rFonts w:asciiTheme="minorHAnsi" w:hAnsiTheme="minorHAnsi" w:cstheme="minorBidi"/>
          <w:b/>
          <w:bCs/>
          <w:lang w:eastAsia="en-US"/>
        </w:rPr>
        <w:t>unakzeptabel</w:t>
      </w:r>
      <w:r>
        <w:rPr>
          <w:rFonts w:asciiTheme="minorHAnsi" w:hAnsiTheme="minorHAnsi" w:cstheme="minorBidi"/>
          <w:lang w:eastAsia="en-US"/>
        </w:rPr>
        <w:t xml:space="preserve">, weil es für einen Wettbewerb und </w:t>
      </w:r>
      <w:proofErr w:type="spellStart"/>
      <w:r>
        <w:rPr>
          <w:rFonts w:asciiTheme="minorHAnsi" w:hAnsiTheme="minorHAnsi" w:cstheme="minorBidi"/>
          <w:lang w:eastAsia="en-US"/>
        </w:rPr>
        <w:t>BürgerInnenbeteiligung</w:t>
      </w:r>
      <w:proofErr w:type="spellEnd"/>
      <w:r>
        <w:rPr>
          <w:rFonts w:asciiTheme="minorHAnsi" w:hAnsiTheme="minorHAnsi" w:cstheme="minorBidi"/>
          <w:lang w:eastAsia="en-US"/>
        </w:rPr>
        <w:t xml:space="preserve"> einen Beschluss und das Versprechen gegenüber engagierten BürgerInnen gibt (Beschlussfassung zum </w:t>
      </w:r>
      <w:proofErr w:type="spellStart"/>
      <w:r>
        <w:rPr>
          <w:b/>
          <w:bCs/>
        </w:rPr>
        <w:t>BürgerInneninitiativantrag</w:t>
      </w:r>
      <w:proofErr w:type="spellEnd"/>
      <w:r>
        <w:rPr>
          <w:b/>
          <w:bCs/>
        </w:rPr>
        <w:t xml:space="preserve"> </w:t>
      </w:r>
      <w:r>
        <w:t>von</w:t>
      </w:r>
      <w:r>
        <w:rPr>
          <w:b/>
          <w:bCs/>
        </w:rPr>
        <w:t xml:space="preserve"> 1100 PurkersdorferInnen)</w:t>
      </w:r>
    </w:p>
    <w:p w14:paraId="0E47D394" w14:textId="03C642F4" w:rsidR="00D84D22" w:rsidRDefault="00D84D22" w:rsidP="00D84D22">
      <w:pPr>
        <w:pStyle w:val="Listenabsatz"/>
        <w:numPr>
          <w:ilvl w:val="0"/>
          <w:numId w:val="7"/>
        </w:numPr>
        <w:rPr>
          <w:rFonts w:asciiTheme="minorHAnsi" w:hAnsiTheme="minorHAnsi" w:cstheme="minorBidi"/>
          <w:lang w:eastAsia="en-US"/>
        </w:rPr>
      </w:pPr>
      <w:r>
        <w:rPr>
          <w:rFonts w:asciiTheme="minorHAnsi" w:hAnsiTheme="minorHAnsi" w:cstheme="minorBidi"/>
          <w:lang w:eastAsia="en-US"/>
        </w:rPr>
        <w:t xml:space="preserve">Da die Pläne keine provisorischen Maßnahmen wären, würde damit nicht mehr die GESAMTE FLÄCHE dem Wettbewerb, der im Gemeinderat beschlossen wurde, unterliegen.  Die </w:t>
      </w:r>
      <w:r>
        <w:rPr>
          <w:rFonts w:asciiTheme="minorHAnsi" w:hAnsiTheme="minorHAnsi" w:cstheme="minorBidi"/>
          <w:b/>
          <w:bCs/>
          <w:lang w:eastAsia="en-US"/>
        </w:rPr>
        <w:t>Fläche zur städtebaulichen Gestaltung würde um eine Drittel reduziert</w:t>
      </w:r>
      <w:r>
        <w:rPr>
          <w:rFonts w:asciiTheme="minorHAnsi" w:hAnsiTheme="minorHAnsi" w:cstheme="minorBidi"/>
          <w:lang w:eastAsia="en-US"/>
        </w:rPr>
        <w:t>!</w:t>
      </w:r>
    </w:p>
    <w:p w14:paraId="748C80D3" w14:textId="68034409" w:rsidR="00D84D22" w:rsidRDefault="00D84D22" w:rsidP="00D84D22">
      <w:pPr>
        <w:ind w:left="708"/>
        <w:rPr>
          <w:rFonts w:asciiTheme="minorHAnsi" w:hAnsiTheme="minorHAnsi" w:cstheme="minorBidi"/>
          <w:lang w:eastAsia="en-US"/>
        </w:rPr>
      </w:pPr>
      <w:r>
        <w:rPr>
          <w:rFonts w:asciiTheme="minorHAnsi" w:hAnsiTheme="minorHAnsi" w:cstheme="minorBidi"/>
        </w:rPr>
        <w:t xml:space="preserve">Daher ist eine weitere Befassung mit diesen </w:t>
      </w:r>
      <w:proofErr w:type="gramStart"/>
      <w:r>
        <w:rPr>
          <w:rFonts w:asciiTheme="minorHAnsi" w:hAnsiTheme="minorHAnsi" w:cstheme="minorBidi"/>
        </w:rPr>
        <w:t>Plänen eigentlich</w:t>
      </w:r>
      <w:proofErr w:type="gramEnd"/>
      <w:r>
        <w:rPr>
          <w:rFonts w:asciiTheme="minorHAnsi" w:hAnsiTheme="minorHAnsi" w:cstheme="minorBidi"/>
        </w:rPr>
        <w:t xml:space="preserve"> unangebracht</w:t>
      </w:r>
    </w:p>
    <w:p w14:paraId="4D370800" w14:textId="7DB30917" w:rsidR="00D84D22" w:rsidRDefault="00D84D22" w:rsidP="00D84D22">
      <w:pPr>
        <w:pStyle w:val="Listenabsatz"/>
        <w:rPr>
          <w:rFonts w:asciiTheme="minorHAnsi" w:hAnsiTheme="minorHAnsi" w:cstheme="minorBidi"/>
          <w:lang w:eastAsia="en-US"/>
        </w:rPr>
      </w:pPr>
    </w:p>
    <w:p w14:paraId="5870B2D6" w14:textId="5AA67577" w:rsidR="00A23747" w:rsidRPr="00A23747" w:rsidRDefault="00A23747" w:rsidP="00D84D22">
      <w:pPr>
        <w:pStyle w:val="Listenabsatz"/>
        <w:rPr>
          <w:rFonts w:asciiTheme="minorHAnsi" w:hAnsiTheme="minorHAnsi" w:cstheme="minorBidi"/>
          <w:b/>
          <w:bCs/>
          <w:sz w:val="28"/>
          <w:szCs w:val="28"/>
          <w:lang w:eastAsia="en-US"/>
        </w:rPr>
      </w:pPr>
      <w:r w:rsidRPr="00A23747">
        <w:rPr>
          <w:rFonts w:asciiTheme="minorHAnsi" w:hAnsiTheme="minorHAnsi" w:cstheme="minorBidi"/>
          <w:b/>
          <w:bCs/>
          <w:sz w:val="28"/>
          <w:szCs w:val="28"/>
          <w:lang w:eastAsia="en-US"/>
        </w:rPr>
        <w:t>Vorgangsweise widerspricht allen Studien und den bisherigen Beschlüssen</w:t>
      </w:r>
    </w:p>
    <w:p w14:paraId="4C80A126" w14:textId="77777777" w:rsidR="00A23747" w:rsidRDefault="00A23747" w:rsidP="00D84D22">
      <w:pPr>
        <w:pStyle w:val="Listenabsatz"/>
        <w:rPr>
          <w:rFonts w:asciiTheme="minorHAnsi" w:hAnsiTheme="minorHAnsi" w:cstheme="minorBidi"/>
          <w:lang w:eastAsia="en-US"/>
        </w:rPr>
      </w:pPr>
    </w:p>
    <w:p w14:paraId="533AD0D3" w14:textId="6055EC5A" w:rsidR="00D84D22" w:rsidRDefault="00D84D22" w:rsidP="00D84D22">
      <w:pPr>
        <w:pStyle w:val="Listenabsatz"/>
        <w:numPr>
          <w:ilvl w:val="0"/>
          <w:numId w:val="7"/>
        </w:numPr>
        <w:rPr>
          <w:rFonts w:asciiTheme="minorHAnsi" w:hAnsiTheme="minorHAnsi" w:cstheme="minorBidi"/>
          <w:b/>
          <w:bCs/>
          <w:lang w:eastAsia="en-US"/>
        </w:rPr>
      </w:pPr>
      <w:r>
        <w:rPr>
          <w:rFonts w:asciiTheme="minorHAnsi" w:hAnsiTheme="minorHAnsi" w:cstheme="minorBidi"/>
          <w:lang w:eastAsia="en-US"/>
        </w:rPr>
        <w:t xml:space="preserve">War früher einmal von 30, dann von 50 Parkplätzen die Rede, ist jetzt geplant auf den Richtung Osten (vom Bahnhofsgebäude </w:t>
      </w:r>
      <w:proofErr w:type="gramStart"/>
      <w:r>
        <w:rPr>
          <w:rFonts w:asciiTheme="minorHAnsi" w:hAnsiTheme="minorHAnsi" w:cstheme="minorBidi"/>
          <w:lang w:eastAsia="en-US"/>
        </w:rPr>
        <w:t>aus gesehen</w:t>
      </w:r>
      <w:proofErr w:type="gramEnd"/>
      <w:r>
        <w:rPr>
          <w:rFonts w:asciiTheme="minorHAnsi" w:hAnsiTheme="minorHAnsi" w:cstheme="minorBidi"/>
          <w:lang w:eastAsia="en-US"/>
        </w:rPr>
        <w:t xml:space="preserve">) freigewordenen Bahnflächen sind 76 Parkplätze zu errichten. Diese Zahl ist in keiner Weise irgendwie begründet und </w:t>
      </w:r>
      <w:r>
        <w:rPr>
          <w:rFonts w:asciiTheme="minorHAnsi" w:hAnsiTheme="minorHAnsi" w:cstheme="minorBidi"/>
          <w:b/>
          <w:bCs/>
          <w:lang w:eastAsia="en-US"/>
        </w:rPr>
        <w:t xml:space="preserve">WIDERSPRICHT </w:t>
      </w:r>
    </w:p>
    <w:p w14:paraId="126A0CEA" w14:textId="77777777" w:rsidR="00D84D22" w:rsidRDefault="00D84D22" w:rsidP="00D84D22">
      <w:pPr>
        <w:pStyle w:val="Listenabsatz"/>
        <w:numPr>
          <w:ilvl w:val="0"/>
          <w:numId w:val="8"/>
        </w:numPr>
      </w:pPr>
      <w:r>
        <w:rPr>
          <w:b/>
          <w:bCs/>
        </w:rPr>
        <w:t xml:space="preserve">sowohl der eigenen von der ÖBB beauftragten Studie, </w:t>
      </w:r>
      <w:r>
        <w:t>(NÖN 9-2022: Evaluierungen der ÖBB hätten ergeben, dass in Unter Purkersdorf eine große P&amp;R Anlage keinen Sinn mache (Zitat Stefan Steinbichler</w:t>
      </w:r>
      <w:proofErr w:type="gramStart"/>
      <w:r>
        <w:t>),  wie</w:t>
      </w:r>
      <w:proofErr w:type="gramEnd"/>
      <w:r>
        <w:t xml:space="preserve"> auch</w:t>
      </w:r>
    </w:p>
    <w:p w14:paraId="097E33D2" w14:textId="77777777" w:rsidR="00D84D22" w:rsidRDefault="00D84D22" w:rsidP="00D84D22">
      <w:pPr>
        <w:pStyle w:val="Listenabsatz"/>
        <w:numPr>
          <w:ilvl w:val="0"/>
          <w:numId w:val="8"/>
        </w:numPr>
      </w:pPr>
      <w:proofErr w:type="gramStart"/>
      <w:r>
        <w:rPr>
          <w:b/>
          <w:bCs/>
        </w:rPr>
        <w:t>dem  Bericht</w:t>
      </w:r>
      <w:proofErr w:type="gramEnd"/>
      <w:r>
        <w:rPr>
          <w:b/>
          <w:bCs/>
        </w:rPr>
        <w:t xml:space="preserve"> der Studie von </w:t>
      </w:r>
      <w:proofErr w:type="spellStart"/>
      <w:r>
        <w:rPr>
          <w:b/>
          <w:bCs/>
        </w:rPr>
        <w:t>Verracon</w:t>
      </w:r>
      <w:proofErr w:type="spellEnd"/>
      <w:r>
        <w:rPr>
          <w:b/>
          <w:bCs/>
        </w:rPr>
        <w:t xml:space="preserve"> (</w:t>
      </w:r>
      <w:r>
        <w:t>Bahnhofsumfeld -Friedwagner),  die vom Land NÖ beauftragt wurde, und wie angeführt</w:t>
      </w:r>
    </w:p>
    <w:p w14:paraId="4996A55A" w14:textId="77777777" w:rsidR="00D84D22" w:rsidRDefault="00D84D22" w:rsidP="00D84D22">
      <w:pPr>
        <w:pStyle w:val="Listenabsatz"/>
        <w:numPr>
          <w:ilvl w:val="0"/>
          <w:numId w:val="8"/>
        </w:numPr>
      </w:pPr>
      <w:r>
        <w:rPr>
          <w:b/>
          <w:bCs/>
        </w:rPr>
        <w:t xml:space="preserve">der Zusage und dem Beschluss bezüglich </w:t>
      </w:r>
      <w:proofErr w:type="spellStart"/>
      <w:r>
        <w:rPr>
          <w:b/>
          <w:bCs/>
        </w:rPr>
        <w:t>BürgerInneninitiativantrag</w:t>
      </w:r>
      <w:proofErr w:type="spellEnd"/>
      <w:r>
        <w:rPr>
          <w:b/>
          <w:bCs/>
        </w:rPr>
        <w:t xml:space="preserve"> </w:t>
      </w:r>
      <w:r>
        <w:t xml:space="preserve">von 1100 PurkersdorferInnen, </w:t>
      </w:r>
    </w:p>
    <w:p w14:paraId="33525207" w14:textId="77777777" w:rsidR="00D84D22" w:rsidRDefault="00D84D22" w:rsidP="00D84D22">
      <w:pPr>
        <w:pStyle w:val="Listenabsatz"/>
        <w:numPr>
          <w:ilvl w:val="0"/>
          <w:numId w:val="8"/>
        </w:numPr>
      </w:pPr>
      <w:r>
        <w:t xml:space="preserve">und auch </w:t>
      </w:r>
      <w:r>
        <w:rPr>
          <w:b/>
          <w:bCs/>
        </w:rPr>
        <w:t>bisherigen öffentlichen Aussagen</w:t>
      </w:r>
      <w:r>
        <w:t>:</w:t>
      </w:r>
    </w:p>
    <w:p w14:paraId="78219255" w14:textId="77777777" w:rsidR="00D84D22" w:rsidRDefault="00D84D22" w:rsidP="00D84D22">
      <w:pPr>
        <w:pStyle w:val="Listenabsatz"/>
        <w:ind w:left="1440"/>
        <w:rPr>
          <w:i/>
          <w:iCs/>
          <w:sz w:val="18"/>
          <w:szCs w:val="18"/>
        </w:rPr>
      </w:pPr>
      <w:r>
        <w:t xml:space="preserve">Das Bezirksblatt vom 1. März 2022: „‘Grundsätzlich warten wir aber die Ergebnisse des Wettbewerbs ab‘, schildert Steinbichler."  </w:t>
      </w:r>
      <w:r>
        <w:rPr>
          <w:i/>
          <w:iCs/>
          <w:sz w:val="18"/>
          <w:szCs w:val="18"/>
        </w:rPr>
        <w:t>(https://www.meinbezirk.at/purkersdorf/c-lokales/jetzt-geht-es-an-die-parkplaetze_a5179300)</w:t>
      </w:r>
    </w:p>
    <w:p w14:paraId="3AF7C522" w14:textId="77777777" w:rsidR="00D84D22" w:rsidRDefault="00D84D22" w:rsidP="00D84D22"/>
    <w:p w14:paraId="4E5285BD" w14:textId="77777777" w:rsidR="00D84D22" w:rsidRDefault="00D84D22" w:rsidP="00D84D22">
      <w:pPr>
        <w:pStyle w:val="Listenabsatz"/>
        <w:ind w:left="1440"/>
      </w:pPr>
    </w:p>
    <w:p w14:paraId="4EE17C13" w14:textId="5B5925CA" w:rsidR="00D84D22" w:rsidRDefault="00D84D22" w:rsidP="00D84D22">
      <w:pPr>
        <w:pStyle w:val="Listenabsatz"/>
        <w:numPr>
          <w:ilvl w:val="0"/>
          <w:numId w:val="7"/>
        </w:numPr>
      </w:pPr>
      <w:r>
        <w:t>Bei einem</w:t>
      </w:r>
      <w:r>
        <w:rPr>
          <w:b/>
          <w:bCs/>
        </w:rPr>
        <w:t xml:space="preserve"> EVIDENZBASIERTEN VORGEHEN </w:t>
      </w:r>
      <w:r>
        <w:t>gibt auch die</w:t>
      </w:r>
      <w:r>
        <w:rPr>
          <w:b/>
          <w:bCs/>
        </w:rPr>
        <w:t xml:space="preserve"> derzeitige entspannte Parkplatz-Situation im Bereich Bahnhof Unterpurkersdorf </w:t>
      </w:r>
      <w:r>
        <w:t>keinen Grund für das im Raum stehende Vorgehen her.</w:t>
      </w:r>
    </w:p>
    <w:p w14:paraId="3B61CBA1" w14:textId="77777777" w:rsidR="00D84D22" w:rsidRDefault="00D84D22" w:rsidP="00D84D22">
      <w:pPr>
        <w:ind w:left="708"/>
      </w:pPr>
      <w:r>
        <w:t xml:space="preserve">Dazu soll an den </w:t>
      </w:r>
      <w:r>
        <w:rPr>
          <w:b/>
          <w:bCs/>
        </w:rPr>
        <w:t xml:space="preserve">veritablen Flop </w:t>
      </w:r>
      <w:r>
        <w:t>vor einigen Jahren</w:t>
      </w:r>
      <w:r>
        <w:rPr>
          <w:b/>
          <w:bCs/>
        </w:rPr>
        <w:t xml:space="preserve"> mit einem P&amp;R-Platz auf der Nordseite</w:t>
      </w:r>
      <w:r>
        <w:t xml:space="preserve"> (Wintergasse) hingewiesen werden, der mangels fast jeglicher Nachfrage sang- und klanglos wieder eingestellt wurde.</w:t>
      </w:r>
    </w:p>
    <w:p w14:paraId="31CDBA74" w14:textId="77777777" w:rsidR="00D84D22" w:rsidRDefault="00D84D22" w:rsidP="00D84D22">
      <w:pPr>
        <w:ind w:left="708"/>
      </w:pPr>
      <w:r>
        <w:lastRenderedPageBreak/>
        <w:t xml:space="preserve">Es spräche auch nichts </w:t>
      </w:r>
      <w:proofErr w:type="gramStart"/>
      <w:r>
        <w:t>dagegen  bis</w:t>
      </w:r>
      <w:proofErr w:type="gramEnd"/>
      <w:r>
        <w:t xml:space="preserve"> zu einem definitiven Beschluss für das Gesamtareal </w:t>
      </w:r>
      <w:r>
        <w:rPr>
          <w:b/>
          <w:bCs/>
        </w:rPr>
        <w:t>provisorische Parkplätze</w:t>
      </w:r>
      <w:r>
        <w:t xml:space="preserve"> zu errichten, wie es ja schon mehrmals diskutiert worden ist. Dann würde man auch konkrete Erkenntnisse zum Nutzerverhalten gewinnen können.</w:t>
      </w:r>
    </w:p>
    <w:p w14:paraId="3C76BB40" w14:textId="77777777" w:rsidR="00D84D22" w:rsidRDefault="00D84D22" w:rsidP="00D84D22">
      <w:pPr>
        <w:pStyle w:val="Listenabsatz"/>
        <w:ind w:left="1440"/>
        <w:rPr>
          <w:b/>
          <w:bCs/>
        </w:rPr>
      </w:pPr>
    </w:p>
    <w:p w14:paraId="31FA4830" w14:textId="77777777" w:rsidR="00D84D22" w:rsidRDefault="00D84D22" w:rsidP="00D84D22">
      <w:pPr>
        <w:pStyle w:val="Listenabsatz"/>
        <w:numPr>
          <w:ilvl w:val="0"/>
          <w:numId w:val="7"/>
        </w:numPr>
        <w:rPr>
          <w:b/>
          <w:bCs/>
        </w:rPr>
      </w:pPr>
      <w:r>
        <w:rPr>
          <w:rFonts w:asciiTheme="minorHAnsi" w:hAnsiTheme="minorHAnsi" w:cstheme="minorBidi"/>
          <w:lang w:eastAsia="en-US"/>
        </w:rPr>
        <w:t xml:space="preserve">Die Zu- UND Abfahrt zu den Parkplätzen und auch die für Busse soll ÖSTLICH des Bahnhofsgebäudes erfolgen. Dazu </w:t>
      </w:r>
      <w:r>
        <w:rPr>
          <w:rFonts w:asciiTheme="minorHAnsi" w:hAnsiTheme="minorHAnsi" w:cstheme="minorBidi"/>
          <w:b/>
          <w:bCs/>
          <w:lang w:eastAsia="en-US"/>
        </w:rPr>
        <w:t>müssten</w:t>
      </w:r>
      <w:r>
        <w:rPr>
          <w:rFonts w:asciiTheme="minorHAnsi" w:hAnsiTheme="minorHAnsi" w:cstheme="minorBidi"/>
          <w:lang w:eastAsia="en-US"/>
        </w:rPr>
        <w:t xml:space="preserve"> aber dort stehende Bäume gefällt werden, von denen vor allem einer besonders wichtig für Beschattung und </w:t>
      </w:r>
      <w:proofErr w:type="gramStart"/>
      <w:r>
        <w:rPr>
          <w:rFonts w:asciiTheme="minorHAnsi" w:hAnsiTheme="minorHAnsi" w:cstheme="minorBidi"/>
          <w:lang w:eastAsia="en-US"/>
        </w:rPr>
        <w:t>Mikroklima  sein</w:t>
      </w:r>
      <w:proofErr w:type="gramEnd"/>
      <w:r>
        <w:rPr>
          <w:rFonts w:asciiTheme="minorHAnsi" w:hAnsiTheme="minorHAnsi" w:cstheme="minorBidi"/>
          <w:lang w:eastAsia="en-US"/>
        </w:rPr>
        <w:t xml:space="preserve"> dürfte. Ein solch ein Eingriff müsste sachlich begründet werden, ist aber kaum begründbar, da man ja das Bahnhofsgebäude auch westlich umfahren kann. Die Beseitigung dieses Baumes würde absehbar verständlicherweise signifikante Widerstände bewirken</w:t>
      </w:r>
    </w:p>
    <w:p w14:paraId="69B02D48" w14:textId="77777777" w:rsidR="00D84D22" w:rsidRDefault="00D84D22" w:rsidP="00D84D22">
      <w:pPr>
        <w:rPr>
          <w:rFonts w:asciiTheme="minorHAnsi" w:hAnsiTheme="minorHAnsi" w:cstheme="minorBidi"/>
        </w:rPr>
      </w:pPr>
    </w:p>
    <w:p w14:paraId="26C606D0" w14:textId="71E06B31" w:rsidR="00D84D22" w:rsidRDefault="00D84D22" w:rsidP="00D84D22">
      <w:pPr>
        <w:pStyle w:val="Listenabsatz"/>
        <w:numPr>
          <w:ilvl w:val="0"/>
          <w:numId w:val="7"/>
        </w:numPr>
        <w:rPr>
          <w:rFonts w:asciiTheme="minorHAnsi" w:hAnsiTheme="minorHAnsi" w:cstheme="minorBidi"/>
          <w:lang w:eastAsia="en-US"/>
        </w:rPr>
      </w:pPr>
      <w:r>
        <w:rPr>
          <w:rFonts w:asciiTheme="minorHAnsi" w:hAnsiTheme="minorHAnsi" w:cstheme="minorBidi"/>
          <w:lang w:eastAsia="en-US"/>
        </w:rPr>
        <w:t>Dazu kommt, dass die</w:t>
      </w:r>
      <w:r>
        <w:rPr>
          <w:rFonts w:asciiTheme="minorHAnsi" w:hAnsiTheme="minorHAnsi" w:cstheme="minorBidi"/>
          <w:b/>
          <w:bCs/>
          <w:lang w:eastAsia="en-US"/>
        </w:rPr>
        <w:t xml:space="preserve"> Buszufahrt sehr </w:t>
      </w:r>
      <w:proofErr w:type="gramStart"/>
      <w:r>
        <w:rPr>
          <w:rFonts w:asciiTheme="minorHAnsi" w:hAnsiTheme="minorHAnsi" w:cstheme="minorBidi"/>
          <w:b/>
          <w:bCs/>
          <w:lang w:eastAsia="en-US"/>
        </w:rPr>
        <w:t>verwinkelt  wäre</w:t>
      </w:r>
      <w:proofErr w:type="gramEnd"/>
      <w:r>
        <w:rPr>
          <w:rFonts w:asciiTheme="minorHAnsi" w:hAnsiTheme="minorHAnsi" w:cstheme="minorBidi"/>
          <w:lang w:eastAsia="en-US"/>
        </w:rPr>
        <w:t>, und da offenbar dort</w:t>
      </w:r>
      <w:r>
        <w:rPr>
          <w:rFonts w:asciiTheme="minorHAnsi" w:hAnsiTheme="minorHAnsi" w:cstheme="minorBidi"/>
          <w:b/>
          <w:bCs/>
          <w:lang w:eastAsia="en-US"/>
        </w:rPr>
        <w:t xml:space="preserve"> in beiden Richtungen </w:t>
      </w:r>
      <w:r>
        <w:rPr>
          <w:rFonts w:asciiTheme="minorHAnsi" w:hAnsiTheme="minorHAnsi" w:cstheme="minorBidi"/>
          <w:lang w:eastAsia="en-US"/>
        </w:rPr>
        <w:t>gefahren werden soll</w:t>
      </w:r>
      <w:r>
        <w:rPr>
          <w:rFonts w:asciiTheme="minorHAnsi" w:hAnsiTheme="minorHAnsi" w:cstheme="minorBidi"/>
          <w:b/>
          <w:bCs/>
          <w:lang w:eastAsia="en-US"/>
        </w:rPr>
        <w:t xml:space="preserve">, auch mit Bussen,  </w:t>
      </w:r>
      <w:r>
        <w:rPr>
          <w:rFonts w:asciiTheme="minorHAnsi" w:hAnsiTheme="minorHAnsi" w:cstheme="minorBidi"/>
          <w:lang w:eastAsia="en-US"/>
        </w:rPr>
        <w:t>kann eine</w:t>
      </w:r>
      <w:r>
        <w:rPr>
          <w:rFonts w:asciiTheme="minorHAnsi" w:hAnsiTheme="minorHAnsi" w:cstheme="minorBidi"/>
          <w:b/>
          <w:bCs/>
          <w:lang w:eastAsia="en-US"/>
        </w:rPr>
        <w:t xml:space="preserve"> solche Planung </w:t>
      </w:r>
      <w:r>
        <w:rPr>
          <w:rFonts w:asciiTheme="minorHAnsi" w:hAnsiTheme="minorHAnsi" w:cstheme="minorBidi"/>
          <w:lang w:eastAsia="en-US"/>
        </w:rPr>
        <w:t>einfach</w:t>
      </w:r>
      <w:r>
        <w:rPr>
          <w:rFonts w:asciiTheme="minorHAnsi" w:hAnsiTheme="minorHAnsi" w:cstheme="minorBidi"/>
          <w:b/>
          <w:bCs/>
          <w:lang w:eastAsia="en-US"/>
        </w:rPr>
        <w:t xml:space="preserve"> als Murks bezeichnet werden, </w:t>
      </w:r>
      <w:r>
        <w:rPr>
          <w:rFonts w:asciiTheme="minorHAnsi" w:hAnsiTheme="minorHAnsi" w:cstheme="minorBidi"/>
          <w:lang w:eastAsia="en-US"/>
        </w:rPr>
        <w:t xml:space="preserve">der angesichts des weitläufigen Gesamtareals nicht notwendig ist. Die Umkehrroute für Busse erschließt </w:t>
      </w:r>
      <w:proofErr w:type="gramStart"/>
      <w:r>
        <w:rPr>
          <w:rFonts w:asciiTheme="minorHAnsi" w:hAnsiTheme="minorHAnsi" w:cstheme="minorBidi"/>
          <w:lang w:eastAsia="en-US"/>
        </w:rPr>
        <w:t>sich letztlich</w:t>
      </w:r>
      <w:proofErr w:type="gramEnd"/>
      <w:r>
        <w:rPr>
          <w:rFonts w:asciiTheme="minorHAnsi" w:hAnsiTheme="minorHAnsi" w:cstheme="minorBidi"/>
          <w:lang w:eastAsia="en-US"/>
        </w:rPr>
        <w:t xml:space="preserve"> auch nicht.</w:t>
      </w:r>
    </w:p>
    <w:p w14:paraId="5FE29F14" w14:textId="77777777" w:rsidR="00A23747" w:rsidRPr="00A23747" w:rsidRDefault="00A23747" w:rsidP="00A23747">
      <w:pPr>
        <w:pStyle w:val="Listenabsatz"/>
        <w:rPr>
          <w:rFonts w:asciiTheme="minorHAnsi" w:hAnsiTheme="minorHAnsi" w:cstheme="minorBidi"/>
          <w:lang w:eastAsia="en-US"/>
        </w:rPr>
      </w:pPr>
    </w:p>
    <w:p w14:paraId="497D1D87" w14:textId="32448682" w:rsidR="00A23747" w:rsidRPr="00A23747" w:rsidRDefault="00A23747" w:rsidP="00A23747">
      <w:pPr>
        <w:rPr>
          <w:rFonts w:asciiTheme="minorHAnsi" w:hAnsiTheme="minorHAnsi" w:cstheme="minorBidi"/>
          <w:b/>
          <w:bCs/>
          <w:sz w:val="28"/>
          <w:szCs w:val="28"/>
          <w:lang w:eastAsia="en-US"/>
        </w:rPr>
      </w:pPr>
      <w:r w:rsidRPr="00A23747">
        <w:rPr>
          <w:rFonts w:asciiTheme="minorHAnsi" w:hAnsiTheme="minorHAnsi" w:cstheme="minorBidi"/>
          <w:b/>
          <w:bCs/>
          <w:sz w:val="28"/>
          <w:szCs w:val="28"/>
          <w:lang w:eastAsia="en-US"/>
        </w:rPr>
        <w:t>Zuerst muss Wettbewerb und Bürgerbeteiligung kommen – wie beschlossen</w:t>
      </w:r>
    </w:p>
    <w:p w14:paraId="1600235F" w14:textId="77777777" w:rsidR="00D84D22" w:rsidRDefault="00D84D22" w:rsidP="00D84D22">
      <w:pPr>
        <w:pStyle w:val="Listenabsatz"/>
        <w:rPr>
          <w:rFonts w:asciiTheme="minorHAnsi" w:hAnsiTheme="minorHAnsi" w:cstheme="minorBidi"/>
          <w:lang w:eastAsia="en-US"/>
        </w:rPr>
      </w:pPr>
    </w:p>
    <w:p w14:paraId="1E59A3C5" w14:textId="77777777" w:rsidR="00D84D22" w:rsidRDefault="00D84D22" w:rsidP="00D84D22">
      <w:pPr>
        <w:pStyle w:val="Listenabsatz"/>
        <w:numPr>
          <w:ilvl w:val="0"/>
          <w:numId w:val="7"/>
        </w:numPr>
        <w:rPr>
          <w:rFonts w:asciiTheme="minorHAnsi" w:hAnsiTheme="minorHAnsi" w:cstheme="minorBidi"/>
          <w:lang w:eastAsia="en-US"/>
        </w:rPr>
      </w:pPr>
      <w:r>
        <w:rPr>
          <w:rFonts w:asciiTheme="minorHAnsi" w:hAnsiTheme="minorHAnsi" w:cstheme="minorBidi"/>
          <w:lang w:eastAsia="en-US"/>
        </w:rPr>
        <w:t xml:space="preserve">Von </w:t>
      </w:r>
      <w:proofErr w:type="spellStart"/>
      <w:r>
        <w:rPr>
          <w:rFonts w:asciiTheme="minorHAnsi" w:hAnsiTheme="minorHAnsi" w:cstheme="minorBidi"/>
          <w:lang w:eastAsia="en-US"/>
        </w:rPr>
        <w:t>BürgerInnenseite</w:t>
      </w:r>
      <w:proofErr w:type="spellEnd"/>
      <w:r>
        <w:rPr>
          <w:rFonts w:asciiTheme="minorHAnsi" w:hAnsiTheme="minorHAnsi" w:cstheme="minorBidi"/>
          <w:lang w:eastAsia="en-US"/>
        </w:rPr>
        <w:t xml:space="preserve"> gibt es für die Nutzung des Areals </w:t>
      </w:r>
      <w:proofErr w:type="gramStart"/>
      <w:r>
        <w:rPr>
          <w:rFonts w:asciiTheme="minorHAnsi" w:hAnsiTheme="minorHAnsi" w:cstheme="minorBidi"/>
          <w:lang w:eastAsia="en-US"/>
        </w:rPr>
        <w:t>viele  Vorschläge</w:t>
      </w:r>
      <w:proofErr w:type="gramEnd"/>
      <w:r>
        <w:rPr>
          <w:rFonts w:asciiTheme="minorHAnsi" w:hAnsiTheme="minorHAnsi" w:cstheme="minorBidi"/>
          <w:lang w:eastAsia="en-US"/>
        </w:rPr>
        <w:t xml:space="preserve"> (Z. B. „Vision statt Beton“), die ernsthaft geprüft werden sollten.-   Geprüft werden sollte etwa auch die Nutzung mit einem unterirdischen Speicher zur (Warmwasser-)Energiespeicherung oder mit anderen Energieprojekten.</w:t>
      </w:r>
    </w:p>
    <w:p w14:paraId="6FEC6F24" w14:textId="77777777" w:rsidR="00D84D22" w:rsidRDefault="00D84D22" w:rsidP="00D84D22">
      <w:pPr>
        <w:rPr>
          <w:rFonts w:asciiTheme="minorHAnsi" w:hAnsiTheme="minorHAnsi" w:cstheme="minorBidi"/>
          <w:lang w:eastAsia="en-US"/>
        </w:rPr>
      </w:pPr>
    </w:p>
    <w:p w14:paraId="5C70A938" w14:textId="77777777" w:rsidR="00D84D22" w:rsidRDefault="00D84D22" w:rsidP="00D84D22">
      <w:pPr>
        <w:pStyle w:val="Listenabsatz"/>
        <w:numPr>
          <w:ilvl w:val="0"/>
          <w:numId w:val="7"/>
        </w:numPr>
        <w:rPr>
          <w:rFonts w:asciiTheme="minorHAnsi" w:hAnsiTheme="minorHAnsi" w:cstheme="minorBidi"/>
          <w:lang w:eastAsia="en-US"/>
        </w:rPr>
      </w:pPr>
      <w:r>
        <w:rPr>
          <w:rFonts w:asciiTheme="minorHAnsi" w:hAnsiTheme="minorHAnsi" w:cstheme="minorBidi"/>
          <w:lang w:eastAsia="en-US"/>
        </w:rPr>
        <w:t xml:space="preserve">Genauso wichtig wie das Argument, dass 76 Parkplätze nicht ohne Evidenzbasierung und ohne fachliche Begründung gebaut werden sollten, ist die </w:t>
      </w:r>
      <w:r>
        <w:rPr>
          <w:rFonts w:asciiTheme="minorHAnsi" w:hAnsiTheme="minorHAnsi" w:cstheme="minorBidi"/>
          <w:b/>
          <w:bCs/>
          <w:lang w:eastAsia="en-US"/>
        </w:rPr>
        <w:t>Platzverschwendung</w:t>
      </w:r>
      <w:r>
        <w:rPr>
          <w:rFonts w:asciiTheme="minorHAnsi" w:hAnsiTheme="minorHAnsi" w:cstheme="minorBidi"/>
          <w:lang w:eastAsia="en-US"/>
        </w:rPr>
        <w:t xml:space="preserve"> in einem wichtigen Raum. 5000 Quadratmeter könnten wesentlich sinnvoller genutzt werden. Und </w:t>
      </w:r>
      <w:r>
        <w:rPr>
          <w:rFonts w:asciiTheme="minorHAnsi" w:hAnsiTheme="minorHAnsi" w:cstheme="minorBidi"/>
          <w:b/>
          <w:bCs/>
          <w:lang w:eastAsia="en-US"/>
        </w:rPr>
        <w:t>im Zuge einer Gesamtplanung könnte sich etwa die Option als sehr zweckmäßig ergeben, dass dort teilweise Gebäude</w:t>
      </w:r>
      <w:r>
        <w:rPr>
          <w:rFonts w:asciiTheme="minorHAnsi" w:hAnsiTheme="minorHAnsi" w:cstheme="minorBidi"/>
          <w:lang w:eastAsia="en-US"/>
        </w:rPr>
        <w:t xml:space="preserve"> errichtet werden, und sich im Sinne einer sinnvollen Bodennutzung dann im Keller- oder Erdgeschoss </w:t>
      </w:r>
      <w:proofErr w:type="gramStart"/>
      <w:r>
        <w:rPr>
          <w:rFonts w:asciiTheme="minorHAnsi" w:hAnsiTheme="minorHAnsi" w:cstheme="minorBidi"/>
          <w:lang w:eastAsia="en-US"/>
        </w:rPr>
        <w:t>eben  auch</w:t>
      </w:r>
      <w:proofErr w:type="gramEnd"/>
      <w:r>
        <w:rPr>
          <w:rFonts w:asciiTheme="minorHAnsi" w:hAnsiTheme="minorHAnsi" w:cstheme="minorBidi"/>
          <w:lang w:eastAsia="en-US"/>
        </w:rPr>
        <w:t xml:space="preserve"> Garagenplätze befinden könnten. </w:t>
      </w:r>
    </w:p>
    <w:p w14:paraId="6918ADF8" w14:textId="77777777" w:rsidR="00D84D22" w:rsidRDefault="00D84D22" w:rsidP="00D84D22">
      <w:pPr>
        <w:rPr>
          <w:rFonts w:asciiTheme="minorHAnsi" w:hAnsiTheme="minorHAnsi" w:cstheme="minorBidi"/>
          <w:lang w:eastAsia="en-US"/>
        </w:rPr>
      </w:pPr>
    </w:p>
    <w:p w14:paraId="72D7011F" w14:textId="060BA235" w:rsidR="00D84D22" w:rsidRDefault="00D84D22" w:rsidP="00D84D22">
      <w:pPr>
        <w:pStyle w:val="Listenabsatz"/>
        <w:numPr>
          <w:ilvl w:val="0"/>
          <w:numId w:val="7"/>
        </w:numPr>
        <w:rPr>
          <w:rFonts w:asciiTheme="minorHAnsi" w:hAnsiTheme="minorHAnsi" w:cstheme="minorBidi"/>
          <w:lang w:eastAsia="en-US"/>
        </w:rPr>
      </w:pPr>
      <w:r>
        <w:rPr>
          <w:rFonts w:asciiTheme="minorHAnsi" w:hAnsiTheme="minorHAnsi" w:cstheme="minorBidi"/>
          <w:lang w:eastAsia="en-US"/>
        </w:rPr>
        <w:t xml:space="preserve">Letztlich sollte nach der Realisierung der unglücklichen Insellösung für die Bahnsteige in Unterpurkersdorf als </w:t>
      </w:r>
      <w:r>
        <w:rPr>
          <w:rFonts w:asciiTheme="minorHAnsi" w:hAnsiTheme="minorHAnsi" w:cstheme="minorBidi"/>
          <w:b/>
          <w:bCs/>
          <w:lang w:eastAsia="en-US"/>
        </w:rPr>
        <w:t>Option erhalten</w:t>
      </w:r>
      <w:r>
        <w:rPr>
          <w:rFonts w:asciiTheme="minorHAnsi" w:hAnsiTheme="minorHAnsi" w:cstheme="minorBidi"/>
          <w:lang w:eastAsia="en-US"/>
        </w:rPr>
        <w:t xml:space="preserve"> bleiben, dass wie früher </w:t>
      </w:r>
      <w:r>
        <w:rPr>
          <w:rFonts w:asciiTheme="minorHAnsi" w:hAnsiTheme="minorHAnsi" w:cstheme="minorBidi"/>
          <w:b/>
          <w:bCs/>
          <w:lang w:eastAsia="en-US"/>
        </w:rPr>
        <w:t>ein Bahnsteig Richtung Wien wieder südlich der Trasse für die Schnellzüge nach Wien</w:t>
      </w:r>
      <w:r>
        <w:rPr>
          <w:rFonts w:asciiTheme="minorHAnsi" w:hAnsiTheme="minorHAnsi" w:cstheme="minorBidi"/>
          <w:lang w:eastAsia="en-US"/>
        </w:rPr>
        <w:t xml:space="preserve"> gebaut wird; dies wäre technisch nicht schwierig. Dadurch fiele für den Zustieg von der Bahnhofstraße her die jetzt bestehende Notwendigkeit der zweimaligen Aufzug- bzw. </w:t>
      </w:r>
      <w:proofErr w:type="spellStart"/>
      <w:r>
        <w:rPr>
          <w:rFonts w:asciiTheme="minorHAnsi" w:hAnsiTheme="minorHAnsi" w:cstheme="minorBidi"/>
          <w:lang w:eastAsia="en-US"/>
        </w:rPr>
        <w:t>Stiegennutzung</w:t>
      </w:r>
      <w:proofErr w:type="spellEnd"/>
      <w:r>
        <w:rPr>
          <w:rFonts w:asciiTheme="minorHAnsi" w:hAnsiTheme="minorHAnsi" w:cstheme="minorBidi"/>
          <w:lang w:eastAsia="en-US"/>
        </w:rPr>
        <w:t xml:space="preserve"> als Barriere für manche wieder weg; und es ergäbe sich von der Südseite her eben ein attraktiver Zustieg, der auch bei Busanbindungen (aus dem Bus und sofort in die Bahn) schlagend werden könnte. – Letztlich sollte </w:t>
      </w:r>
      <w:proofErr w:type="gramStart"/>
      <w:r>
        <w:rPr>
          <w:rFonts w:asciiTheme="minorHAnsi" w:hAnsiTheme="minorHAnsi" w:cstheme="minorBidi"/>
          <w:lang w:eastAsia="en-US"/>
        </w:rPr>
        <w:t>ein Planung</w:t>
      </w:r>
      <w:proofErr w:type="gramEnd"/>
      <w:r>
        <w:rPr>
          <w:rFonts w:asciiTheme="minorHAnsi" w:hAnsiTheme="minorHAnsi" w:cstheme="minorBidi"/>
          <w:lang w:eastAsia="en-US"/>
        </w:rPr>
        <w:t xml:space="preserve"> auch die Möglichkeit des Bau einer Rampe in Fortsetzung der jetzigen Querung für Radfahren usw. zwischen Wintergasse und Bahnhofstraße offenlassen</w:t>
      </w:r>
      <w:r w:rsidR="00E522E4">
        <w:rPr>
          <w:rFonts w:asciiTheme="minorHAnsi" w:hAnsiTheme="minorHAnsi" w:cstheme="minorBidi"/>
          <w:lang w:eastAsia="en-US"/>
        </w:rPr>
        <w:t xml:space="preserve"> [, wie sie im </w:t>
      </w:r>
      <w:r w:rsidR="00E522E4" w:rsidRPr="00E522E4">
        <w:rPr>
          <w:rFonts w:asciiTheme="minorHAnsi" w:hAnsiTheme="minorHAnsi" w:cstheme="minorBidi"/>
          <w:lang w:eastAsia="en-US"/>
        </w:rPr>
        <w:t>Radbasisnetzplanung</w:t>
      </w:r>
      <w:r w:rsidR="00E522E4">
        <w:rPr>
          <w:rFonts w:asciiTheme="minorHAnsi" w:hAnsiTheme="minorHAnsi" w:cstheme="minorBidi"/>
          <w:lang w:eastAsia="en-US"/>
        </w:rPr>
        <w:t xml:space="preserve"> des Landes NÖ vorgesehen ist]</w:t>
      </w:r>
    </w:p>
    <w:p w14:paraId="3D52F008" w14:textId="77777777" w:rsidR="00D84D22" w:rsidRDefault="00D84D22" w:rsidP="00D84D22">
      <w:pPr>
        <w:rPr>
          <w:b/>
          <w:bCs/>
        </w:rPr>
      </w:pPr>
    </w:p>
    <w:p w14:paraId="31CF40CB" w14:textId="77777777" w:rsidR="00D84D22" w:rsidRPr="009A542D" w:rsidRDefault="00D84D22" w:rsidP="00D84D22">
      <w:pPr>
        <w:rPr>
          <w:b/>
          <w:bCs/>
          <w:sz w:val="24"/>
          <w:szCs w:val="24"/>
          <w:lang w:eastAsia="en-US"/>
        </w:rPr>
      </w:pPr>
      <w:r w:rsidRPr="009A542D">
        <w:rPr>
          <w:b/>
          <w:bCs/>
          <w:sz w:val="24"/>
          <w:szCs w:val="24"/>
        </w:rPr>
        <w:t xml:space="preserve">Daher trete ich dafür ein, </w:t>
      </w:r>
    </w:p>
    <w:p w14:paraId="76F57612" w14:textId="77777777" w:rsidR="00D84D22" w:rsidRPr="009A542D" w:rsidRDefault="00D84D22" w:rsidP="00D84D22">
      <w:pPr>
        <w:pStyle w:val="Listenabsatz"/>
        <w:numPr>
          <w:ilvl w:val="0"/>
          <w:numId w:val="9"/>
        </w:numPr>
        <w:rPr>
          <w:b/>
          <w:bCs/>
          <w:sz w:val="24"/>
          <w:szCs w:val="24"/>
        </w:rPr>
      </w:pPr>
      <w:r w:rsidRPr="009A542D">
        <w:rPr>
          <w:b/>
          <w:bCs/>
          <w:sz w:val="24"/>
          <w:szCs w:val="24"/>
        </w:rPr>
        <w:t>Dass sich die Gemeindeführung und der Gemeinderat an Beschlüsse und Zusagen an BürgerInnen hält,</w:t>
      </w:r>
    </w:p>
    <w:p w14:paraId="41BF97EF" w14:textId="77777777" w:rsidR="00D84D22" w:rsidRPr="009A542D" w:rsidRDefault="00D84D22" w:rsidP="00D84D22">
      <w:pPr>
        <w:pStyle w:val="Listenabsatz"/>
        <w:numPr>
          <w:ilvl w:val="0"/>
          <w:numId w:val="9"/>
        </w:numPr>
        <w:rPr>
          <w:b/>
          <w:bCs/>
          <w:sz w:val="24"/>
          <w:szCs w:val="24"/>
        </w:rPr>
      </w:pPr>
      <w:r w:rsidRPr="009A542D">
        <w:rPr>
          <w:sz w:val="24"/>
          <w:szCs w:val="24"/>
        </w:rPr>
        <w:t>dass alle</w:t>
      </w:r>
      <w:r w:rsidRPr="009A542D">
        <w:rPr>
          <w:b/>
          <w:bCs/>
          <w:sz w:val="24"/>
          <w:szCs w:val="24"/>
        </w:rPr>
        <w:t xml:space="preserve"> Planungen transparent </w:t>
      </w:r>
      <w:r w:rsidRPr="009A542D">
        <w:rPr>
          <w:sz w:val="24"/>
          <w:szCs w:val="24"/>
        </w:rPr>
        <w:t>und im Sinne der zugesagten Bürgerbeteiligung gehandhabt werden, und</w:t>
      </w:r>
      <w:r w:rsidRPr="009A542D">
        <w:rPr>
          <w:b/>
          <w:bCs/>
          <w:sz w:val="24"/>
          <w:szCs w:val="24"/>
        </w:rPr>
        <w:t xml:space="preserve"> </w:t>
      </w:r>
    </w:p>
    <w:p w14:paraId="6E348E5A" w14:textId="77777777" w:rsidR="00D84D22" w:rsidRPr="009A542D" w:rsidRDefault="00D84D22" w:rsidP="00D84D22">
      <w:pPr>
        <w:pStyle w:val="Listenabsatz"/>
        <w:numPr>
          <w:ilvl w:val="0"/>
          <w:numId w:val="9"/>
        </w:numPr>
        <w:rPr>
          <w:b/>
          <w:bCs/>
          <w:sz w:val="24"/>
          <w:szCs w:val="24"/>
        </w:rPr>
      </w:pPr>
      <w:r w:rsidRPr="009A542D">
        <w:rPr>
          <w:sz w:val="24"/>
          <w:szCs w:val="24"/>
        </w:rPr>
        <w:t>dass aus den angeführten Gründen</w:t>
      </w:r>
      <w:r w:rsidRPr="009A542D">
        <w:rPr>
          <w:b/>
          <w:bCs/>
          <w:sz w:val="24"/>
          <w:szCs w:val="24"/>
        </w:rPr>
        <w:t xml:space="preserve"> die vorgelegte Planung insgesamt abgelehnt wird.</w:t>
      </w:r>
    </w:p>
    <w:p w14:paraId="71460D6D" w14:textId="77777777" w:rsidR="00D84D22" w:rsidRPr="009A542D" w:rsidRDefault="00D84D22" w:rsidP="00D84D22">
      <w:pPr>
        <w:pStyle w:val="Listenabsatz"/>
        <w:numPr>
          <w:ilvl w:val="0"/>
          <w:numId w:val="9"/>
        </w:numPr>
        <w:rPr>
          <w:rFonts w:asciiTheme="majorHAnsi" w:hAnsiTheme="majorHAnsi" w:cstheme="majorHAnsi"/>
          <w:color w:val="1B1B1B"/>
          <w:spacing w:val="-1"/>
          <w:sz w:val="24"/>
          <w:szCs w:val="24"/>
        </w:rPr>
      </w:pPr>
      <w:r w:rsidRPr="009A542D">
        <w:rPr>
          <w:rFonts w:asciiTheme="majorHAnsi" w:hAnsiTheme="majorHAnsi" w:cstheme="majorHAnsi"/>
          <w:color w:val="1B1B1B"/>
          <w:spacing w:val="-1"/>
          <w:sz w:val="24"/>
          <w:szCs w:val="24"/>
        </w:rPr>
        <w:t xml:space="preserve">Sinnvoll könnte eine </w:t>
      </w:r>
      <w:r w:rsidRPr="009A542D">
        <w:rPr>
          <w:rFonts w:asciiTheme="majorHAnsi" w:hAnsiTheme="majorHAnsi" w:cstheme="majorHAnsi"/>
          <w:b/>
          <w:bCs/>
          <w:color w:val="1B1B1B"/>
          <w:spacing w:val="-1"/>
          <w:sz w:val="24"/>
          <w:szCs w:val="24"/>
        </w:rPr>
        <w:t xml:space="preserve">provisorische Lösung </w:t>
      </w:r>
      <w:proofErr w:type="gramStart"/>
      <w:r w:rsidRPr="009A542D">
        <w:rPr>
          <w:rFonts w:asciiTheme="majorHAnsi" w:hAnsiTheme="majorHAnsi" w:cstheme="majorHAnsi"/>
          <w:b/>
          <w:bCs/>
          <w:color w:val="1B1B1B"/>
          <w:spacing w:val="-1"/>
          <w:sz w:val="24"/>
          <w:szCs w:val="24"/>
        </w:rPr>
        <w:t>mit einem geschotterter kleineren Parkplatz</w:t>
      </w:r>
      <w:proofErr w:type="gramEnd"/>
      <w:r w:rsidRPr="009A542D">
        <w:rPr>
          <w:rFonts w:asciiTheme="majorHAnsi" w:hAnsiTheme="majorHAnsi" w:cstheme="majorHAnsi"/>
          <w:b/>
          <w:bCs/>
          <w:color w:val="1B1B1B"/>
          <w:spacing w:val="-1"/>
          <w:sz w:val="24"/>
          <w:szCs w:val="24"/>
        </w:rPr>
        <w:t xml:space="preserve"> </w:t>
      </w:r>
      <w:r w:rsidRPr="009A542D">
        <w:rPr>
          <w:rFonts w:asciiTheme="majorHAnsi" w:hAnsiTheme="majorHAnsi" w:cstheme="majorHAnsi"/>
          <w:color w:val="1B1B1B"/>
          <w:spacing w:val="-1"/>
          <w:sz w:val="24"/>
          <w:szCs w:val="24"/>
        </w:rPr>
        <w:t>sein, ohne dass Bäume gefällt werden</w:t>
      </w:r>
    </w:p>
    <w:p w14:paraId="277DFCD2" w14:textId="77777777" w:rsidR="00D84D22" w:rsidRDefault="00D84D22" w:rsidP="00D84D22">
      <w:pPr>
        <w:pStyle w:val="Listenabsatz"/>
        <w:numPr>
          <w:ilvl w:val="0"/>
          <w:numId w:val="10"/>
        </w:numPr>
        <w:rPr>
          <w:rFonts w:asciiTheme="majorHAnsi" w:hAnsiTheme="majorHAnsi" w:cstheme="majorHAnsi"/>
          <w:color w:val="1B1B1B"/>
          <w:spacing w:val="-1"/>
        </w:rPr>
      </w:pPr>
      <w:r>
        <w:rPr>
          <w:rFonts w:asciiTheme="majorHAnsi" w:hAnsiTheme="majorHAnsi" w:cstheme="majorHAnsi"/>
          <w:color w:val="1B1B1B"/>
          <w:spacing w:val="-1"/>
        </w:rPr>
        <w:lastRenderedPageBreak/>
        <w:t>"Wenn nach der Fertigstellung des neuen Bahnhofs die alten Gleise wegkommen, entsteht eine kleine P&amp;R-Anlage für 40 Autos. Man hat sich darauf geeinigt den Platz zu schottern, und nicht zu versiegeln für die Dauer der Anlage, die ab 2023 verfügbar sein wird." (Zitat Bürgermeister, Bezirksblätter 1.3.22)</w:t>
      </w:r>
    </w:p>
    <w:p w14:paraId="2758BF42" w14:textId="3BB85B9E" w:rsidR="00D84D22" w:rsidRDefault="009A542D" w:rsidP="00D84D22">
      <w:pPr>
        <w:pStyle w:val="Listenabsatz"/>
        <w:ind w:firstLine="360"/>
        <w:rPr>
          <w:rFonts w:asciiTheme="majorHAnsi" w:hAnsiTheme="majorHAnsi" w:cstheme="majorHAnsi"/>
          <w:i/>
          <w:iCs/>
          <w:color w:val="1B1B1B"/>
          <w:spacing w:val="-1"/>
          <w:sz w:val="18"/>
          <w:szCs w:val="18"/>
        </w:rPr>
      </w:pPr>
      <w:hyperlink r:id="rId5" w:history="1">
        <w:r w:rsidRPr="00031183">
          <w:rPr>
            <w:rStyle w:val="Hyperlink"/>
            <w:rFonts w:asciiTheme="majorHAnsi" w:hAnsiTheme="majorHAnsi" w:cstheme="majorHAnsi"/>
            <w:i/>
            <w:iCs/>
            <w:spacing w:val="-1"/>
            <w:sz w:val="18"/>
            <w:szCs w:val="18"/>
          </w:rPr>
          <w:t>https://www.meinbezirk.at/purkersdorf/c-lokales/jetzt-geht-es-an-die-parkplaetze_a5179300</w:t>
        </w:r>
      </w:hyperlink>
    </w:p>
    <w:p w14:paraId="3D0182D2" w14:textId="77777777" w:rsidR="009A542D" w:rsidRDefault="009A542D" w:rsidP="00D84D22">
      <w:pPr>
        <w:pStyle w:val="Listenabsatz"/>
        <w:ind w:firstLine="360"/>
        <w:rPr>
          <w:rFonts w:asciiTheme="majorHAnsi" w:hAnsiTheme="majorHAnsi" w:cstheme="majorHAnsi"/>
          <w:i/>
          <w:iCs/>
          <w:color w:val="1B1B1B"/>
          <w:spacing w:val="-1"/>
          <w:sz w:val="18"/>
          <w:szCs w:val="18"/>
        </w:rPr>
      </w:pPr>
    </w:p>
    <w:p w14:paraId="12AE1EF2" w14:textId="37ED2463" w:rsidR="00D84D22" w:rsidRPr="009A542D" w:rsidRDefault="00D84D22" w:rsidP="00D84D22">
      <w:pPr>
        <w:pStyle w:val="Listenabsatz"/>
        <w:numPr>
          <w:ilvl w:val="0"/>
          <w:numId w:val="9"/>
        </w:numPr>
        <w:rPr>
          <w:rFonts w:asciiTheme="majorHAnsi" w:hAnsiTheme="majorHAnsi" w:cstheme="majorHAnsi"/>
          <w:color w:val="1B1B1B"/>
          <w:spacing w:val="-1"/>
          <w:sz w:val="24"/>
          <w:szCs w:val="24"/>
        </w:rPr>
      </w:pPr>
      <w:r w:rsidRPr="009A542D">
        <w:rPr>
          <w:rFonts w:asciiTheme="majorHAnsi" w:hAnsiTheme="majorHAnsi" w:cstheme="majorHAnsi"/>
          <w:b/>
          <w:bCs/>
          <w:color w:val="1B1B1B"/>
          <w:spacing w:val="-1"/>
          <w:sz w:val="24"/>
          <w:szCs w:val="24"/>
        </w:rPr>
        <w:t xml:space="preserve">Als nächster Schritt </w:t>
      </w:r>
      <w:r w:rsidRPr="009A542D">
        <w:rPr>
          <w:rFonts w:asciiTheme="majorHAnsi" w:hAnsiTheme="majorHAnsi" w:cstheme="majorHAnsi"/>
          <w:color w:val="1B1B1B"/>
          <w:spacing w:val="-1"/>
          <w:sz w:val="24"/>
          <w:szCs w:val="24"/>
        </w:rPr>
        <w:t>sollte der zugesagte</w:t>
      </w:r>
      <w:r w:rsidRPr="009A542D">
        <w:rPr>
          <w:rFonts w:asciiTheme="majorHAnsi" w:hAnsiTheme="majorHAnsi" w:cstheme="majorHAnsi"/>
          <w:b/>
          <w:bCs/>
          <w:color w:val="1B1B1B"/>
          <w:spacing w:val="-1"/>
          <w:sz w:val="24"/>
          <w:szCs w:val="24"/>
        </w:rPr>
        <w:t xml:space="preserve"> städtebauliche Wettbewerb </w:t>
      </w:r>
      <w:r w:rsidRPr="009A542D">
        <w:rPr>
          <w:rFonts w:asciiTheme="majorHAnsi" w:hAnsiTheme="majorHAnsi" w:cstheme="majorHAnsi"/>
          <w:color w:val="1B1B1B"/>
          <w:spacing w:val="-1"/>
          <w:sz w:val="24"/>
          <w:szCs w:val="24"/>
        </w:rPr>
        <w:t>und auch die Bürgerbeteiligung gestartet werde</w:t>
      </w:r>
    </w:p>
    <w:p w14:paraId="1F99C561" w14:textId="6935E4CA" w:rsidR="00A23747" w:rsidRDefault="00A23747" w:rsidP="00A23747">
      <w:pPr>
        <w:pStyle w:val="Listenabsatz"/>
        <w:rPr>
          <w:rFonts w:asciiTheme="majorHAnsi" w:hAnsiTheme="majorHAnsi" w:cstheme="majorHAnsi"/>
          <w:b/>
          <w:bCs/>
          <w:color w:val="1B1B1B"/>
          <w:spacing w:val="-1"/>
        </w:rPr>
      </w:pPr>
    </w:p>
    <w:p w14:paraId="53970F52" w14:textId="09BE1473" w:rsidR="00A23747" w:rsidRDefault="00A23747" w:rsidP="00A23747">
      <w:pPr>
        <w:pStyle w:val="Listenabsatz"/>
        <w:rPr>
          <w:rFonts w:asciiTheme="majorHAnsi" w:hAnsiTheme="majorHAnsi" w:cstheme="majorHAnsi"/>
          <w:color w:val="1B1B1B"/>
          <w:spacing w:val="-1"/>
        </w:rPr>
      </w:pPr>
      <w:r>
        <w:rPr>
          <w:rFonts w:asciiTheme="majorHAnsi" w:hAnsiTheme="majorHAnsi" w:cstheme="majorHAnsi"/>
          <w:b/>
          <w:bCs/>
          <w:color w:val="1B1B1B"/>
          <w:spacing w:val="-1"/>
        </w:rPr>
        <w:t>Stadtrat Josef Baum</w:t>
      </w:r>
    </w:p>
    <w:p w14:paraId="66E60099" w14:textId="20B1E77E" w:rsidR="00303046" w:rsidRDefault="00303046" w:rsidP="00EB57EE">
      <w:pPr>
        <w:rPr>
          <w:rFonts w:asciiTheme="minorHAnsi" w:hAnsiTheme="minorHAnsi" w:cstheme="minorBidi"/>
          <w:b/>
          <w:bCs/>
          <w:sz w:val="28"/>
          <w:szCs w:val="28"/>
          <w:u w:val="single"/>
          <w:lang w:eastAsia="en-US"/>
        </w:rPr>
      </w:pPr>
    </w:p>
    <w:p w14:paraId="073B0666" w14:textId="77777777" w:rsidR="00B86923" w:rsidRDefault="00B86923" w:rsidP="00303046">
      <w:pPr>
        <w:rPr>
          <w:rFonts w:asciiTheme="minorHAnsi" w:hAnsiTheme="minorHAnsi" w:cstheme="minorBidi"/>
          <w:lang w:eastAsia="en-US"/>
        </w:rPr>
      </w:pPr>
    </w:p>
    <w:p w14:paraId="111CCE14" w14:textId="77777777" w:rsidR="00303046" w:rsidRDefault="00303046" w:rsidP="00326735">
      <w:pPr>
        <w:rPr>
          <w:rFonts w:asciiTheme="minorHAnsi" w:hAnsiTheme="minorHAnsi" w:cstheme="minorBidi"/>
          <w:lang w:eastAsia="en-US"/>
        </w:rPr>
      </w:pPr>
    </w:p>
    <w:p w14:paraId="7F24E722" w14:textId="77777777" w:rsidR="00326735" w:rsidRDefault="00326735" w:rsidP="00326735">
      <w:pPr>
        <w:rPr>
          <w:rFonts w:asciiTheme="minorHAnsi" w:hAnsiTheme="minorHAnsi" w:cstheme="minorBidi"/>
          <w:lang w:eastAsia="en-US"/>
        </w:rPr>
      </w:pPr>
    </w:p>
    <w:p w14:paraId="372DFB9B" w14:textId="77777777" w:rsidR="00326735" w:rsidRDefault="00326735" w:rsidP="00EB57EE">
      <w:pPr>
        <w:rPr>
          <w:rFonts w:asciiTheme="minorHAnsi" w:hAnsiTheme="minorHAnsi" w:cstheme="minorBidi"/>
        </w:rPr>
      </w:pPr>
    </w:p>
    <w:p w14:paraId="392CBD71" w14:textId="77777777" w:rsidR="00C80E70" w:rsidRDefault="00000000"/>
    <w:sectPr w:rsidR="00C80E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02381"/>
    <w:multiLevelType w:val="hybridMultilevel"/>
    <w:tmpl w:val="4DC264B6"/>
    <w:lvl w:ilvl="0" w:tplc="13E82A4E">
      <w:start w:val="1"/>
      <w:numFmt w:val="decimal"/>
      <w:lvlText w:val="%1."/>
      <w:lvlJc w:val="left"/>
      <w:pPr>
        <w:ind w:left="720" w:hanging="360"/>
      </w:pPr>
      <w:rPr>
        <w:rFonts w:hint="default"/>
        <w:b w:val="0"/>
        <w:sz w:val="22"/>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1A15A6D"/>
    <w:multiLevelType w:val="hybridMultilevel"/>
    <w:tmpl w:val="C0DC5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B047D68"/>
    <w:multiLevelType w:val="hybridMultilevel"/>
    <w:tmpl w:val="953471E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3B480C48"/>
    <w:multiLevelType w:val="hybridMultilevel"/>
    <w:tmpl w:val="C4A68A7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4FAE7E93"/>
    <w:multiLevelType w:val="hybridMultilevel"/>
    <w:tmpl w:val="FEC22246"/>
    <w:lvl w:ilvl="0" w:tplc="E8768E2E">
      <w:numFmt w:val="bullet"/>
      <w:lvlText w:val="-"/>
      <w:lvlJc w:val="left"/>
      <w:pPr>
        <w:ind w:left="1080" w:hanging="360"/>
      </w:pPr>
      <w:rPr>
        <w:rFonts w:ascii="Calibri" w:eastAsiaTheme="minorHAnsi" w:hAnsi="Calibri" w:cs="Calibri" w:hint="default"/>
        <w:b w:val="0"/>
        <w:sz w:val="22"/>
        <w:u w:val="none"/>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64C245F5"/>
    <w:multiLevelType w:val="hybridMultilevel"/>
    <w:tmpl w:val="87400C30"/>
    <w:lvl w:ilvl="0" w:tplc="F35A7824">
      <w:numFmt w:val="bullet"/>
      <w:lvlText w:val="-"/>
      <w:lvlJc w:val="left"/>
      <w:pPr>
        <w:ind w:left="1080" w:hanging="360"/>
      </w:pPr>
      <w:rPr>
        <w:rFonts w:ascii="Calibri Light" w:eastAsiaTheme="minorHAnsi" w:hAnsi="Calibri Light" w:cs="Calibri Light"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6" w15:restartNumberingAfterBreak="0">
    <w:nsid w:val="68152973"/>
    <w:multiLevelType w:val="hybridMultilevel"/>
    <w:tmpl w:val="AC5CE132"/>
    <w:lvl w:ilvl="0" w:tplc="5F0267AC">
      <w:start w:val="1"/>
      <w:numFmt w:val="lowerLetter"/>
      <w:lvlText w:val="%1)"/>
      <w:lvlJc w:val="left"/>
      <w:pPr>
        <w:ind w:left="720" w:hanging="360"/>
      </w:pPr>
      <w:rPr>
        <w:rFonts w:asciiTheme="minorHAnsi" w:hAnsiTheme="minorHAnsi" w:cstheme="minorBidi"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724B7E32"/>
    <w:multiLevelType w:val="hybridMultilevel"/>
    <w:tmpl w:val="4B4C01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297492900">
    <w:abstractNumId w:val="3"/>
  </w:num>
  <w:num w:numId="2" w16cid:durableId="2039158611">
    <w:abstractNumId w:val="7"/>
  </w:num>
  <w:num w:numId="3" w16cid:durableId="872309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5144509">
    <w:abstractNumId w:val="0"/>
  </w:num>
  <w:num w:numId="5" w16cid:durableId="1024792421">
    <w:abstractNumId w:val="2"/>
  </w:num>
  <w:num w:numId="6" w16cid:durableId="372967277">
    <w:abstractNumId w:val="1"/>
  </w:num>
  <w:num w:numId="7" w16cid:durableId="2135321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1602422">
    <w:abstractNumId w:val="2"/>
  </w:num>
  <w:num w:numId="9" w16cid:durableId="1120345094">
    <w:abstractNumId w:val="1"/>
  </w:num>
  <w:num w:numId="10" w16cid:durableId="239023671">
    <w:abstractNumId w:val="5"/>
  </w:num>
  <w:num w:numId="11" w16cid:durableId="1828938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EE"/>
    <w:rsid w:val="00303046"/>
    <w:rsid w:val="00326735"/>
    <w:rsid w:val="0038132C"/>
    <w:rsid w:val="003F37D3"/>
    <w:rsid w:val="005D4F1A"/>
    <w:rsid w:val="006769A2"/>
    <w:rsid w:val="00831498"/>
    <w:rsid w:val="008A3ECB"/>
    <w:rsid w:val="009776B6"/>
    <w:rsid w:val="009A542D"/>
    <w:rsid w:val="00A23747"/>
    <w:rsid w:val="00A914AB"/>
    <w:rsid w:val="00B40512"/>
    <w:rsid w:val="00B5545F"/>
    <w:rsid w:val="00B86923"/>
    <w:rsid w:val="00B97CF0"/>
    <w:rsid w:val="00D01B19"/>
    <w:rsid w:val="00D20449"/>
    <w:rsid w:val="00D84D22"/>
    <w:rsid w:val="00DE3819"/>
    <w:rsid w:val="00E522E4"/>
    <w:rsid w:val="00E60ED3"/>
    <w:rsid w:val="00E75E57"/>
    <w:rsid w:val="00EB57EE"/>
    <w:rsid w:val="00EC0D5F"/>
    <w:rsid w:val="00F831F3"/>
    <w:rsid w:val="00FC51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3934"/>
  <w15:chartTrackingRefBased/>
  <w15:docId w15:val="{26960375-4621-46AE-95B7-485DE8FF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57EE"/>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57EE"/>
    <w:pPr>
      <w:ind w:left="720"/>
    </w:pPr>
  </w:style>
  <w:style w:type="character" w:styleId="Hyperlink">
    <w:name w:val="Hyperlink"/>
    <w:basedOn w:val="Absatz-Standardschriftart"/>
    <w:uiPriority w:val="99"/>
    <w:unhideWhenUsed/>
    <w:rsid w:val="009A542D"/>
    <w:rPr>
      <w:color w:val="0563C1" w:themeColor="hyperlink"/>
      <w:u w:val="single"/>
    </w:rPr>
  </w:style>
  <w:style w:type="character" w:styleId="NichtaufgelsteErwhnung">
    <w:name w:val="Unresolved Mention"/>
    <w:basedOn w:val="Absatz-Standardschriftart"/>
    <w:uiPriority w:val="99"/>
    <w:semiHidden/>
    <w:unhideWhenUsed/>
    <w:rsid w:val="009A5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3611">
      <w:bodyDiv w:val="1"/>
      <w:marLeft w:val="0"/>
      <w:marRight w:val="0"/>
      <w:marTop w:val="0"/>
      <w:marBottom w:val="0"/>
      <w:divBdr>
        <w:top w:val="none" w:sz="0" w:space="0" w:color="auto"/>
        <w:left w:val="none" w:sz="0" w:space="0" w:color="auto"/>
        <w:bottom w:val="none" w:sz="0" w:space="0" w:color="auto"/>
        <w:right w:val="none" w:sz="0" w:space="0" w:color="auto"/>
      </w:divBdr>
    </w:div>
    <w:div w:id="9347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inbezirk.at/purkersdorf/c-lokales/jetzt-geht-es-an-die-parkplaetze_a517930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5780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Baum</dc:creator>
  <cp:keywords/>
  <dc:description/>
  <cp:lastModifiedBy>Josef Baum</cp:lastModifiedBy>
  <cp:revision>3</cp:revision>
  <dcterms:created xsi:type="dcterms:W3CDTF">2022-12-19T14:58:00Z</dcterms:created>
  <dcterms:modified xsi:type="dcterms:W3CDTF">2022-12-19T15:13:00Z</dcterms:modified>
</cp:coreProperties>
</file>